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89A6D3" w14:textId="005E9B82" w:rsidR="002251A3" w:rsidRPr="00EB30DF" w:rsidRDefault="00EB30DF" w:rsidP="00EB30DF">
      <w:pPr>
        <w:spacing w:line="360" w:lineRule="auto"/>
        <w:jc w:val="center"/>
        <w:rPr>
          <w:rFonts w:ascii="Times New Roman" w:hAnsi="Times New Roman"/>
          <w:b/>
          <w:sz w:val="28"/>
          <w:szCs w:val="24"/>
          <w:lang w:val="en-US"/>
        </w:rPr>
      </w:pPr>
      <w:r w:rsidRPr="00EB30DF">
        <w:rPr>
          <w:rFonts w:ascii="Times New Roman" w:hAnsi="Times New Roman"/>
          <w:b/>
          <w:sz w:val="28"/>
          <w:szCs w:val="24"/>
          <w:lang w:val="en-US"/>
        </w:rPr>
        <w:t>Stability and performance of La</w:t>
      </w:r>
      <w:r w:rsidRPr="00EB30DF">
        <w:rPr>
          <w:rFonts w:ascii="Times New Roman" w:hAnsi="Times New Roman"/>
          <w:b/>
          <w:sz w:val="28"/>
          <w:szCs w:val="24"/>
          <w:vertAlign w:val="subscript"/>
          <w:lang w:val="en-US"/>
        </w:rPr>
        <w:t>0.6</w:t>
      </w:r>
      <w:r w:rsidRPr="00EB30DF">
        <w:rPr>
          <w:rFonts w:ascii="Times New Roman" w:hAnsi="Times New Roman"/>
          <w:b/>
          <w:sz w:val="28"/>
          <w:szCs w:val="24"/>
          <w:lang w:val="en-US"/>
        </w:rPr>
        <w:t>Sr</w:t>
      </w:r>
      <w:r w:rsidRPr="00EB30DF">
        <w:rPr>
          <w:rFonts w:ascii="Times New Roman" w:hAnsi="Times New Roman"/>
          <w:b/>
          <w:sz w:val="28"/>
          <w:szCs w:val="24"/>
          <w:vertAlign w:val="subscript"/>
          <w:lang w:val="en-US"/>
        </w:rPr>
        <w:t>0.4</w:t>
      </w:r>
      <w:r w:rsidRPr="00EB30DF">
        <w:rPr>
          <w:rFonts w:ascii="Times New Roman" w:hAnsi="Times New Roman"/>
          <w:b/>
          <w:sz w:val="28"/>
          <w:szCs w:val="24"/>
          <w:lang w:val="en-US"/>
        </w:rPr>
        <w:t>Co</w:t>
      </w:r>
      <w:r w:rsidRPr="00EB30DF">
        <w:rPr>
          <w:rFonts w:ascii="Times New Roman" w:hAnsi="Times New Roman"/>
          <w:b/>
          <w:sz w:val="28"/>
          <w:szCs w:val="24"/>
          <w:vertAlign w:val="subscript"/>
          <w:lang w:val="en-US"/>
        </w:rPr>
        <w:t>0.2</w:t>
      </w:r>
      <w:r w:rsidRPr="00EB30DF">
        <w:rPr>
          <w:rFonts w:ascii="Times New Roman" w:hAnsi="Times New Roman"/>
          <w:b/>
          <w:sz w:val="28"/>
          <w:szCs w:val="24"/>
          <w:lang w:val="en-US"/>
        </w:rPr>
        <w:t>Fe</w:t>
      </w:r>
      <w:r w:rsidRPr="00EB30DF">
        <w:rPr>
          <w:rFonts w:ascii="Times New Roman" w:hAnsi="Times New Roman"/>
          <w:b/>
          <w:sz w:val="28"/>
          <w:szCs w:val="24"/>
          <w:vertAlign w:val="subscript"/>
          <w:lang w:val="en-US"/>
        </w:rPr>
        <w:t>0.8</w:t>
      </w:r>
      <w:r w:rsidRPr="00EB30DF">
        <w:rPr>
          <w:rFonts w:ascii="Times New Roman" w:hAnsi="Times New Roman"/>
          <w:b/>
          <w:sz w:val="28"/>
          <w:szCs w:val="24"/>
          <w:lang w:val="en-US"/>
        </w:rPr>
        <w:t>O</w:t>
      </w:r>
      <w:r w:rsidRPr="00EB30DF">
        <w:rPr>
          <w:rFonts w:ascii="Times New Roman" w:hAnsi="Times New Roman"/>
          <w:b/>
          <w:sz w:val="28"/>
          <w:szCs w:val="24"/>
          <w:vertAlign w:val="subscript"/>
          <w:lang w:val="en-US"/>
        </w:rPr>
        <w:t>3-δ</w:t>
      </w:r>
      <w:r w:rsidRPr="00EB30DF">
        <w:rPr>
          <w:rFonts w:ascii="Times New Roman" w:hAnsi="Times New Roman"/>
          <w:b/>
          <w:sz w:val="28"/>
          <w:szCs w:val="24"/>
          <w:lang w:val="en-US"/>
        </w:rPr>
        <w:t xml:space="preserve"> nanostructured cathodes with Ce</w:t>
      </w:r>
      <w:r w:rsidRPr="00EB30DF">
        <w:rPr>
          <w:rFonts w:ascii="Times New Roman" w:hAnsi="Times New Roman"/>
          <w:b/>
          <w:sz w:val="28"/>
          <w:szCs w:val="24"/>
          <w:vertAlign w:val="subscript"/>
          <w:lang w:val="en-US"/>
        </w:rPr>
        <w:t>0.8</w:t>
      </w:r>
      <w:r w:rsidRPr="00EB30DF">
        <w:rPr>
          <w:rFonts w:ascii="Times New Roman" w:hAnsi="Times New Roman"/>
          <w:b/>
          <w:sz w:val="28"/>
          <w:szCs w:val="24"/>
          <w:lang w:val="en-US"/>
        </w:rPr>
        <w:t>Gd</w:t>
      </w:r>
      <w:r w:rsidRPr="00EB30DF">
        <w:rPr>
          <w:rFonts w:ascii="Times New Roman" w:hAnsi="Times New Roman"/>
          <w:b/>
          <w:sz w:val="28"/>
          <w:szCs w:val="24"/>
          <w:vertAlign w:val="subscript"/>
          <w:lang w:val="en-US"/>
        </w:rPr>
        <w:t>0.2</w:t>
      </w:r>
      <w:r w:rsidRPr="00EB30DF">
        <w:rPr>
          <w:rFonts w:ascii="Times New Roman" w:hAnsi="Times New Roman"/>
          <w:b/>
          <w:sz w:val="28"/>
          <w:szCs w:val="24"/>
          <w:lang w:val="en-US"/>
        </w:rPr>
        <w:t>O</w:t>
      </w:r>
      <w:r w:rsidRPr="00EB30DF">
        <w:rPr>
          <w:rFonts w:ascii="Times New Roman" w:hAnsi="Times New Roman"/>
          <w:b/>
          <w:sz w:val="28"/>
          <w:szCs w:val="24"/>
          <w:vertAlign w:val="subscript"/>
          <w:lang w:val="en-US"/>
        </w:rPr>
        <w:t>1.9</w:t>
      </w:r>
      <w:r w:rsidRPr="00EB30DF">
        <w:rPr>
          <w:rFonts w:ascii="Times New Roman" w:hAnsi="Times New Roman"/>
          <w:b/>
          <w:sz w:val="28"/>
          <w:szCs w:val="24"/>
          <w:lang w:val="en-US"/>
        </w:rPr>
        <w:t xml:space="preserve"> surface coating</w:t>
      </w:r>
    </w:p>
    <w:p w14:paraId="4DF78295" w14:textId="070F7B6E" w:rsidR="00055FCE" w:rsidRPr="00F61A69" w:rsidRDefault="00055FCE" w:rsidP="00B86579">
      <w:pPr>
        <w:spacing w:line="360" w:lineRule="auto"/>
        <w:jc w:val="both"/>
        <w:rPr>
          <w:rFonts w:ascii="Times New Roman" w:hAnsi="Times New Roman"/>
          <w:szCs w:val="20"/>
          <w:vertAlign w:val="superscript"/>
        </w:rPr>
      </w:pPr>
      <w:r w:rsidRPr="00F61A69">
        <w:rPr>
          <w:rFonts w:ascii="Times New Roman" w:hAnsi="Times New Roman"/>
          <w:szCs w:val="24"/>
        </w:rPr>
        <w:t>L. dos Santos-</w:t>
      </w:r>
      <w:proofErr w:type="spellStart"/>
      <w:r w:rsidRPr="00F61A69">
        <w:rPr>
          <w:rFonts w:ascii="Times New Roman" w:hAnsi="Times New Roman"/>
          <w:szCs w:val="24"/>
        </w:rPr>
        <w:t>Gómez</w:t>
      </w:r>
      <w:r w:rsidRPr="00F61A69">
        <w:rPr>
          <w:rFonts w:ascii="Times New Roman" w:hAnsi="Times New Roman"/>
          <w:szCs w:val="24"/>
          <w:vertAlign w:val="superscript"/>
        </w:rPr>
        <w:t>a</w:t>
      </w:r>
      <w:proofErr w:type="spellEnd"/>
      <w:r w:rsidRPr="00F61A69">
        <w:rPr>
          <w:rFonts w:ascii="Times New Roman" w:hAnsi="Times New Roman"/>
          <w:szCs w:val="20"/>
        </w:rPr>
        <w:t xml:space="preserve">, </w:t>
      </w:r>
      <w:r w:rsidR="00D27B35">
        <w:rPr>
          <w:rFonts w:ascii="Times New Roman" w:hAnsi="Times New Roman"/>
          <w:szCs w:val="20"/>
        </w:rPr>
        <w:t>J.</w:t>
      </w:r>
      <w:r w:rsidR="00BA7F2B" w:rsidRPr="00F61A69">
        <w:rPr>
          <w:rFonts w:ascii="Times New Roman" w:hAnsi="Times New Roman"/>
          <w:szCs w:val="20"/>
        </w:rPr>
        <w:t>M. Porras-</w:t>
      </w:r>
      <w:proofErr w:type="spellStart"/>
      <w:r w:rsidR="00BA7F2B" w:rsidRPr="00F61A69">
        <w:rPr>
          <w:rFonts w:ascii="Times New Roman" w:hAnsi="Times New Roman"/>
          <w:szCs w:val="20"/>
        </w:rPr>
        <w:t>Vázquez</w:t>
      </w:r>
      <w:r w:rsidR="00FC1D6B" w:rsidRPr="00F61A69">
        <w:rPr>
          <w:rFonts w:ascii="Times New Roman" w:hAnsi="Times New Roman"/>
          <w:szCs w:val="20"/>
          <w:vertAlign w:val="superscript"/>
        </w:rPr>
        <w:t>a</w:t>
      </w:r>
      <w:proofErr w:type="spellEnd"/>
      <w:r w:rsidRPr="00F61A69">
        <w:rPr>
          <w:rFonts w:ascii="Times New Roman" w:hAnsi="Times New Roman"/>
          <w:szCs w:val="20"/>
        </w:rPr>
        <w:t xml:space="preserve">, </w:t>
      </w:r>
      <w:r w:rsidR="00353DC9" w:rsidRPr="00F61A69">
        <w:rPr>
          <w:rFonts w:ascii="Times New Roman" w:hAnsi="Times New Roman"/>
          <w:szCs w:val="20"/>
        </w:rPr>
        <w:t xml:space="preserve">E. R. </w:t>
      </w:r>
      <w:proofErr w:type="spellStart"/>
      <w:r w:rsidR="00353DC9" w:rsidRPr="00F61A69">
        <w:rPr>
          <w:rFonts w:ascii="Times New Roman" w:hAnsi="Times New Roman"/>
          <w:szCs w:val="20"/>
        </w:rPr>
        <w:t>Losilla</w:t>
      </w:r>
      <w:r w:rsidR="00353DC9" w:rsidRPr="00F61A69">
        <w:rPr>
          <w:rFonts w:ascii="Times New Roman" w:hAnsi="Times New Roman"/>
          <w:szCs w:val="20"/>
          <w:vertAlign w:val="superscript"/>
        </w:rPr>
        <w:t>a</w:t>
      </w:r>
      <w:proofErr w:type="spellEnd"/>
      <w:r w:rsidR="00353DC9" w:rsidRPr="00F61A69">
        <w:rPr>
          <w:rFonts w:ascii="Times New Roman" w:hAnsi="Times New Roman"/>
          <w:szCs w:val="20"/>
        </w:rPr>
        <w:t xml:space="preserve">, </w:t>
      </w:r>
      <w:r w:rsidRPr="00F61A69">
        <w:rPr>
          <w:rFonts w:ascii="Times New Roman" w:hAnsi="Times New Roman"/>
          <w:szCs w:val="20"/>
        </w:rPr>
        <w:t xml:space="preserve">F. </w:t>
      </w:r>
      <w:proofErr w:type="spellStart"/>
      <w:r w:rsidRPr="00F61A69">
        <w:rPr>
          <w:rFonts w:ascii="Times New Roman" w:hAnsi="Times New Roman"/>
          <w:szCs w:val="20"/>
        </w:rPr>
        <w:t>Martín</w:t>
      </w:r>
      <w:r w:rsidRPr="00F61A69">
        <w:rPr>
          <w:rFonts w:ascii="Times New Roman" w:hAnsi="Times New Roman"/>
          <w:szCs w:val="20"/>
          <w:vertAlign w:val="superscript"/>
        </w:rPr>
        <w:t>b</w:t>
      </w:r>
      <w:proofErr w:type="spellEnd"/>
      <w:r w:rsidRPr="00F61A69">
        <w:rPr>
          <w:rFonts w:ascii="Times New Roman" w:hAnsi="Times New Roman"/>
          <w:szCs w:val="20"/>
        </w:rPr>
        <w:t>, J.R. Ramos-</w:t>
      </w:r>
      <w:proofErr w:type="spellStart"/>
      <w:r w:rsidRPr="00F61A69">
        <w:rPr>
          <w:rFonts w:ascii="Times New Roman" w:hAnsi="Times New Roman"/>
          <w:szCs w:val="20"/>
        </w:rPr>
        <w:t>Barrado</w:t>
      </w:r>
      <w:r w:rsidRPr="00F61A69">
        <w:rPr>
          <w:rFonts w:ascii="Times New Roman" w:hAnsi="Times New Roman"/>
          <w:szCs w:val="20"/>
          <w:vertAlign w:val="superscript"/>
        </w:rPr>
        <w:t>b</w:t>
      </w:r>
      <w:proofErr w:type="spellEnd"/>
      <w:r w:rsidR="00BA7F2B" w:rsidRPr="00F61A69">
        <w:rPr>
          <w:rFonts w:ascii="Times New Roman" w:hAnsi="Times New Roman"/>
          <w:szCs w:val="20"/>
        </w:rPr>
        <w:t xml:space="preserve">, </w:t>
      </w:r>
      <w:r w:rsidRPr="00F61A69">
        <w:rPr>
          <w:rFonts w:ascii="Times New Roman" w:hAnsi="Times New Roman"/>
          <w:szCs w:val="20"/>
        </w:rPr>
        <w:t>D. Marrero-</w:t>
      </w:r>
      <w:proofErr w:type="spellStart"/>
      <w:proofErr w:type="gramStart"/>
      <w:r w:rsidRPr="00F61A69">
        <w:rPr>
          <w:rFonts w:ascii="Times New Roman" w:hAnsi="Times New Roman"/>
          <w:szCs w:val="20"/>
        </w:rPr>
        <w:t>López</w:t>
      </w:r>
      <w:r w:rsidRPr="00F61A69">
        <w:rPr>
          <w:rFonts w:ascii="Times New Roman" w:hAnsi="Times New Roman"/>
          <w:szCs w:val="20"/>
          <w:vertAlign w:val="superscript"/>
        </w:rPr>
        <w:t>b</w:t>
      </w:r>
      <w:proofErr w:type="spellEnd"/>
      <w:r w:rsidRPr="00F61A69">
        <w:rPr>
          <w:rFonts w:ascii="Times New Roman" w:hAnsi="Times New Roman"/>
          <w:szCs w:val="20"/>
          <w:vertAlign w:val="superscript"/>
        </w:rPr>
        <w:t>,*</w:t>
      </w:r>
      <w:proofErr w:type="gramEnd"/>
    </w:p>
    <w:p w14:paraId="2B596EA3" w14:textId="77777777" w:rsidR="00055FCE" w:rsidRPr="00F61A69" w:rsidRDefault="00055FCE" w:rsidP="00B86579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F61A69">
        <w:rPr>
          <w:rFonts w:ascii="Times New Roman" w:hAnsi="Times New Roman"/>
          <w:iCs/>
          <w:szCs w:val="24"/>
          <w:vertAlign w:val="superscript"/>
        </w:rPr>
        <w:t xml:space="preserve">a </w:t>
      </w:r>
      <w:r w:rsidRPr="00F61A69">
        <w:rPr>
          <w:rFonts w:ascii="Times New Roman" w:hAnsi="Times New Roman"/>
          <w:szCs w:val="24"/>
        </w:rPr>
        <w:t xml:space="preserve">Universidad de Málaga, Departamento de Química Inorgánica, 29071-Málaga, </w:t>
      </w:r>
      <w:proofErr w:type="spellStart"/>
      <w:r w:rsidRPr="00F61A69">
        <w:rPr>
          <w:rFonts w:ascii="Times New Roman" w:hAnsi="Times New Roman"/>
          <w:szCs w:val="24"/>
        </w:rPr>
        <w:t>Spain</w:t>
      </w:r>
      <w:proofErr w:type="spellEnd"/>
      <w:r w:rsidRPr="00F61A69">
        <w:rPr>
          <w:rFonts w:ascii="Times New Roman" w:hAnsi="Times New Roman"/>
          <w:szCs w:val="24"/>
        </w:rPr>
        <w:t>.</w:t>
      </w:r>
    </w:p>
    <w:p w14:paraId="20F63B42" w14:textId="43F59D96" w:rsidR="00055FCE" w:rsidRPr="00F61A69" w:rsidRDefault="00055FCE" w:rsidP="00B86579">
      <w:pPr>
        <w:spacing w:after="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F61A69">
        <w:rPr>
          <w:rFonts w:ascii="Times New Roman" w:hAnsi="Times New Roman"/>
          <w:szCs w:val="24"/>
          <w:vertAlign w:val="superscript"/>
        </w:rPr>
        <w:t xml:space="preserve">b </w:t>
      </w:r>
      <w:r w:rsidRPr="00F61A69">
        <w:rPr>
          <w:rFonts w:ascii="Times New Roman" w:hAnsi="Times New Roman"/>
          <w:szCs w:val="24"/>
        </w:rPr>
        <w:t>Universidad de Málaga, Departamento de Física Aplicada I</w:t>
      </w:r>
      <w:r w:rsidR="00177F50" w:rsidRPr="00F61A69">
        <w:rPr>
          <w:rFonts w:ascii="Times New Roman" w:hAnsi="Times New Roman"/>
          <w:szCs w:val="24"/>
        </w:rPr>
        <w:t>, Laboratorio d</w:t>
      </w:r>
      <w:r w:rsidRPr="00F61A69">
        <w:rPr>
          <w:rFonts w:ascii="Times New Roman" w:hAnsi="Times New Roman"/>
          <w:szCs w:val="24"/>
        </w:rPr>
        <w:t xml:space="preserve">e Materiales y Superficie, 29071-Málaga, </w:t>
      </w:r>
      <w:proofErr w:type="spellStart"/>
      <w:r w:rsidRPr="00F61A69">
        <w:rPr>
          <w:rFonts w:ascii="Times New Roman" w:hAnsi="Times New Roman"/>
          <w:szCs w:val="24"/>
        </w:rPr>
        <w:t>Spain</w:t>
      </w:r>
      <w:proofErr w:type="spellEnd"/>
      <w:r w:rsidRPr="00F61A69">
        <w:rPr>
          <w:rFonts w:ascii="Times New Roman" w:hAnsi="Times New Roman"/>
          <w:szCs w:val="24"/>
        </w:rPr>
        <w:t>.</w:t>
      </w:r>
      <w:r w:rsidRPr="00F61A69">
        <w:rPr>
          <w:rFonts w:ascii="Times New Roman" w:hAnsi="Times New Roman"/>
          <w:b/>
          <w:sz w:val="20"/>
          <w:szCs w:val="20"/>
        </w:rPr>
        <w:t xml:space="preserve"> </w:t>
      </w:r>
    </w:p>
    <w:p w14:paraId="4D5A5565" w14:textId="77777777" w:rsidR="00A035A3" w:rsidRPr="00F61A69" w:rsidRDefault="00A035A3" w:rsidP="00B86579">
      <w:pPr>
        <w:spacing w:line="360" w:lineRule="auto"/>
      </w:pPr>
    </w:p>
    <w:p w14:paraId="7F15E57D" w14:textId="77777777" w:rsidR="00055FCE" w:rsidRPr="00F61A69" w:rsidRDefault="00055FCE" w:rsidP="00B86579">
      <w:pPr>
        <w:spacing w:line="360" w:lineRule="auto"/>
        <w:rPr>
          <w:rFonts w:ascii="Times New Roman" w:hAnsi="Times New Roman" w:cs="Times New Roman"/>
          <w:b/>
          <w:lang w:val="en-US"/>
        </w:rPr>
      </w:pPr>
      <w:r w:rsidRPr="00F61A69">
        <w:rPr>
          <w:rFonts w:ascii="Times New Roman" w:hAnsi="Times New Roman" w:cs="Times New Roman"/>
          <w:b/>
          <w:lang w:val="en-US"/>
        </w:rPr>
        <w:t>ABSTRACT</w:t>
      </w:r>
      <w:r w:rsidR="00907626" w:rsidRPr="00F61A69">
        <w:rPr>
          <w:rFonts w:ascii="Times New Roman" w:hAnsi="Times New Roman"/>
          <w:b/>
          <w:szCs w:val="24"/>
          <w:lang w:val="en-US"/>
        </w:rPr>
        <w:t xml:space="preserve"> </w:t>
      </w:r>
    </w:p>
    <w:p w14:paraId="3692F8EF" w14:textId="6ABFBF47" w:rsidR="00CD16C7" w:rsidRPr="00F61A69" w:rsidRDefault="00CD16C7" w:rsidP="00C753A3">
      <w:pPr>
        <w:pStyle w:val="01PaperTitle"/>
        <w:spacing w:line="360" w:lineRule="auto"/>
        <w:ind w:firstLine="709"/>
        <w:jc w:val="both"/>
        <w:rPr>
          <w:rFonts w:ascii="Times New Roman" w:hAnsi="Times New Roman"/>
          <w:b w:val="0"/>
          <w:sz w:val="22"/>
          <w:szCs w:val="24"/>
          <w:lang w:val="en-US"/>
        </w:rPr>
      </w:pPr>
      <w:r w:rsidRPr="00F61A69">
        <w:rPr>
          <w:rFonts w:ascii="Times New Roman" w:hAnsi="Times New Roman"/>
          <w:b w:val="0"/>
          <w:sz w:val="22"/>
          <w:szCs w:val="24"/>
          <w:lang w:val="en-US"/>
        </w:rPr>
        <w:t>La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0.6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S</w:t>
      </w:r>
      <w:r w:rsidR="00AC2149">
        <w:rPr>
          <w:rFonts w:ascii="Times New Roman" w:hAnsi="Times New Roman"/>
          <w:b w:val="0"/>
          <w:sz w:val="22"/>
          <w:szCs w:val="24"/>
          <w:lang w:val="en-US"/>
        </w:rPr>
        <w:t>r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0.4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Co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0.2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Fe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0.8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O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3-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sym w:font="Symbol" w:char="F064"/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is considered as one of the most </w:t>
      </w:r>
      <w:r w:rsidR="008D1570">
        <w:rPr>
          <w:rFonts w:ascii="Times New Roman" w:hAnsi="Times New Roman"/>
          <w:b w:val="0"/>
          <w:sz w:val="22"/>
          <w:szCs w:val="24"/>
          <w:lang w:val="en-US"/>
        </w:rPr>
        <w:t>promising c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athodes for Solid Oxide Fuels</w:t>
      </w:r>
      <w:r w:rsidR="00152C8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5D26E2">
        <w:rPr>
          <w:rFonts w:ascii="Times New Roman" w:hAnsi="Times New Roman"/>
          <w:b w:val="0"/>
          <w:sz w:val="22"/>
          <w:szCs w:val="24"/>
          <w:lang w:val="en-US"/>
        </w:rPr>
        <w:t xml:space="preserve">Cells (SOFCs) 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>operating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at intermediate temperatures,</w:t>
      </w:r>
      <w:r w:rsidR="00444869">
        <w:rPr>
          <w:rFonts w:ascii="Times New Roman" w:hAnsi="Times New Roman"/>
          <w:b w:val="0"/>
          <w:sz w:val="22"/>
          <w:szCs w:val="24"/>
          <w:lang w:val="en-US"/>
        </w:rPr>
        <w:t xml:space="preserve"> however, its performance degrades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DE5BFA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significantly </w:t>
      </w:r>
      <w:r w:rsidR="0013788A" w:rsidRPr="00F61A69">
        <w:rPr>
          <w:rFonts w:ascii="Times New Roman" w:hAnsi="Times New Roman"/>
          <w:b w:val="0"/>
          <w:sz w:val="22"/>
          <w:szCs w:val="24"/>
          <w:lang w:val="en-US"/>
        </w:rPr>
        <w:t>over time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mainly due </w:t>
      </w:r>
      <w:r w:rsidR="005D26E2">
        <w:rPr>
          <w:rFonts w:ascii="Times New Roman" w:hAnsi="Times New Roman"/>
          <w:b w:val="0"/>
          <w:sz w:val="22"/>
          <w:szCs w:val="24"/>
          <w:lang w:val="en-US"/>
        </w:rPr>
        <w:t xml:space="preserve">to </w:t>
      </w:r>
      <w:r w:rsidR="0013788A" w:rsidRPr="00F61A69">
        <w:rPr>
          <w:rFonts w:ascii="Times New Roman" w:hAnsi="Times New Roman"/>
          <w:b w:val="0"/>
          <w:sz w:val="22"/>
          <w:szCs w:val="24"/>
          <w:lang w:val="en-US"/>
        </w:rPr>
        <w:t>phase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segregation</w:t>
      </w:r>
      <w:r w:rsidR="0013788A" w:rsidRPr="00F61A69">
        <w:rPr>
          <w:rFonts w:ascii="Times New Roman" w:hAnsi="Times New Roman"/>
          <w:b w:val="0"/>
          <w:sz w:val="22"/>
          <w:szCs w:val="24"/>
          <w:lang w:val="en-US"/>
        </w:rPr>
        <w:t>s</w:t>
      </w:r>
      <w:r w:rsidR="00971456">
        <w:rPr>
          <w:rFonts w:ascii="Times New Roman" w:hAnsi="Times New Roman"/>
          <w:b w:val="0"/>
          <w:sz w:val="22"/>
          <w:szCs w:val="24"/>
          <w:lang w:val="en-US"/>
        </w:rPr>
        <w:t xml:space="preserve"> on the surface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. In this work, </w:t>
      </w:r>
      <w:r w:rsidR="00DE5BFA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the surface of 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La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0.6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S</w:t>
      </w:r>
      <w:r w:rsidR="00D27B35">
        <w:rPr>
          <w:rFonts w:ascii="Times New Roman" w:hAnsi="Times New Roman"/>
          <w:b w:val="0"/>
          <w:sz w:val="22"/>
          <w:szCs w:val="24"/>
          <w:lang w:val="en-US"/>
        </w:rPr>
        <w:t>r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0.4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Co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0.2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Fe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0.8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O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3-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sym w:font="Symbol" w:char="F064"/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-Ce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0.8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Gd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0.2</w:t>
      </w:r>
      <w:r w:rsidRPr="00F61A69">
        <w:rPr>
          <w:rFonts w:ascii="Times New Roman" w:hAnsi="Times New Roman"/>
          <w:b w:val="0"/>
          <w:sz w:val="22"/>
          <w:szCs w:val="24"/>
          <w:lang w:val="en-US"/>
        </w:rPr>
        <w:t>O</w:t>
      </w:r>
      <w:r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1.9</w:t>
      </w:r>
      <w:r w:rsidR="007B0583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(LSCF-CGO) </w:t>
      </w:r>
      <w:r w:rsidR="00DE6CFB">
        <w:rPr>
          <w:rFonts w:ascii="Times New Roman" w:hAnsi="Times New Roman"/>
          <w:b w:val="0"/>
          <w:sz w:val="22"/>
          <w:szCs w:val="24"/>
          <w:lang w:val="en-US"/>
        </w:rPr>
        <w:t>nanostructured</w:t>
      </w:r>
      <w:r w:rsidR="007B0583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cathode 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>is</w:t>
      </w:r>
      <w:r w:rsidR="007B0583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coated with 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>CGO</w:t>
      </w:r>
      <w:r w:rsidR="007B0583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par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ticles via </w:t>
      </w:r>
      <w:r w:rsidR="00152C8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a simple </w:t>
      </w:r>
      <w:r w:rsidR="00A6292A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and economic 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spray-pyrolysis </w:t>
      </w:r>
      <w:r w:rsidR="00152C87" w:rsidRPr="00F61A69">
        <w:rPr>
          <w:rFonts w:ascii="Times New Roman" w:hAnsi="Times New Roman"/>
          <w:b w:val="0"/>
          <w:sz w:val="22"/>
          <w:szCs w:val="24"/>
          <w:lang w:val="en-US"/>
        </w:rPr>
        <w:t>deposition process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>. The electrode polarization resistance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(</w:t>
      </w:r>
      <w:proofErr w:type="spellStart"/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>R</w:t>
      </w:r>
      <w:r w:rsidR="0094347F"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p</w:t>
      </w:r>
      <w:proofErr w:type="spellEnd"/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>)</w:t>
      </w:r>
      <w:r w:rsidR="00152C8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and </w:t>
      </w:r>
      <w:r w:rsidR="00971456">
        <w:rPr>
          <w:rFonts w:ascii="Times New Roman" w:hAnsi="Times New Roman"/>
          <w:b w:val="0"/>
          <w:sz w:val="22"/>
          <w:szCs w:val="24"/>
          <w:lang w:val="en-US"/>
        </w:rPr>
        <w:t xml:space="preserve">the 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microstructure </w:t>
      </w:r>
      <w:r w:rsidR="00152C8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evolution 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>of</w:t>
      </w:r>
      <w:r w:rsidR="00152C8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the</w:t>
      </w:r>
      <w:r w:rsidR="0013788A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uncoated and </w:t>
      </w:r>
      <w:r w:rsidR="00095DEB">
        <w:rPr>
          <w:rFonts w:ascii="Times New Roman" w:hAnsi="Times New Roman"/>
          <w:b w:val="0"/>
          <w:sz w:val="22"/>
          <w:szCs w:val="24"/>
          <w:lang w:val="en-US"/>
        </w:rPr>
        <w:t>CGO-</w:t>
      </w:r>
      <w:r w:rsidR="0013788A" w:rsidRPr="00F61A69">
        <w:rPr>
          <w:rFonts w:ascii="Times New Roman" w:hAnsi="Times New Roman"/>
          <w:b w:val="0"/>
          <w:sz w:val="22"/>
          <w:szCs w:val="24"/>
          <w:lang w:val="en-US"/>
        </w:rPr>
        <w:t>coated cathodes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C868A9">
        <w:rPr>
          <w:rFonts w:ascii="Times New Roman" w:hAnsi="Times New Roman"/>
          <w:b w:val="0"/>
          <w:sz w:val="22"/>
          <w:szCs w:val="24"/>
          <w:lang w:val="en-US"/>
        </w:rPr>
        <w:t>are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investigated b</w:t>
      </w:r>
      <w:r w:rsidR="0013788A" w:rsidRPr="00F61A69">
        <w:rPr>
          <w:rFonts w:ascii="Times New Roman" w:hAnsi="Times New Roman"/>
          <w:b w:val="0"/>
          <w:sz w:val="22"/>
          <w:szCs w:val="24"/>
          <w:lang w:val="en-US"/>
        </w:rPr>
        <w:t>y impedance spectroscopy</w:t>
      </w:r>
      <w:r w:rsidR="00152C8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and </w:t>
      </w:r>
      <w:r w:rsidR="00CE5769" w:rsidRPr="00F61A69">
        <w:rPr>
          <w:rFonts w:ascii="Times New Roman" w:hAnsi="Times New Roman"/>
          <w:b w:val="0"/>
          <w:sz w:val="22"/>
          <w:szCs w:val="24"/>
          <w:lang w:val="en-US"/>
        </w:rPr>
        <w:t>scanning electron microscopy</w:t>
      </w:r>
      <w:r w:rsidR="008D1570">
        <w:rPr>
          <w:rFonts w:ascii="Times New Roman" w:hAnsi="Times New Roman"/>
          <w:b w:val="0"/>
          <w:sz w:val="22"/>
          <w:szCs w:val="24"/>
          <w:lang w:val="en-US"/>
        </w:rPr>
        <w:t>,</w:t>
      </w:r>
      <w:r w:rsidR="00012571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respectively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. The 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>CGO-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coated 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>cathode</w:t>
      </w:r>
      <w:r w:rsidR="004E75A4">
        <w:rPr>
          <w:rFonts w:ascii="Times New Roman" w:hAnsi="Times New Roman"/>
          <w:b w:val="0"/>
          <w:sz w:val="22"/>
          <w:szCs w:val="24"/>
          <w:lang w:val="en-US"/>
        </w:rPr>
        <w:t>s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>exhibit improved</w:t>
      </w:r>
      <w:r w:rsidR="00012571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performance and</w:t>
      </w:r>
      <w:r w:rsidR="0042299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stability at intermediate temperatures</w:t>
      </w:r>
      <w:r w:rsidR="003C5C04" w:rsidRPr="00F61A69">
        <w:rPr>
          <w:rFonts w:ascii="Times New Roman" w:hAnsi="Times New Roman"/>
          <w:b w:val="0"/>
          <w:sz w:val="22"/>
          <w:szCs w:val="24"/>
          <w:lang w:val="en-US"/>
        </w:rPr>
        <w:t>,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with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proofErr w:type="spellStart"/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>R</w:t>
      </w:r>
      <w:r w:rsidR="0094347F"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p</w:t>
      </w:r>
      <w:proofErr w:type="spellEnd"/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values </w:t>
      </w:r>
      <w:r w:rsidR="00971456">
        <w:rPr>
          <w:rFonts w:ascii="Times New Roman" w:hAnsi="Times New Roman"/>
          <w:b w:val="0"/>
          <w:sz w:val="22"/>
          <w:szCs w:val="24"/>
          <w:lang w:val="en-US"/>
        </w:rPr>
        <w:t>ranging from</w:t>
      </w:r>
      <w:r w:rsidR="00D2602B">
        <w:rPr>
          <w:rFonts w:ascii="Times New Roman" w:hAnsi="Times New Roman"/>
          <w:b w:val="0"/>
          <w:sz w:val="22"/>
          <w:szCs w:val="24"/>
          <w:lang w:val="en-US"/>
        </w:rPr>
        <w:t xml:space="preserve"> 0.27 </w:t>
      </w:r>
      <w:r w:rsidR="005D26E2">
        <w:rPr>
          <w:rFonts w:ascii="Times New Roman" w:hAnsi="Times New Roman"/>
          <w:b w:val="0"/>
          <w:sz w:val="22"/>
          <w:szCs w:val="24"/>
          <w:lang w:val="en-US"/>
        </w:rPr>
        <w:t>to</w:t>
      </w:r>
      <w:r w:rsidR="00D2602B">
        <w:rPr>
          <w:rFonts w:ascii="Times New Roman" w:hAnsi="Times New Roman"/>
          <w:b w:val="0"/>
          <w:sz w:val="22"/>
          <w:szCs w:val="24"/>
          <w:lang w:val="en-US"/>
        </w:rPr>
        <w:t xml:space="preserve"> 0.30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sym w:font="Symbol" w:char="F057"/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>cm</w:t>
      </w:r>
      <w:r w:rsidR="0094347F" w:rsidRPr="00F61A69">
        <w:rPr>
          <w:rFonts w:ascii="Times New Roman" w:hAnsi="Times New Roman"/>
          <w:b w:val="0"/>
          <w:sz w:val="22"/>
          <w:szCs w:val="24"/>
          <w:vertAlign w:val="superscript"/>
          <w:lang w:val="en-US"/>
        </w:rPr>
        <w:t>2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8D1570">
        <w:rPr>
          <w:rFonts w:ascii="Times New Roman" w:hAnsi="Times New Roman"/>
          <w:b w:val="0"/>
          <w:sz w:val="22"/>
          <w:szCs w:val="24"/>
          <w:lang w:val="en-US"/>
        </w:rPr>
        <w:t xml:space="preserve">after annealing </w:t>
      </w:r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at 600 ºC </w:t>
      </w:r>
      <w:r w:rsidR="00CE5769" w:rsidRPr="00F61A69">
        <w:rPr>
          <w:rFonts w:ascii="Times New Roman" w:hAnsi="Times New Roman"/>
          <w:b w:val="0"/>
          <w:sz w:val="22"/>
          <w:szCs w:val="24"/>
          <w:lang w:val="en-US"/>
        </w:rPr>
        <w:t>for</w:t>
      </w:r>
      <w:r w:rsidR="0085755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4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>00 h</w:t>
      </w:r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. </w:t>
      </w:r>
      <w:r w:rsidR="00971456">
        <w:rPr>
          <w:rFonts w:ascii="Times New Roman" w:hAnsi="Times New Roman"/>
          <w:b w:val="0"/>
          <w:sz w:val="22"/>
          <w:szCs w:val="24"/>
          <w:lang w:val="en-US"/>
        </w:rPr>
        <w:t xml:space="preserve">On the </w:t>
      </w:r>
      <w:r w:rsidR="00C868A9">
        <w:rPr>
          <w:rFonts w:ascii="Times New Roman" w:hAnsi="Times New Roman"/>
          <w:b w:val="0"/>
          <w:sz w:val="22"/>
          <w:szCs w:val="24"/>
          <w:lang w:val="en-US"/>
        </w:rPr>
        <w:t xml:space="preserve">contrary, 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the uncoated 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>cathode</w:t>
      </w:r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show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>s</w:t>
      </w:r>
      <w:r w:rsidR="00DE5BFA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971456">
        <w:rPr>
          <w:rFonts w:ascii="Times New Roman" w:hAnsi="Times New Roman"/>
          <w:b w:val="0"/>
          <w:sz w:val="22"/>
          <w:szCs w:val="24"/>
          <w:lang w:val="en-US"/>
        </w:rPr>
        <w:t xml:space="preserve">a 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>fast</w:t>
      </w:r>
      <w:r w:rsidR="00DE5BFA" w:rsidRPr="00F61A69">
        <w:rPr>
          <w:rFonts w:ascii="Times New Roman" w:hAnsi="Times New Roman"/>
          <w:b w:val="0"/>
          <w:sz w:val="22"/>
          <w:szCs w:val="24"/>
          <w:lang w:val="en-US"/>
        </w:rPr>
        <w:t>er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degradation rate</w:t>
      </w:r>
      <w:r w:rsidR="00971456">
        <w:rPr>
          <w:rFonts w:ascii="Times New Roman" w:hAnsi="Times New Roman"/>
          <w:b w:val="0"/>
          <w:sz w:val="22"/>
          <w:szCs w:val="24"/>
          <w:lang w:val="en-US"/>
        </w:rPr>
        <w:t>,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with</w:t>
      </w:r>
      <w:r w:rsidR="00CB2CF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a continuous increase of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proofErr w:type="spellStart"/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>R</w:t>
      </w:r>
      <w:r w:rsidR="0094347F"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p</w:t>
      </w:r>
      <w:proofErr w:type="spellEnd"/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EF405D">
        <w:rPr>
          <w:rFonts w:ascii="Times New Roman" w:hAnsi="Times New Roman"/>
          <w:b w:val="0"/>
          <w:sz w:val="22"/>
          <w:szCs w:val="24"/>
          <w:lang w:val="en-US"/>
        </w:rPr>
        <w:t>from 2.8 to 8.5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sym w:font="Symbol" w:char="F057"/>
      </w:r>
      <w:r w:rsidR="0094347F" w:rsidRPr="00F61A69">
        <w:rPr>
          <w:rFonts w:ascii="Times New Roman" w:hAnsi="Times New Roman"/>
          <w:b w:val="0"/>
          <w:sz w:val="22"/>
          <w:szCs w:val="24"/>
          <w:lang w:val="en-US"/>
        </w:rPr>
        <w:t>cm</w:t>
      </w:r>
      <w:r w:rsidR="0094347F" w:rsidRPr="00F61A69">
        <w:rPr>
          <w:rFonts w:ascii="Times New Roman" w:hAnsi="Times New Roman"/>
          <w:b w:val="0"/>
          <w:sz w:val="22"/>
          <w:szCs w:val="24"/>
          <w:vertAlign w:val="superscript"/>
          <w:lang w:val="en-US"/>
        </w:rPr>
        <w:t>2</w:t>
      </w:r>
      <w:r w:rsidR="00A83963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. </w:t>
      </w:r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>Above 800 ºC, t</w:t>
      </w:r>
      <w:r w:rsidR="00A83963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he </w:t>
      </w:r>
      <w:r w:rsidR="00095DEB">
        <w:rPr>
          <w:rFonts w:ascii="Times New Roman" w:hAnsi="Times New Roman"/>
          <w:b w:val="0"/>
          <w:sz w:val="22"/>
          <w:szCs w:val="24"/>
          <w:lang w:val="en-US"/>
        </w:rPr>
        <w:t>particle</w:t>
      </w:r>
      <w:r w:rsidR="00095DEB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coarsening </w:t>
      </w:r>
      <w:r w:rsidR="00971456">
        <w:rPr>
          <w:rFonts w:ascii="Times New Roman" w:hAnsi="Times New Roman"/>
          <w:b w:val="0"/>
          <w:sz w:val="22"/>
          <w:szCs w:val="24"/>
          <w:lang w:val="en-US"/>
        </w:rPr>
        <w:t xml:space="preserve">of </w:t>
      </w:r>
      <w:r w:rsidR="00095DEB">
        <w:rPr>
          <w:rFonts w:ascii="Times New Roman" w:hAnsi="Times New Roman"/>
          <w:b w:val="0"/>
          <w:sz w:val="22"/>
          <w:szCs w:val="24"/>
          <w:lang w:val="en-US"/>
        </w:rPr>
        <w:t xml:space="preserve">the </w:t>
      </w:r>
      <w:r w:rsidR="00DE6CFB">
        <w:rPr>
          <w:rFonts w:ascii="Times New Roman" w:hAnsi="Times New Roman"/>
          <w:b w:val="0"/>
          <w:sz w:val="22"/>
          <w:szCs w:val="24"/>
          <w:lang w:val="en-US"/>
        </w:rPr>
        <w:t xml:space="preserve">CGO </w:t>
      </w:r>
      <w:r w:rsidR="00095DEB">
        <w:rPr>
          <w:rFonts w:ascii="Times New Roman" w:hAnsi="Times New Roman"/>
          <w:b w:val="0"/>
          <w:sz w:val="22"/>
          <w:szCs w:val="24"/>
          <w:lang w:val="en-US"/>
        </w:rPr>
        <w:t xml:space="preserve">layer </w:t>
      </w:r>
      <w:r w:rsidR="00971456">
        <w:rPr>
          <w:rFonts w:ascii="Times New Roman" w:hAnsi="Times New Roman"/>
          <w:b w:val="0"/>
          <w:sz w:val="22"/>
          <w:szCs w:val="24"/>
          <w:lang w:val="en-US"/>
        </w:rPr>
        <w:t>results in</w:t>
      </w:r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a significant increase of </w:t>
      </w:r>
      <w:proofErr w:type="spellStart"/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t>R</w:t>
      </w:r>
      <w:r w:rsidR="00D2778F" w:rsidRPr="00F61A69">
        <w:rPr>
          <w:rFonts w:ascii="Times New Roman" w:hAnsi="Times New Roman"/>
          <w:b w:val="0"/>
          <w:sz w:val="22"/>
          <w:szCs w:val="24"/>
          <w:vertAlign w:val="subscript"/>
          <w:lang w:val="en-US"/>
        </w:rPr>
        <w:t>p</w:t>
      </w:r>
      <w:proofErr w:type="spellEnd"/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DE5BFA" w:rsidRPr="00F61A69">
        <w:rPr>
          <w:rFonts w:ascii="Times New Roman" w:hAnsi="Times New Roman"/>
          <w:b w:val="0"/>
          <w:sz w:val="22"/>
          <w:szCs w:val="24"/>
          <w:lang w:val="en-US"/>
        </w:rPr>
        <w:t>over</w:t>
      </w:r>
      <w:r w:rsidR="00CE5769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time</w:t>
      </w:r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t>, reaching st</w:t>
      </w:r>
      <w:r w:rsidR="00F233A1" w:rsidRPr="00F61A69">
        <w:rPr>
          <w:rFonts w:ascii="Times New Roman" w:hAnsi="Times New Roman"/>
          <w:b w:val="0"/>
          <w:sz w:val="22"/>
          <w:szCs w:val="24"/>
          <w:lang w:val="en-US"/>
        </w:rPr>
        <w:t>eady</w:t>
      </w:r>
      <w:r w:rsidR="00EF405D">
        <w:rPr>
          <w:rFonts w:ascii="Times New Roman" w:hAnsi="Times New Roman"/>
          <w:b w:val="0"/>
          <w:sz w:val="22"/>
          <w:szCs w:val="24"/>
          <w:lang w:val="en-US"/>
        </w:rPr>
        <w:t xml:space="preserve"> values of 0.04</w:t>
      </w:r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sym w:font="Symbol" w:char="F057"/>
      </w:r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t>m</w:t>
      </w:r>
      <w:r w:rsidR="00D2778F" w:rsidRPr="00F61A69">
        <w:rPr>
          <w:rFonts w:ascii="Times New Roman" w:hAnsi="Times New Roman"/>
          <w:b w:val="0"/>
          <w:sz w:val="22"/>
          <w:szCs w:val="24"/>
          <w:vertAlign w:val="superscript"/>
          <w:lang w:val="en-US"/>
        </w:rPr>
        <w:t>2</w:t>
      </w:r>
      <w:r w:rsidR="00D2778F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at </w:t>
      </w:r>
      <w:r w:rsidR="003C5C04" w:rsidRPr="00F61A69">
        <w:rPr>
          <w:rFonts w:ascii="Times New Roman" w:hAnsi="Times New Roman"/>
          <w:b w:val="0"/>
          <w:sz w:val="22"/>
          <w:szCs w:val="24"/>
          <w:lang w:val="en-US"/>
        </w:rPr>
        <w:t>800 ºC.</w:t>
      </w:r>
      <w:r w:rsidR="00AF0F61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59360F" w:rsidRPr="00F61A69">
        <w:rPr>
          <w:rFonts w:ascii="Times New Roman" w:hAnsi="Times New Roman"/>
          <w:b w:val="0"/>
          <w:sz w:val="22"/>
          <w:szCs w:val="24"/>
          <w:lang w:val="en-US"/>
        </w:rPr>
        <w:t>A</w:t>
      </w:r>
      <w:r w:rsidR="00555316" w:rsidRPr="00F61A69">
        <w:rPr>
          <w:rFonts w:ascii="Times New Roman" w:hAnsi="Times New Roman"/>
          <w:b w:val="0"/>
          <w:sz w:val="22"/>
          <w:szCs w:val="24"/>
          <w:lang w:val="en-US"/>
        </w:rPr>
        <w:t>n anode-</w:t>
      </w:r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supported cell </w:t>
      </w:r>
      <w:r w:rsidR="004E75A4">
        <w:rPr>
          <w:rFonts w:ascii="Times New Roman" w:hAnsi="Times New Roman"/>
          <w:b w:val="0"/>
          <w:sz w:val="22"/>
          <w:szCs w:val="24"/>
          <w:lang w:val="en-US"/>
        </w:rPr>
        <w:t>with</w:t>
      </w:r>
      <w:r w:rsidR="005D26E2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4E75A4">
        <w:rPr>
          <w:rFonts w:ascii="Times New Roman" w:hAnsi="Times New Roman"/>
          <w:b w:val="0"/>
          <w:sz w:val="22"/>
          <w:szCs w:val="24"/>
          <w:lang w:val="en-US"/>
        </w:rPr>
        <w:t xml:space="preserve">the </w:t>
      </w:r>
      <w:r w:rsidR="00C753A3" w:rsidRPr="00F61A69">
        <w:rPr>
          <w:rFonts w:ascii="Times New Roman" w:hAnsi="Times New Roman"/>
          <w:b w:val="0"/>
          <w:sz w:val="22"/>
          <w:szCs w:val="24"/>
          <w:lang w:val="en-US"/>
        </w:rPr>
        <w:t>CGO-</w:t>
      </w:r>
      <w:r w:rsidR="003C5C04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coated cathode </w:t>
      </w:r>
      <w:r w:rsidR="001535DC" w:rsidRPr="00F61A69">
        <w:rPr>
          <w:rFonts w:ascii="Times New Roman" w:hAnsi="Times New Roman"/>
          <w:b w:val="0"/>
          <w:sz w:val="22"/>
          <w:szCs w:val="24"/>
          <w:lang w:val="en-US"/>
        </w:rPr>
        <w:t>shows</w:t>
      </w:r>
      <w:r w:rsidR="003C5C04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555316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a remarkable </w:t>
      </w:r>
      <w:r w:rsidR="003C5C04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power </w:t>
      </w:r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>density</w:t>
      </w:r>
      <w:r w:rsidR="003A6E58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of 0.72</w:t>
      </w:r>
      <w:r w:rsidR="003C5C04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Wcm</w:t>
      </w:r>
      <w:r w:rsidR="003C5C04" w:rsidRPr="00F61A69">
        <w:rPr>
          <w:rFonts w:ascii="Times New Roman" w:hAnsi="Times New Roman"/>
          <w:b w:val="0"/>
          <w:sz w:val="22"/>
          <w:szCs w:val="24"/>
          <w:vertAlign w:val="superscript"/>
          <w:lang w:val="en-US"/>
        </w:rPr>
        <w:t>-2</w:t>
      </w:r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3F60C7" w:rsidRPr="00F61A69">
        <w:rPr>
          <w:rFonts w:ascii="Times New Roman" w:hAnsi="Times New Roman"/>
          <w:b w:val="0"/>
          <w:sz w:val="22"/>
          <w:szCs w:val="24"/>
          <w:lang w:val="en-US"/>
        </w:rPr>
        <w:t>at 650</w:t>
      </w:r>
      <w:r w:rsidR="00C753A3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3F60C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ºC </w:t>
      </w:r>
      <w:r w:rsidR="00555316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in comparison </w:t>
      </w:r>
      <w:r w:rsidR="003F60C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to </w:t>
      </w:r>
      <w:r w:rsidR="003A6E58" w:rsidRPr="00F61A69">
        <w:rPr>
          <w:rFonts w:ascii="Times New Roman" w:hAnsi="Times New Roman"/>
          <w:b w:val="0"/>
          <w:sz w:val="22"/>
          <w:szCs w:val="24"/>
          <w:lang w:val="en-US"/>
        </w:rPr>
        <w:t>0.56</w:t>
      </w:r>
      <w:r w:rsidR="003F60C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Wcm</w:t>
      </w:r>
      <w:r w:rsidR="003F60C7" w:rsidRPr="00F61A69">
        <w:rPr>
          <w:rFonts w:ascii="Times New Roman" w:hAnsi="Times New Roman"/>
          <w:b w:val="0"/>
          <w:sz w:val="22"/>
          <w:szCs w:val="24"/>
          <w:vertAlign w:val="superscript"/>
          <w:lang w:val="en-US"/>
        </w:rPr>
        <w:t>-2</w:t>
      </w:r>
      <w:r w:rsidR="003F60C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for</w:t>
      </w:r>
      <w:r w:rsidR="00B34E8E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the</w:t>
      </w:r>
      <w:r w:rsidR="003F60C7" w:rsidRPr="00F61A69">
        <w:rPr>
          <w:rFonts w:ascii="Times New Roman" w:hAnsi="Times New Roman"/>
          <w:b w:val="0"/>
          <w:sz w:val="22"/>
          <w:szCs w:val="24"/>
          <w:lang w:val="en-US"/>
        </w:rPr>
        <w:t xml:space="preserve"> cell with</w:t>
      </w:r>
      <w:r w:rsidR="005D26E2">
        <w:rPr>
          <w:rFonts w:ascii="Times New Roman" w:hAnsi="Times New Roman"/>
          <w:b w:val="0"/>
          <w:sz w:val="22"/>
          <w:szCs w:val="24"/>
          <w:lang w:val="en-US"/>
        </w:rPr>
        <w:t xml:space="preserve"> </w:t>
      </w:r>
      <w:r w:rsidR="00555316" w:rsidRPr="00F61A69">
        <w:rPr>
          <w:rFonts w:ascii="Times New Roman" w:hAnsi="Times New Roman"/>
          <w:b w:val="0"/>
          <w:sz w:val="22"/>
          <w:szCs w:val="24"/>
          <w:lang w:val="en-US"/>
        </w:rPr>
        <w:t>uncoated cathode</w:t>
      </w:r>
      <w:r w:rsidR="00DE6CFB">
        <w:rPr>
          <w:rFonts w:ascii="Times New Roman" w:hAnsi="Times New Roman"/>
          <w:b w:val="0"/>
          <w:sz w:val="22"/>
          <w:szCs w:val="24"/>
          <w:lang w:val="en-US"/>
        </w:rPr>
        <w:t>.</w:t>
      </w:r>
    </w:p>
    <w:p w14:paraId="24FCC7B3" w14:textId="77777777" w:rsidR="00B34E8E" w:rsidRPr="00F61A69" w:rsidRDefault="00B34E8E" w:rsidP="00B86579">
      <w:pPr>
        <w:spacing w:after="0" w:line="360" w:lineRule="auto"/>
        <w:jc w:val="both"/>
        <w:rPr>
          <w:rFonts w:ascii="AdvOT999035f4" w:hAnsi="AdvOT999035f4" w:cs="AdvOT999035f4"/>
          <w:sz w:val="18"/>
          <w:szCs w:val="18"/>
          <w:lang w:val="en-US"/>
        </w:rPr>
      </w:pPr>
    </w:p>
    <w:p w14:paraId="7A167D35" w14:textId="4FC23C92" w:rsidR="00055FCE" w:rsidRPr="00F61A69" w:rsidRDefault="00055FCE" w:rsidP="00B86579">
      <w:pPr>
        <w:spacing w:after="0" w:line="360" w:lineRule="auto"/>
        <w:jc w:val="both"/>
        <w:rPr>
          <w:rFonts w:ascii="Times New Roman" w:hAnsi="Times New Roman"/>
          <w:sz w:val="24"/>
          <w:szCs w:val="20"/>
          <w:lang w:val="en-US"/>
        </w:rPr>
      </w:pPr>
      <w:r w:rsidRPr="00F61A69">
        <w:rPr>
          <w:rFonts w:ascii="Times New Roman" w:hAnsi="Times New Roman"/>
          <w:b/>
          <w:sz w:val="24"/>
          <w:szCs w:val="20"/>
          <w:lang w:val="en-US"/>
        </w:rPr>
        <w:t>Keywords</w:t>
      </w:r>
      <w:r w:rsidRPr="00F61A69">
        <w:rPr>
          <w:rFonts w:ascii="Times New Roman" w:hAnsi="Times New Roman"/>
          <w:sz w:val="24"/>
          <w:szCs w:val="20"/>
          <w:lang w:val="en-US"/>
        </w:rPr>
        <w:t xml:space="preserve">: </w:t>
      </w:r>
      <w:r w:rsidR="00F92A42" w:rsidRPr="00F7013A">
        <w:rPr>
          <w:rFonts w:ascii="Times New Roman" w:hAnsi="Times New Roman" w:cs="Times New Roman"/>
          <w:sz w:val="20"/>
          <w:szCs w:val="20"/>
          <w:lang w:val="en-US"/>
        </w:rPr>
        <w:t>Solid Oxide Fuel C</w:t>
      </w:r>
      <w:r w:rsidRPr="00F7013A">
        <w:rPr>
          <w:rFonts w:ascii="Times New Roman" w:hAnsi="Times New Roman" w:cs="Times New Roman"/>
          <w:sz w:val="20"/>
          <w:szCs w:val="20"/>
          <w:lang w:val="en-US"/>
        </w:rPr>
        <w:t xml:space="preserve">ells, </w:t>
      </w:r>
      <w:r w:rsidR="00F92A42" w:rsidRPr="00F7013A">
        <w:rPr>
          <w:rFonts w:ascii="Times New Roman" w:hAnsi="Times New Roman" w:cs="Times New Roman"/>
          <w:sz w:val="20"/>
          <w:szCs w:val="20"/>
          <w:lang w:val="en-US"/>
        </w:rPr>
        <w:t>cathodes,</w:t>
      </w:r>
      <w:r w:rsidR="00CB4C9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B4C93" w:rsidRPr="00CB4C93">
        <w:rPr>
          <w:rFonts w:ascii="Times New Roman" w:hAnsi="Times New Roman" w:cs="Times New Roman"/>
          <w:sz w:val="20"/>
          <w:szCs w:val="20"/>
          <w:lang w:val="en-US"/>
        </w:rPr>
        <w:t>La</w:t>
      </w:r>
      <w:r w:rsidR="00CB4C93" w:rsidRPr="00CB4C93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0.6</w:t>
      </w:r>
      <w:r w:rsidR="00CB4C93" w:rsidRPr="00CB4C93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CB4C93" w:rsidRPr="00CB4C93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0.4</w:t>
      </w:r>
      <w:r w:rsidR="00CB4C93" w:rsidRPr="00CB4C93">
        <w:rPr>
          <w:rFonts w:ascii="Times New Roman" w:hAnsi="Times New Roman" w:cs="Times New Roman"/>
          <w:sz w:val="20"/>
          <w:szCs w:val="20"/>
          <w:lang w:val="en-US"/>
        </w:rPr>
        <w:t>Co</w:t>
      </w:r>
      <w:r w:rsidR="00CB4C93" w:rsidRPr="00CB4C93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0.2</w:t>
      </w:r>
      <w:r w:rsidR="00CB4C93" w:rsidRPr="00CB4C93">
        <w:rPr>
          <w:rFonts w:ascii="Times New Roman" w:hAnsi="Times New Roman" w:cs="Times New Roman"/>
          <w:sz w:val="20"/>
          <w:szCs w:val="20"/>
          <w:lang w:val="en-US"/>
        </w:rPr>
        <w:t>Fe</w:t>
      </w:r>
      <w:r w:rsidR="00CB4C93" w:rsidRPr="00CB4C93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0.8</w:t>
      </w:r>
      <w:r w:rsidR="00CB4C93" w:rsidRPr="00CB4C93">
        <w:rPr>
          <w:rFonts w:ascii="Times New Roman" w:hAnsi="Times New Roman" w:cs="Times New Roman"/>
          <w:sz w:val="20"/>
          <w:szCs w:val="20"/>
          <w:lang w:val="en-US"/>
        </w:rPr>
        <w:t>O</w:t>
      </w:r>
      <w:r w:rsidR="00CB4C93" w:rsidRPr="00CB4C93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3-</w:t>
      </w:r>
      <w:r w:rsidR="00CB4C93" w:rsidRPr="00CB4C93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sym w:font="Symbol" w:char="F064"/>
      </w:r>
      <w:r w:rsidR="00CB4C93">
        <w:rPr>
          <w:rFonts w:ascii="Times New Roman" w:hAnsi="Times New Roman" w:cs="Times New Roman"/>
          <w:sz w:val="20"/>
          <w:szCs w:val="20"/>
          <w:lang w:val="en-US"/>
        </w:rPr>
        <w:t xml:space="preserve">, spray-pyrolysis, </w:t>
      </w:r>
    </w:p>
    <w:p w14:paraId="4BCE5B0E" w14:textId="77777777" w:rsidR="00055FCE" w:rsidRPr="00F61A69" w:rsidRDefault="00055FCE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14:paraId="46880B37" w14:textId="77777777" w:rsidR="00055FCE" w:rsidRPr="00F61A69" w:rsidRDefault="00055FCE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F61A69">
        <w:rPr>
          <w:rFonts w:ascii="Times New Roman" w:hAnsi="Times New Roman"/>
          <w:sz w:val="20"/>
          <w:szCs w:val="20"/>
          <w:lang w:val="en-US"/>
        </w:rPr>
        <w:t xml:space="preserve">* Corresponding author. </w:t>
      </w:r>
    </w:p>
    <w:p w14:paraId="6C2322BB" w14:textId="77777777" w:rsidR="00055FCE" w:rsidRPr="00F61A69" w:rsidRDefault="00055FCE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F61A69">
        <w:rPr>
          <w:rFonts w:ascii="Times New Roman" w:hAnsi="Times New Roman"/>
          <w:sz w:val="20"/>
          <w:szCs w:val="20"/>
          <w:lang w:val="en-US"/>
        </w:rPr>
        <w:t>E-mail address: damarre@uma.es (David Marrero-López)</w:t>
      </w:r>
    </w:p>
    <w:p w14:paraId="1AF85367" w14:textId="77777777" w:rsidR="00055FCE" w:rsidRPr="00F61A69" w:rsidRDefault="00055FCE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proofErr w:type="spellStart"/>
      <w:r w:rsidRPr="00F61A69">
        <w:rPr>
          <w:rFonts w:ascii="Times New Roman" w:hAnsi="Times New Roman"/>
          <w:sz w:val="20"/>
          <w:szCs w:val="20"/>
        </w:rPr>
        <w:t>Present</w:t>
      </w:r>
      <w:proofErr w:type="spellEnd"/>
      <w:r w:rsidRPr="00F61A69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F61A69">
        <w:rPr>
          <w:rFonts w:ascii="Times New Roman" w:hAnsi="Times New Roman"/>
          <w:sz w:val="20"/>
          <w:szCs w:val="20"/>
        </w:rPr>
        <w:t>address</w:t>
      </w:r>
      <w:proofErr w:type="spellEnd"/>
      <w:r w:rsidRPr="00F61A69">
        <w:rPr>
          <w:rFonts w:ascii="Times New Roman" w:hAnsi="Times New Roman"/>
          <w:sz w:val="20"/>
          <w:szCs w:val="20"/>
        </w:rPr>
        <w:t xml:space="preserve">: Dpto. de Física Aplicada I, Laboratorio de Materiales y Superficies, Facultad de Ciencias, Campus de Teatinos, Universidad de Málaga, 29071-Málaga, </w:t>
      </w:r>
      <w:proofErr w:type="spellStart"/>
      <w:r w:rsidRPr="00F61A69">
        <w:rPr>
          <w:rFonts w:ascii="Times New Roman" w:hAnsi="Times New Roman"/>
          <w:sz w:val="20"/>
          <w:szCs w:val="20"/>
        </w:rPr>
        <w:t>Spain</w:t>
      </w:r>
      <w:proofErr w:type="spellEnd"/>
      <w:r w:rsidRPr="00F61A69">
        <w:rPr>
          <w:rFonts w:ascii="Times New Roman" w:hAnsi="Times New Roman"/>
          <w:sz w:val="20"/>
          <w:szCs w:val="20"/>
        </w:rPr>
        <w:t xml:space="preserve">. </w:t>
      </w:r>
    </w:p>
    <w:p w14:paraId="43A44672" w14:textId="77777777" w:rsidR="00055FCE" w:rsidRPr="00F61A69" w:rsidRDefault="00055FCE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F61A69">
        <w:rPr>
          <w:rFonts w:ascii="Times New Roman" w:hAnsi="Times New Roman"/>
          <w:sz w:val="20"/>
          <w:szCs w:val="20"/>
          <w:lang w:val="en-US"/>
        </w:rPr>
        <w:t>Tel: +34 952137057, Fax: +34 952132382</w:t>
      </w:r>
    </w:p>
    <w:p w14:paraId="39868616" w14:textId="77777777" w:rsidR="000B4864" w:rsidRPr="00F61A69" w:rsidRDefault="000B4864" w:rsidP="00B86579">
      <w:pPr>
        <w:spacing w:line="360" w:lineRule="auto"/>
        <w:jc w:val="both"/>
        <w:rPr>
          <w:rFonts w:ascii="Times New Roman" w:hAnsi="Times New Roman"/>
          <w:b/>
          <w:szCs w:val="24"/>
          <w:lang w:val="en-US"/>
        </w:rPr>
      </w:pPr>
    </w:p>
    <w:p w14:paraId="36D6A711" w14:textId="77777777" w:rsidR="00DE5BFA" w:rsidRPr="00F61A69" w:rsidRDefault="00DE5BFA" w:rsidP="00B86579">
      <w:pPr>
        <w:spacing w:line="360" w:lineRule="auto"/>
        <w:jc w:val="both"/>
        <w:rPr>
          <w:rFonts w:ascii="Times New Roman" w:hAnsi="Times New Roman"/>
          <w:b/>
          <w:szCs w:val="24"/>
          <w:lang w:val="en-US"/>
        </w:rPr>
      </w:pPr>
    </w:p>
    <w:p w14:paraId="7EFE844F" w14:textId="01D2DBEC" w:rsidR="00183C92" w:rsidRPr="00F61A69" w:rsidRDefault="005F572E" w:rsidP="00B86579">
      <w:pPr>
        <w:spacing w:line="360" w:lineRule="auto"/>
        <w:jc w:val="both"/>
        <w:rPr>
          <w:rFonts w:ascii="Times New Roman" w:hAnsi="Times New Roman"/>
          <w:b/>
          <w:szCs w:val="24"/>
          <w:lang w:val="en-US"/>
        </w:rPr>
      </w:pPr>
      <w:r w:rsidRPr="00F61A69">
        <w:rPr>
          <w:rFonts w:ascii="Times New Roman" w:hAnsi="Times New Roman"/>
          <w:b/>
          <w:szCs w:val="24"/>
          <w:lang w:val="en-US"/>
        </w:rPr>
        <w:lastRenderedPageBreak/>
        <w:t>1</w:t>
      </w:r>
      <w:r w:rsidR="00183C92" w:rsidRPr="00F61A69">
        <w:rPr>
          <w:rFonts w:ascii="Times New Roman" w:hAnsi="Times New Roman"/>
          <w:b/>
          <w:szCs w:val="24"/>
          <w:lang w:val="en-US"/>
        </w:rPr>
        <w:t>. Introduction</w:t>
      </w:r>
    </w:p>
    <w:p w14:paraId="6A4B889C" w14:textId="32124497" w:rsidR="008D1570" w:rsidRPr="00EB30DF" w:rsidRDefault="004206CB" w:rsidP="00B86579">
      <w:pPr>
        <w:spacing w:after="0" w:line="360" w:lineRule="auto"/>
        <w:ind w:firstLine="709"/>
        <w:jc w:val="both"/>
        <w:rPr>
          <w:rStyle w:val="st1"/>
          <w:rFonts w:ascii="Times New Roman" w:hAnsi="Times New Roman" w:cs="Times New Roman"/>
          <w:color w:val="000000" w:themeColor="text1"/>
          <w:lang w:val="en-US"/>
        </w:rPr>
      </w:pPr>
      <w:r w:rsidRPr="00F61A69">
        <w:rPr>
          <w:rFonts w:ascii="Times New Roman" w:hAnsi="Times New Roman"/>
          <w:szCs w:val="24"/>
          <w:lang w:val="en-US"/>
        </w:rPr>
        <w:t xml:space="preserve">The </w:t>
      </w:r>
      <w:r w:rsidR="001535DC" w:rsidRPr="00F61A69">
        <w:rPr>
          <w:rFonts w:ascii="Times New Roman" w:hAnsi="Times New Roman"/>
          <w:szCs w:val="24"/>
          <w:lang w:val="en-US"/>
        </w:rPr>
        <w:t xml:space="preserve">lowering </w:t>
      </w:r>
      <w:r w:rsidRPr="00F61A69">
        <w:rPr>
          <w:rFonts w:ascii="Times New Roman" w:hAnsi="Times New Roman"/>
          <w:szCs w:val="24"/>
          <w:lang w:val="en-US"/>
        </w:rPr>
        <w:t xml:space="preserve">of </w:t>
      </w:r>
      <w:r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the operating temperature of Solid Oxide Fuel Cells </w:t>
      </w:r>
      <w:r w:rsidR="00D27B35"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(SOFCs) </w:t>
      </w:r>
      <w:r w:rsidRPr="00EB30DF">
        <w:rPr>
          <w:rFonts w:ascii="Times New Roman" w:hAnsi="Times New Roman"/>
          <w:color w:val="000000" w:themeColor="text1"/>
          <w:szCs w:val="24"/>
          <w:lang w:val="en-US"/>
        </w:rPr>
        <w:t>is crucial to reduce the cost</w:t>
      </w:r>
      <w:r w:rsidR="006D286F" w:rsidRPr="00EB30DF">
        <w:rPr>
          <w:rFonts w:ascii="Times New Roman" w:hAnsi="Times New Roman"/>
          <w:color w:val="000000" w:themeColor="text1"/>
          <w:szCs w:val="24"/>
          <w:lang w:val="en-US"/>
        </w:rPr>
        <w:t>s</w:t>
      </w:r>
      <w:r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 and improve the </w:t>
      </w:r>
      <w:r w:rsidR="0085755F" w:rsidRPr="00EB30DF">
        <w:rPr>
          <w:rFonts w:ascii="Times New Roman" w:hAnsi="Times New Roman"/>
          <w:color w:val="000000" w:themeColor="text1"/>
          <w:szCs w:val="24"/>
          <w:lang w:val="en-US"/>
        </w:rPr>
        <w:t>durability</w:t>
      </w:r>
      <w:r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 of these devices</w:t>
      </w:r>
      <w:r w:rsidR="00BB4B04"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 [1,2]</w:t>
      </w:r>
      <w:r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. </w:t>
      </w:r>
      <w:r w:rsidR="006D286F"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In this </w:t>
      </w:r>
      <w:r w:rsidR="002439E4" w:rsidRPr="00EB30DF">
        <w:rPr>
          <w:rFonts w:ascii="Times New Roman" w:hAnsi="Times New Roman"/>
          <w:color w:val="000000" w:themeColor="text1"/>
          <w:szCs w:val="24"/>
          <w:lang w:val="en-US"/>
        </w:rPr>
        <w:t>regard</w:t>
      </w:r>
      <w:r w:rsidR="006D286F" w:rsidRPr="00EB30DF">
        <w:rPr>
          <w:rFonts w:ascii="Times New Roman" w:hAnsi="Times New Roman"/>
          <w:color w:val="000000" w:themeColor="text1"/>
          <w:szCs w:val="24"/>
          <w:lang w:val="en-US"/>
        </w:rPr>
        <w:t>, the cathode polarization resistance is considered as</w:t>
      </w:r>
      <w:r w:rsidR="00292BE7"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 one</w:t>
      </w:r>
      <w:r w:rsidR="006D286F" w:rsidRPr="00EB30DF">
        <w:rPr>
          <w:rFonts w:ascii="Times New Roman" w:hAnsi="Times New Roman"/>
          <w:color w:val="000000" w:themeColor="text1"/>
          <w:szCs w:val="24"/>
          <w:lang w:val="en-US"/>
        </w:rPr>
        <w:t xml:space="preserve"> of the main </w:t>
      </w:r>
      <w:r w:rsidR="006D286F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>limiting factor</w:t>
      </w:r>
      <w:r w:rsidR="00292BE7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>s for</w:t>
      </w:r>
      <w:r w:rsidR="006D286F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 the cell </w:t>
      </w:r>
      <w:r w:rsidR="00292BE7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performance </w:t>
      </w:r>
      <w:r w:rsidR="006D286F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at </w:t>
      </w:r>
      <w:r w:rsidR="00292BE7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>reduced temperature</w:t>
      </w:r>
      <w:r w:rsidR="00BB4B04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 [3-6]</w:t>
      </w:r>
      <w:r w:rsidR="006D286F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.  </w:t>
      </w:r>
    </w:p>
    <w:p w14:paraId="2BAB2468" w14:textId="4F661796" w:rsidR="008D1570" w:rsidRPr="00EB30DF" w:rsidRDefault="00A62610" w:rsidP="00B8657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  <w:r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>New cathode materials</w:t>
      </w:r>
      <w:r w:rsidR="001535DC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 with improved </w:t>
      </w:r>
      <w:r w:rsidR="00DE5BFA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electrochemical properties for oxygen reduction </w:t>
      </w:r>
      <w:r w:rsidR="00D27B35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>reactions (OR</w:t>
      </w:r>
      <w:r w:rsidR="00DE5BFA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>R)</w:t>
      </w:r>
      <w:r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 have been investigated in last few years, </w:t>
      </w:r>
      <w:r w:rsidR="001535DC" w:rsidRPr="00EB30DF">
        <w:rPr>
          <w:rFonts w:ascii="Times New Roman" w:eastAsia="Times New Roman" w:hAnsi="Times New Roman" w:cs="Times New Roman"/>
          <w:color w:val="000000" w:themeColor="text1"/>
          <w:lang w:val="en-GB"/>
        </w:rPr>
        <w:t>including</w:t>
      </w:r>
      <w:r w:rsidR="008D1570" w:rsidRPr="00EB30DF">
        <w:rPr>
          <w:rFonts w:ascii="Times New Roman" w:eastAsia="Times New Roman" w:hAnsi="Times New Roman" w:cs="Times New Roman"/>
          <w:color w:val="000000" w:themeColor="text1"/>
          <w:lang w:val="en-GB"/>
        </w:rPr>
        <w:t>, for example,</w:t>
      </w:r>
      <w:r w:rsidR="001535DC" w:rsidRPr="00EB30DF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Ba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0.5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Sr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0.5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Co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0.8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Fe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0.2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O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3-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GB"/>
        </w:rPr>
        <w:sym w:font="Symbol" w:char="F064"/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and GdBaCo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2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O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5+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GB"/>
        </w:rPr>
        <w:sym w:font="Symbol" w:char="F064"/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, </w:t>
      </w:r>
      <w:r w:rsidR="001535DC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which exhibit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 w:rsidR="008D1570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high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performance at as low temperature</w:t>
      </w:r>
      <w:r w:rsidR="002439E4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s</w:t>
      </w:r>
      <w:r w:rsidR="001535DC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as 600 ºC 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[</w:t>
      </w:r>
      <w:r w:rsidR="00BB4B04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7,8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]. However, these material</w:t>
      </w:r>
      <w:r w:rsidR="0085755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s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 w:rsidR="001535DC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have 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several drawbacks, such as chemical </w:t>
      </w:r>
      <w:r w:rsidR="0085755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in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stability after </w:t>
      </w:r>
      <w:r w:rsidR="005D26E2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long-term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operation, reactivity with the electrolyte and high thermal expansion coefficients</w:t>
      </w:r>
      <w:r w:rsidR="00C753A3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[</w:t>
      </w:r>
      <w:r w:rsidR="00BB4B04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9-11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]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.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For these reason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s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, 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the traditional cathodes, 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>La</w:t>
      </w:r>
      <w:r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1-x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>Sr</w:t>
      </w:r>
      <w:r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x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>MnO</w:t>
      </w:r>
      <w:r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3-</w:t>
      </w:r>
      <w:r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sym w:font="Symbol" w:char="F064"/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 (LSM) and 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La</w:t>
      </w:r>
      <w:r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1-x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S</w:t>
      </w:r>
      <w:r w:rsidR="002439E4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r</w:t>
      </w:r>
      <w:r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x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Co</w:t>
      </w:r>
      <w:r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1-y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Fe</w:t>
      </w:r>
      <w:r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y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O</w:t>
      </w:r>
      <w:r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3-</w:t>
      </w:r>
      <w:r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sym w:font="Symbol" w:char="F064"/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(LSCF)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,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are still considered </w:t>
      </w:r>
      <w:r w:rsidR="006D16A7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among the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most </w:t>
      </w:r>
      <w:r w:rsidR="001535DC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adequate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for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practical application</w:t>
      </w:r>
      <w:r w:rsidR="001535DC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s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in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SOFC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s</w:t>
      </w:r>
      <w:r w:rsidR="00BB4B04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[</w:t>
      </w:r>
      <w:r w:rsidR="00687DE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12</w:t>
      </w:r>
      <w:r w:rsidR="00BB4B04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]</w:t>
      </w:r>
      <w:r w:rsidR="008D1570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.</w:t>
      </w:r>
    </w:p>
    <w:p w14:paraId="2F10AC3F" w14:textId="38685B9F" w:rsidR="006D499C" w:rsidRPr="00F61A69" w:rsidRDefault="00A62610" w:rsidP="00B8657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lang w:val="en-US"/>
        </w:rPr>
      </w:pPr>
      <w:r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LSM exhibit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s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 low ionic conductivity</w:t>
      </w:r>
      <w:r w:rsidR="00B3363F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, which </w:t>
      </w:r>
      <w:r w:rsidR="002439E4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limits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 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its application </w:t>
      </w:r>
      <w:r w:rsidR="003D3D26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at </w:t>
      </w:r>
      <w:r w:rsidR="00232A6F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reduced temperatures</w:t>
      </w:r>
      <w:r w:rsidR="002439E4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 due to the low kinetics of the ORR</w:t>
      </w:r>
      <w:r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. In contrast, </w:t>
      </w:r>
      <w:r w:rsidR="003C68F1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LSCF-based cathodes </w:t>
      </w:r>
      <w:r w:rsidR="003D3D26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exhibit higher mixed ionic-electronic conductivity and oxygen surface exchange coefficients</w:t>
      </w:r>
      <w:r w:rsidR="008D1570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,</w:t>
      </w:r>
      <w:r w:rsidR="003D3D26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 </w:t>
      </w:r>
      <w:r w:rsidR="008D1570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suitable </w:t>
      </w:r>
      <w:r w:rsidR="003C68F1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for a</w:t>
      </w:r>
      <w:r w:rsidR="00BB4B04" w:rsidRPr="00EB30DF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pplications at low temperatures</w:t>
      </w:r>
      <w:r w:rsidR="00B3363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. Nevertheless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, </w:t>
      </w:r>
      <w:r w:rsidR="00915F13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the long</w:t>
      </w:r>
      <w:r w:rsidR="00915F13" w:rsidRPr="00EB30DF">
        <w:rPr>
          <w:rFonts w:ascii="Cambria Math" w:eastAsia="Times New Roman" w:hAnsi="Cambria Math" w:cs="Cambria Math"/>
          <w:color w:val="000000" w:themeColor="text1"/>
          <w:lang w:val="en-US"/>
        </w:rPr>
        <w:t>‐</w:t>
      </w:r>
      <w:r w:rsidR="00915F13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term stability of these materials is a major concern for the practical commercialization </w:t>
      </w:r>
      <w:r w:rsidR="00BB4B04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[1</w:t>
      </w:r>
      <w:r w:rsidR="00262CA6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3-17</w:t>
      </w:r>
      <w:r w:rsidR="00BB4B04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]</w:t>
      </w:r>
      <w:r w:rsidR="00C25A5E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.</w:t>
      </w:r>
      <w:r w:rsidR="00F40810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 w:rsidR="0085097D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Different </w:t>
      </w:r>
      <w:r w:rsidR="0085097D" w:rsidRPr="00F61A69">
        <w:rPr>
          <w:rFonts w:ascii="Times New Roman" w:eastAsia="Times New Roman" w:hAnsi="Times New Roman" w:cs="Times New Roman"/>
          <w:lang w:val="en-US"/>
        </w:rPr>
        <w:t>degradation mechanisms have been proposed</w:t>
      </w:r>
      <w:r w:rsidR="003C68F1" w:rsidRPr="00F61A69">
        <w:rPr>
          <w:rFonts w:ascii="Times New Roman" w:eastAsia="Times New Roman" w:hAnsi="Times New Roman" w:cs="Times New Roman"/>
          <w:lang w:val="en-US"/>
        </w:rPr>
        <w:t xml:space="preserve"> for LSCF and related materials</w:t>
      </w:r>
      <w:r w:rsidR="0085097D" w:rsidRPr="00F61A69">
        <w:rPr>
          <w:rFonts w:ascii="Times New Roman" w:eastAsia="Times New Roman" w:hAnsi="Times New Roman" w:cs="Times New Roman"/>
          <w:lang w:val="en-US"/>
        </w:rPr>
        <w:t xml:space="preserve">, including reactivity between </w:t>
      </w:r>
      <w:r w:rsidR="003C68F1" w:rsidRPr="00F61A69">
        <w:rPr>
          <w:rFonts w:ascii="Times New Roman" w:eastAsia="Times New Roman" w:hAnsi="Times New Roman" w:cs="Times New Roman"/>
          <w:lang w:val="en-US"/>
        </w:rPr>
        <w:t>LSCF and</w:t>
      </w:r>
      <w:r w:rsidR="0085097D" w:rsidRPr="00F61A69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="0085097D" w:rsidRPr="00F61A69">
        <w:rPr>
          <w:rFonts w:ascii="Times New Roman" w:eastAsia="Times New Roman" w:hAnsi="Times New Roman" w:cs="Times New Roman"/>
          <w:lang w:val="en-US"/>
        </w:rPr>
        <w:t>yttria</w:t>
      </w:r>
      <w:proofErr w:type="spellEnd"/>
      <w:r w:rsidR="0085097D" w:rsidRPr="00F61A69">
        <w:rPr>
          <w:rFonts w:ascii="Times New Roman" w:eastAsia="Times New Roman" w:hAnsi="Times New Roman" w:cs="Times New Roman"/>
          <w:lang w:val="en-US"/>
        </w:rPr>
        <w:t xml:space="preserve">-stabilized zirconia </w:t>
      </w:r>
      <w:r w:rsidR="00A33F13">
        <w:rPr>
          <w:rFonts w:ascii="Times New Roman" w:eastAsia="Times New Roman" w:hAnsi="Times New Roman" w:cs="Times New Roman"/>
          <w:lang w:val="en-US"/>
        </w:rPr>
        <w:t xml:space="preserve">(YSZ) </w:t>
      </w:r>
      <w:r w:rsidR="0085097D" w:rsidRPr="00F61A69">
        <w:rPr>
          <w:rFonts w:ascii="Times New Roman" w:eastAsia="Times New Roman" w:hAnsi="Times New Roman" w:cs="Times New Roman"/>
          <w:lang w:val="en-US"/>
        </w:rPr>
        <w:t>electrolyte</w:t>
      </w:r>
      <w:r w:rsidR="00400915" w:rsidRPr="00F61A69">
        <w:rPr>
          <w:rFonts w:ascii="Times New Roman" w:eastAsia="Times New Roman" w:hAnsi="Times New Roman" w:cs="Times New Roman"/>
          <w:lang w:val="en-US"/>
        </w:rPr>
        <w:t xml:space="preserve"> with the formation of insulating phases such as SrZrO</w:t>
      </w:r>
      <w:r w:rsidR="00400915" w:rsidRPr="00F61A69">
        <w:rPr>
          <w:rFonts w:ascii="Times New Roman" w:eastAsia="Times New Roman" w:hAnsi="Times New Roman" w:cs="Times New Roman"/>
          <w:vertAlign w:val="subscript"/>
          <w:lang w:val="en-US"/>
        </w:rPr>
        <w:t>3</w:t>
      </w:r>
      <w:r w:rsidR="00BD0F55" w:rsidRPr="00F61A69">
        <w:rPr>
          <w:rFonts w:ascii="Times New Roman" w:eastAsia="Times New Roman" w:hAnsi="Times New Roman" w:cs="Times New Roman"/>
          <w:lang w:val="en-US"/>
        </w:rPr>
        <w:t>;</w:t>
      </w:r>
      <w:r w:rsidR="0085097D" w:rsidRPr="00F61A69">
        <w:rPr>
          <w:rFonts w:ascii="Times New Roman" w:eastAsia="Times New Roman" w:hAnsi="Times New Roman" w:cs="Times New Roman"/>
          <w:lang w:val="en-US"/>
        </w:rPr>
        <w:t xml:space="preserve"> coarsening of the microstructure</w:t>
      </w:r>
      <w:r w:rsidR="00BD0F55" w:rsidRPr="00F61A69">
        <w:rPr>
          <w:rFonts w:ascii="Times New Roman" w:eastAsia="Times New Roman" w:hAnsi="Times New Roman" w:cs="Times New Roman"/>
          <w:lang w:val="en-US"/>
        </w:rPr>
        <w:t>;</w:t>
      </w:r>
      <w:r w:rsidR="0085097D" w:rsidRPr="00F61A69">
        <w:rPr>
          <w:rFonts w:ascii="Times New Roman" w:eastAsia="Times New Roman" w:hAnsi="Times New Roman" w:cs="Times New Roman"/>
          <w:lang w:val="en-US"/>
        </w:rPr>
        <w:t xml:space="preserve"> and </w:t>
      </w:r>
      <w:r w:rsidR="006D499C" w:rsidRPr="00F61A69">
        <w:rPr>
          <w:rFonts w:ascii="Times New Roman" w:eastAsia="Times New Roman" w:hAnsi="Times New Roman" w:cs="Times New Roman"/>
          <w:lang w:val="en-US"/>
        </w:rPr>
        <w:t>enrichment</w:t>
      </w:r>
      <w:r w:rsidR="0085097D" w:rsidRPr="00F61A69">
        <w:rPr>
          <w:rFonts w:ascii="Times New Roman" w:eastAsia="Times New Roman" w:hAnsi="Times New Roman" w:cs="Times New Roman"/>
          <w:lang w:val="en-US"/>
        </w:rPr>
        <w:t xml:space="preserve"> of Sr</w:t>
      </w:r>
      <w:r w:rsidR="0085755F" w:rsidRPr="00F61A69">
        <w:rPr>
          <w:rFonts w:ascii="Times New Roman" w:eastAsia="Times New Roman" w:hAnsi="Times New Roman" w:cs="Times New Roman"/>
          <w:lang w:val="en-US"/>
        </w:rPr>
        <w:t>-</w:t>
      </w:r>
      <w:r w:rsidR="0085097D" w:rsidRPr="00F61A69">
        <w:rPr>
          <w:rFonts w:ascii="Times New Roman" w:eastAsia="Times New Roman" w:hAnsi="Times New Roman" w:cs="Times New Roman"/>
          <w:lang w:val="en-US"/>
        </w:rPr>
        <w:t xml:space="preserve">species </w:t>
      </w:r>
      <w:r w:rsidR="00400915" w:rsidRPr="00F61A69">
        <w:rPr>
          <w:rFonts w:ascii="Times New Roman" w:eastAsia="Times New Roman" w:hAnsi="Times New Roman" w:cs="Times New Roman"/>
          <w:lang w:val="en-US"/>
        </w:rPr>
        <w:t>on the cathode surface</w:t>
      </w:r>
      <w:r w:rsidR="00257769" w:rsidRPr="00F61A69">
        <w:rPr>
          <w:rFonts w:ascii="Times New Roman" w:eastAsia="Times New Roman" w:hAnsi="Times New Roman" w:cs="Times New Roman"/>
          <w:lang w:val="en-US"/>
        </w:rPr>
        <w:t>, i.e.</w:t>
      </w:r>
      <w:r w:rsidR="003C68F1" w:rsidRPr="00F61A69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="006D499C" w:rsidRPr="00F61A69">
        <w:rPr>
          <w:rFonts w:ascii="Times New Roman" w:eastAsia="Times New Roman" w:hAnsi="Times New Roman" w:cs="Times New Roman"/>
          <w:lang w:val="en-US"/>
        </w:rPr>
        <w:t>SrO</w:t>
      </w:r>
      <w:proofErr w:type="spellEnd"/>
      <w:r w:rsidR="006D499C" w:rsidRPr="00F61A69">
        <w:rPr>
          <w:rFonts w:ascii="Times New Roman" w:eastAsia="Times New Roman" w:hAnsi="Times New Roman" w:cs="Times New Roman"/>
          <w:lang w:val="en-US"/>
        </w:rPr>
        <w:t xml:space="preserve"> and SrCO</w:t>
      </w:r>
      <w:r w:rsidR="006D499C" w:rsidRPr="00F61A69">
        <w:rPr>
          <w:rFonts w:ascii="Times New Roman" w:eastAsia="Times New Roman" w:hAnsi="Times New Roman" w:cs="Times New Roman"/>
          <w:vertAlign w:val="subscript"/>
          <w:lang w:val="en-US"/>
        </w:rPr>
        <w:t>3</w:t>
      </w:r>
      <w:r w:rsidR="006D499C" w:rsidRPr="00F61A69">
        <w:rPr>
          <w:rFonts w:ascii="Times New Roman" w:eastAsia="Times New Roman" w:hAnsi="Times New Roman" w:cs="Times New Roman"/>
          <w:lang w:val="en-US"/>
        </w:rPr>
        <w:t xml:space="preserve"> at </w:t>
      </w:r>
      <w:r w:rsidR="003C68F1" w:rsidRPr="00F61A69">
        <w:rPr>
          <w:rFonts w:ascii="Times New Roman" w:eastAsia="Times New Roman" w:hAnsi="Times New Roman" w:cs="Times New Roman"/>
          <w:lang w:val="en-US"/>
        </w:rPr>
        <w:t xml:space="preserve">high and </w:t>
      </w:r>
      <w:r w:rsidR="006D499C" w:rsidRPr="00F61A69">
        <w:rPr>
          <w:rFonts w:ascii="Times New Roman" w:eastAsia="Times New Roman" w:hAnsi="Times New Roman" w:cs="Times New Roman"/>
          <w:lang w:val="en-US"/>
        </w:rPr>
        <w:t>low temperature</w:t>
      </w:r>
      <w:r w:rsidR="003C68F1" w:rsidRPr="00F61A69">
        <w:rPr>
          <w:rFonts w:ascii="Times New Roman" w:eastAsia="Times New Roman" w:hAnsi="Times New Roman" w:cs="Times New Roman"/>
          <w:lang w:val="en-US"/>
        </w:rPr>
        <w:t>s</w:t>
      </w:r>
      <w:r w:rsidR="00A33F13">
        <w:rPr>
          <w:rFonts w:ascii="Times New Roman" w:eastAsia="Times New Roman" w:hAnsi="Times New Roman" w:cs="Times New Roman"/>
          <w:lang w:val="en-US"/>
        </w:rPr>
        <w:t>,</w:t>
      </w:r>
      <w:r w:rsidR="003C68F1" w:rsidRPr="00F61A69">
        <w:rPr>
          <w:rFonts w:ascii="Times New Roman" w:eastAsia="Times New Roman" w:hAnsi="Times New Roman" w:cs="Times New Roman"/>
          <w:lang w:val="en-US"/>
        </w:rPr>
        <w:t xml:space="preserve"> respectively</w:t>
      </w:r>
      <w:r w:rsidR="006D499C" w:rsidRPr="00F61A69">
        <w:rPr>
          <w:rFonts w:ascii="Times New Roman" w:eastAsia="Times New Roman" w:hAnsi="Times New Roman" w:cs="Times New Roman"/>
          <w:lang w:val="en-US"/>
        </w:rPr>
        <w:t>.</w:t>
      </w:r>
      <w:r w:rsidR="00915F13" w:rsidRPr="00915F13">
        <w:rPr>
          <w:rFonts w:ascii="Lucida Sans Unicode" w:hAnsi="Lucida Sans Unicode" w:cs="Lucida Sans Unicode"/>
          <w:color w:val="403838"/>
          <w:sz w:val="19"/>
          <w:szCs w:val="19"/>
          <w:lang w:val="en"/>
        </w:rPr>
        <w:t xml:space="preserve"> </w:t>
      </w:r>
    </w:p>
    <w:p w14:paraId="265D1641" w14:textId="1AA3AE36" w:rsidR="00F54109" w:rsidRPr="00EB30DF" w:rsidRDefault="00BD0F55" w:rsidP="00B8657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lang w:val="en-US" w:eastAsia="es-ES"/>
        </w:rPr>
      </w:pPr>
      <w:r w:rsidRPr="00F61A69">
        <w:rPr>
          <w:rFonts w:ascii="Times New Roman" w:eastAsia="Times New Roman" w:hAnsi="Times New Roman" w:cs="Times New Roman"/>
          <w:lang w:val="en-US"/>
        </w:rPr>
        <w:t xml:space="preserve">Since the electrochemical properties of LSCF </w:t>
      </w:r>
      <w:r w:rsidR="00DE5BFA" w:rsidRPr="00F61A69">
        <w:rPr>
          <w:rFonts w:ascii="Times New Roman" w:eastAsia="Times New Roman" w:hAnsi="Times New Roman" w:cs="Times New Roman"/>
          <w:lang w:val="en-US"/>
        </w:rPr>
        <w:t xml:space="preserve">are intimately related to </w:t>
      </w:r>
      <w:r w:rsidRPr="00F61A69">
        <w:rPr>
          <w:rFonts w:ascii="Times New Roman" w:eastAsia="Times New Roman" w:hAnsi="Times New Roman" w:cs="Times New Roman"/>
          <w:lang w:val="en-US"/>
        </w:rPr>
        <w:t>the surface composition, the formation of a</w:t>
      </w:r>
      <w:r w:rsidR="006D499C" w:rsidRPr="00F61A69">
        <w:rPr>
          <w:rFonts w:ascii="Times New Roman" w:eastAsia="Times New Roman" w:hAnsi="Times New Roman" w:cs="Times New Roman"/>
          <w:lang w:val="en-US"/>
        </w:rPr>
        <w:t>n</w:t>
      </w:r>
      <w:r w:rsidRPr="00F61A69">
        <w:rPr>
          <w:rFonts w:ascii="Times New Roman" w:eastAsia="Times New Roman" w:hAnsi="Times New Roman" w:cs="Times New Roman"/>
          <w:lang w:val="en-US"/>
        </w:rPr>
        <w:t xml:space="preserve"> insulatin</w:t>
      </w:r>
      <w:r w:rsidR="006D499C" w:rsidRPr="00F61A69">
        <w:rPr>
          <w:rFonts w:ascii="Times New Roman" w:eastAsia="Times New Roman" w:hAnsi="Times New Roman" w:cs="Times New Roman"/>
          <w:lang w:val="en-US"/>
        </w:rPr>
        <w:t>g</w:t>
      </w:r>
      <w:r w:rsidRPr="00F61A69">
        <w:rPr>
          <w:rFonts w:ascii="Times New Roman" w:eastAsia="Times New Roman" w:hAnsi="Times New Roman" w:cs="Times New Roman"/>
          <w:lang w:val="en-US"/>
        </w:rPr>
        <w:t xml:space="preserve"> layer of SrCO</w:t>
      </w:r>
      <w:r w:rsidRPr="00F61A69">
        <w:rPr>
          <w:rFonts w:ascii="Times New Roman" w:eastAsia="Times New Roman" w:hAnsi="Times New Roman" w:cs="Times New Roman"/>
          <w:vertAlign w:val="subscript"/>
          <w:lang w:val="en-US"/>
        </w:rPr>
        <w:t>3</w:t>
      </w:r>
      <w:r w:rsidRPr="00F61A69">
        <w:rPr>
          <w:rFonts w:ascii="Times New Roman" w:eastAsia="Times New Roman" w:hAnsi="Times New Roman" w:cs="Times New Roman"/>
          <w:lang w:val="en-US"/>
        </w:rPr>
        <w:t xml:space="preserve"> reduces the actives sites for ORR and consequently the cathode performance decreases.</w:t>
      </w:r>
      <w:r w:rsidR="006D499C" w:rsidRPr="00F61A69">
        <w:rPr>
          <w:rFonts w:ascii="Times New Roman" w:eastAsia="Times New Roman" w:hAnsi="Times New Roman" w:cs="Times New Roman"/>
          <w:lang w:val="en-US"/>
        </w:rPr>
        <w:t xml:space="preserve"> </w:t>
      </w:r>
      <w:r w:rsidR="005E78FA" w:rsidRPr="00F61A69">
        <w:rPr>
          <w:rFonts w:ascii="Times New Roman" w:eastAsia="Times New Roman" w:hAnsi="Times New Roman" w:cs="Times New Roman"/>
          <w:lang w:val="en-US"/>
        </w:rPr>
        <w:t>Several authors have reported that t</w:t>
      </w:r>
      <w:r w:rsidR="006D499C" w:rsidRPr="00F61A69">
        <w:rPr>
          <w:rFonts w:ascii="Times New Roman" w:eastAsia="Times New Roman" w:hAnsi="Times New Roman" w:cs="Times New Roman"/>
          <w:lang w:val="en-US"/>
        </w:rPr>
        <w:t xml:space="preserve">he long-term stability of </w:t>
      </w:r>
      <w:r w:rsidR="006D499C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LSCF could be enhanced by s</w:t>
      </w:r>
      <w:r w:rsidR="005E78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urface modification</w:t>
      </w:r>
      <w:r w:rsidR="006D499C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. For example, 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Lynch </w:t>
      </w:r>
      <w:r w:rsidR="00B86579" w:rsidRPr="00EB30DF">
        <w:rPr>
          <w:rFonts w:ascii="Times New Roman" w:eastAsia="Times New Roman" w:hAnsi="Times New Roman" w:cs="Times New Roman"/>
          <w:i/>
          <w:color w:val="000000" w:themeColor="text1"/>
          <w:lang w:val="en-US"/>
        </w:rPr>
        <w:t>et al</w:t>
      </w:r>
      <w:r w:rsidR="0085755F" w:rsidRPr="00EB30DF">
        <w:rPr>
          <w:rFonts w:ascii="Times New Roman" w:eastAsia="Times New Roman" w:hAnsi="Times New Roman" w:cs="Times New Roman"/>
          <w:i/>
          <w:color w:val="000000" w:themeColor="text1"/>
          <w:lang w:val="en-US"/>
        </w:rPr>
        <w:t>.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reported that </w:t>
      </w:r>
      <w:r w:rsidR="006D499C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LSM 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coating layer on LSCF surface, formed by classical infiltration method, improves the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cathode </w:t>
      </w:r>
      <w:r w:rsidR="0085755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performance and 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durability</w:t>
      </w:r>
      <w:r w:rsidR="00B3363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[</w:t>
      </w:r>
      <w:r w:rsidR="00262CA6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17,18</w:t>
      </w:r>
      <w:r w:rsidR="00B3363F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]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. Gong </w:t>
      </w:r>
      <w:r w:rsidR="00B86579" w:rsidRPr="00EB30DF">
        <w:rPr>
          <w:rFonts w:ascii="Times New Roman" w:eastAsia="Times New Roman" w:hAnsi="Times New Roman" w:cs="Times New Roman"/>
          <w:i/>
          <w:color w:val="000000" w:themeColor="text1"/>
          <w:lang w:val="en-US"/>
        </w:rPr>
        <w:t>et al</w:t>
      </w:r>
      <w:r w:rsidR="0085755F" w:rsidRPr="00EB30DF">
        <w:rPr>
          <w:rFonts w:ascii="Times New Roman" w:eastAsia="Times New Roman" w:hAnsi="Times New Roman" w:cs="Times New Roman"/>
          <w:i/>
          <w:color w:val="000000" w:themeColor="text1"/>
          <w:lang w:val="en-US"/>
        </w:rPr>
        <w:t>.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also reported that the performance of</w:t>
      </w:r>
      <w:r w:rsidR="00A33F13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a</w:t>
      </w:r>
      <w:r w:rsidR="00DE6CFB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LSCF-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C</w:t>
      </w:r>
      <w:r w:rsidR="00DE6CFB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GO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composite cathode is retained by </w:t>
      </w:r>
      <w:r w:rsidR="0025776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the coating of </w:t>
      </w:r>
      <w:proofErr w:type="spellStart"/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nanoscaled</w:t>
      </w:r>
      <w:proofErr w:type="spellEnd"/>
      <w:r w:rsidR="0025776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ZrO</w:t>
      </w:r>
      <w:r w:rsidR="00257769" w:rsidRPr="00EB30DF">
        <w:rPr>
          <w:rFonts w:ascii="Times New Roman" w:eastAsia="Times New Roman" w:hAnsi="Times New Roman" w:cs="Times New Roman"/>
          <w:color w:val="000000" w:themeColor="text1"/>
          <w:vertAlign w:val="subscript"/>
          <w:lang w:val="en-US"/>
        </w:rPr>
        <w:t>2</w:t>
      </w:r>
      <w:r w:rsidR="00A33F13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, deposited by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 w:rsidR="008D1570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an 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atomic layer deposition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 w:rsidR="008D1570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process 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[</w:t>
      </w:r>
      <w:r w:rsidR="00262CA6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19</w:t>
      </w:r>
      <w:r w:rsidR="00DE5BFA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]</w:t>
      </w:r>
      <w:r w:rsidR="00B8657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>.</w:t>
      </w:r>
      <w:r w:rsidR="00F54109" w:rsidRPr="00EB30DF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</w:p>
    <w:p w14:paraId="54F71719" w14:textId="1D8E04D5" w:rsidR="00095DEB" w:rsidRPr="00EB30DF" w:rsidRDefault="004D2447" w:rsidP="00B8657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5E78F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coating processes </w:t>
      </w:r>
      <w:r w:rsidR="00DE5BF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previously </w:t>
      </w:r>
      <w:r w:rsidR="005E78FA" w:rsidRPr="00EB30DF">
        <w:rPr>
          <w:rFonts w:ascii="Times New Roman" w:hAnsi="Times New Roman" w:cs="Times New Roman"/>
          <w:color w:val="000000" w:themeColor="text1"/>
          <w:lang w:val="en-US"/>
        </w:rPr>
        <w:t>used to protect the LSCF surface are</w:t>
      </w:r>
      <w:r w:rsidR="008D1570" w:rsidRPr="00EB30DF">
        <w:rPr>
          <w:rFonts w:ascii="Times New Roman" w:hAnsi="Times New Roman" w:cs="Times New Roman"/>
          <w:color w:val="000000" w:themeColor="text1"/>
          <w:lang w:val="en-US"/>
        </w:rPr>
        <w:t>,</w:t>
      </w:r>
      <w:r w:rsidR="00257769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in general</w:t>
      </w:r>
      <w:r w:rsidR="008D1570" w:rsidRPr="00EB30DF">
        <w:rPr>
          <w:rFonts w:ascii="Times New Roman" w:hAnsi="Times New Roman" w:cs="Times New Roman"/>
          <w:color w:val="000000" w:themeColor="text1"/>
          <w:lang w:val="en-US"/>
        </w:rPr>
        <w:t>,</w:t>
      </w:r>
      <w:r w:rsidR="005E78F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adequate for small cells at </w:t>
      </w:r>
      <w:r w:rsidR="00806301" w:rsidRPr="00EB30DF">
        <w:rPr>
          <w:rFonts w:ascii="Times New Roman" w:hAnsi="Times New Roman" w:cs="Times New Roman"/>
          <w:color w:val="000000" w:themeColor="text1"/>
          <w:lang w:val="en-US"/>
        </w:rPr>
        <w:t>lab-scale</w:t>
      </w:r>
      <w:r w:rsidR="00257769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because they require multiple preparation </w:t>
      </w:r>
      <w:r w:rsidR="00A41D99" w:rsidRPr="00EB30DF">
        <w:rPr>
          <w:rFonts w:ascii="Times New Roman" w:hAnsi="Times New Roman" w:cs="Times New Roman"/>
          <w:color w:val="000000" w:themeColor="text1"/>
          <w:lang w:val="en-US"/>
        </w:rPr>
        <w:t>steps;</w:t>
      </w:r>
      <w:r w:rsidR="00806301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however, </w:t>
      </w:r>
      <w:r w:rsidR="005E78F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simple and </w:t>
      </w:r>
      <w:r w:rsidR="0085755F" w:rsidRPr="00EB30DF">
        <w:rPr>
          <w:rFonts w:ascii="Times New Roman" w:hAnsi="Times New Roman" w:cs="Times New Roman"/>
          <w:color w:val="000000" w:themeColor="text1"/>
          <w:lang w:val="en-US"/>
        </w:rPr>
        <w:t>low-cost</w:t>
      </w:r>
      <w:r w:rsidR="005E78F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method</w:t>
      </w:r>
      <w:r w:rsidR="0085755F" w:rsidRPr="00EB30DF">
        <w:rPr>
          <w:rFonts w:ascii="Times New Roman" w:hAnsi="Times New Roman" w:cs="Times New Roman"/>
          <w:color w:val="000000" w:themeColor="text1"/>
          <w:lang w:val="en-US"/>
        </w:rPr>
        <w:t xml:space="preserve">s are </w:t>
      </w:r>
      <w:r w:rsidR="0011503F" w:rsidRPr="00EB30DF">
        <w:rPr>
          <w:rFonts w:ascii="Times New Roman" w:hAnsi="Times New Roman" w:cs="Times New Roman"/>
          <w:color w:val="000000" w:themeColor="text1"/>
          <w:lang w:val="en-US"/>
        </w:rPr>
        <w:t>needed</w:t>
      </w:r>
      <w:r w:rsidR="00257769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for applications at industrial scale</w:t>
      </w:r>
      <w:r w:rsidR="00BB4B04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[2</w:t>
      </w:r>
      <w:r w:rsidR="00262CA6" w:rsidRPr="00EB30DF">
        <w:rPr>
          <w:rFonts w:ascii="Times New Roman" w:hAnsi="Times New Roman" w:cs="Times New Roman"/>
          <w:color w:val="000000" w:themeColor="text1"/>
          <w:lang w:val="en-US"/>
        </w:rPr>
        <w:t>0-22</w:t>
      </w:r>
      <w:r w:rsidR="00BB4B04" w:rsidRPr="00EB30DF">
        <w:rPr>
          <w:rFonts w:ascii="Times New Roman" w:hAnsi="Times New Roman" w:cs="Times New Roman"/>
          <w:color w:val="000000" w:themeColor="text1"/>
          <w:lang w:val="en-US"/>
        </w:rPr>
        <w:t>]</w:t>
      </w:r>
      <w:r w:rsidR="005E78FA" w:rsidRPr="00EB30DF">
        <w:rPr>
          <w:rFonts w:ascii="Times New Roman" w:hAnsi="Times New Roman" w:cs="Times New Roman"/>
          <w:color w:val="000000" w:themeColor="text1"/>
          <w:lang w:val="en-US"/>
        </w:rPr>
        <w:t>. In this sense, spray-pyrolysis is</w:t>
      </w:r>
      <w:r w:rsidR="005E78FA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 a cost-effective process to </w:t>
      </w:r>
      <w:r w:rsidR="00F54109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>obtain</w:t>
      </w:r>
      <w:r w:rsidR="005E78FA" w:rsidRPr="00EB30DF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 films in a </w:t>
      </w:r>
      <w:r w:rsidR="005E78FA" w:rsidRPr="00EB30DF">
        <w:rPr>
          <w:rFonts w:ascii="Times New Roman" w:hAnsi="Times New Roman" w:cs="Times New Roman"/>
          <w:color w:val="000000" w:themeColor="text1"/>
          <w:lang w:val="en-US"/>
        </w:rPr>
        <w:t>single deposition step</w:t>
      </w:r>
      <w:r w:rsidR="00F54109" w:rsidRPr="00EB30DF">
        <w:rPr>
          <w:rFonts w:ascii="Times New Roman" w:hAnsi="Times New Roman" w:cs="Times New Roman"/>
          <w:color w:val="000000" w:themeColor="text1"/>
          <w:lang w:val="en-US"/>
        </w:rPr>
        <w:t>, which is also</w:t>
      </w:r>
      <w:r w:rsidR="005E78F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easily scalable </w:t>
      </w:r>
      <w:r w:rsidR="00A5293D" w:rsidRPr="00EB30DF">
        <w:rPr>
          <w:rFonts w:ascii="Times New Roman" w:hAnsi="Times New Roman" w:cs="Times New Roman"/>
          <w:color w:val="000000" w:themeColor="text1"/>
          <w:lang w:val="en-US"/>
        </w:rPr>
        <w:t>for large area SOFCs</w:t>
      </w:r>
      <w:r w:rsidR="00095DEB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[</w:t>
      </w:r>
      <w:r w:rsidR="00262CA6" w:rsidRPr="00EB30DF">
        <w:rPr>
          <w:rFonts w:ascii="Times New Roman" w:hAnsi="Times New Roman" w:cs="Times New Roman"/>
          <w:color w:val="000000" w:themeColor="text1"/>
          <w:lang w:val="en-US"/>
        </w:rPr>
        <w:t>23</w:t>
      </w:r>
      <w:r w:rsidR="00BB4B04" w:rsidRPr="00EB30DF">
        <w:rPr>
          <w:rFonts w:ascii="Times New Roman" w:hAnsi="Times New Roman" w:cs="Times New Roman"/>
          <w:color w:val="000000" w:themeColor="text1"/>
          <w:lang w:val="en-US"/>
        </w:rPr>
        <w:t>-2</w:t>
      </w:r>
      <w:r w:rsidR="00262CA6" w:rsidRPr="00EB30DF">
        <w:rPr>
          <w:rFonts w:ascii="Times New Roman" w:hAnsi="Times New Roman" w:cs="Times New Roman"/>
          <w:color w:val="000000" w:themeColor="text1"/>
          <w:lang w:val="en-US"/>
        </w:rPr>
        <w:t>5</w:t>
      </w:r>
      <w:r w:rsidR="00095DEB" w:rsidRPr="00EB30DF">
        <w:rPr>
          <w:rFonts w:ascii="Times New Roman" w:hAnsi="Times New Roman" w:cs="Times New Roman"/>
          <w:color w:val="000000" w:themeColor="text1"/>
          <w:lang w:val="en-US"/>
        </w:rPr>
        <w:t>]</w:t>
      </w:r>
      <w:r w:rsidR="00A5293D" w:rsidRPr="00EB30DF">
        <w:rPr>
          <w:rFonts w:ascii="Times New Roman" w:hAnsi="Times New Roman" w:cs="Times New Roman"/>
          <w:color w:val="000000" w:themeColor="text1"/>
          <w:lang w:val="en-US"/>
        </w:rPr>
        <w:t>.</w:t>
      </w:r>
      <w:r w:rsidR="00CF781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2905E36B" w14:textId="1D45E5F0" w:rsidR="00A5293D" w:rsidRPr="00F61A69" w:rsidRDefault="00805B98" w:rsidP="00B86579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30DF">
        <w:rPr>
          <w:rFonts w:ascii="Times New Roman" w:hAnsi="Times New Roman" w:cs="Times New Roman"/>
          <w:color w:val="000000" w:themeColor="text1"/>
          <w:lang w:val="en-US"/>
        </w:rPr>
        <w:t>Recently, s</w:t>
      </w:r>
      <w:r w:rsidR="00CF781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pray-pyrolysis deposition 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>has</w:t>
      </w:r>
      <w:r w:rsidR="009E73E6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been used as an alternative </w:t>
      </w:r>
      <w:r w:rsidR="001C7EAA" w:rsidRPr="00EB30DF">
        <w:rPr>
          <w:rFonts w:ascii="Times New Roman" w:hAnsi="Times New Roman" w:cs="Times New Roman"/>
          <w:color w:val="000000" w:themeColor="text1"/>
          <w:lang w:val="en-US"/>
        </w:rPr>
        <w:t>to the classical infiltration</w:t>
      </w:r>
      <w:r w:rsidR="009E73E6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3363F" w:rsidRPr="00EB30DF">
        <w:rPr>
          <w:rFonts w:ascii="Times New Roman" w:hAnsi="Times New Roman" w:cs="Times New Roman"/>
          <w:color w:val="000000" w:themeColor="text1"/>
          <w:lang w:val="en-US"/>
        </w:rPr>
        <w:t xml:space="preserve">to </w:t>
      </w:r>
      <w:r w:rsidR="007D5AEF" w:rsidRPr="00EB30DF">
        <w:rPr>
          <w:rFonts w:ascii="Times New Roman" w:hAnsi="Times New Roman" w:cs="Times New Roman"/>
          <w:color w:val="000000" w:themeColor="text1"/>
          <w:lang w:val="en-US"/>
        </w:rPr>
        <w:t>uniform</w:t>
      </w:r>
      <w:r w:rsidR="00CF781A" w:rsidRPr="00EB30DF">
        <w:rPr>
          <w:rFonts w:ascii="Times New Roman" w:hAnsi="Times New Roman" w:cs="Times New Roman"/>
          <w:color w:val="000000" w:themeColor="text1"/>
          <w:lang w:val="en-US"/>
        </w:rPr>
        <w:t>ly coat a porous</w:t>
      </w:r>
      <w:r w:rsidR="00B3363F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electrolyte </w:t>
      </w:r>
      <w:proofErr w:type="gramStart"/>
      <w:r w:rsidR="001C7EAA" w:rsidRPr="00EB30DF">
        <w:rPr>
          <w:rFonts w:ascii="Times New Roman" w:hAnsi="Times New Roman" w:cs="Times New Roman"/>
          <w:color w:val="000000" w:themeColor="text1"/>
          <w:lang w:val="en-US"/>
        </w:rPr>
        <w:t>scaffold</w:t>
      </w:r>
      <w:r w:rsidR="007D5AEF" w:rsidRPr="00EB30DF">
        <w:rPr>
          <w:rFonts w:ascii="Times New Roman" w:hAnsi="Times New Roman" w:cs="Times New Roman"/>
          <w:color w:val="000000" w:themeColor="text1"/>
          <w:lang w:val="en-US"/>
        </w:rPr>
        <w:t>s</w:t>
      </w:r>
      <w:proofErr w:type="gramEnd"/>
      <w:r w:rsidR="00B3363F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with </w:t>
      </w:r>
      <w:r w:rsidR="00353178" w:rsidRPr="00EB30DF">
        <w:rPr>
          <w:rFonts w:ascii="Times New Roman" w:hAnsi="Times New Roman" w:cs="Times New Roman"/>
          <w:color w:val="000000" w:themeColor="text1"/>
          <w:lang w:val="en-US"/>
        </w:rPr>
        <w:t xml:space="preserve">active </w:t>
      </w:r>
      <w:proofErr w:type="spellStart"/>
      <w:r w:rsidR="00B3363F" w:rsidRPr="00EB30DF">
        <w:rPr>
          <w:rFonts w:ascii="Times New Roman" w:hAnsi="Times New Roman" w:cs="Times New Roman"/>
          <w:color w:val="000000" w:themeColor="text1"/>
          <w:lang w:val="en-US"/>
        </w:rPr>
        <w:t>nanocatalyst</w:t>
      </w:r>
      <w:proofErr w:type="spellEnd"/>
      <w:r w:rsidR="00353178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partic</w:t>
      </w:r>
      <w:r w:rsidR="00B3363F" w:rsidRPr="00EB30DF">
        <w:rPr>
          <w:rFonts w:ascii="Times New Roman" w:hAnsi="Times New Roman" w:cs="Times New Roman"/>
          <w:color w:val="000000" w:themeColor="text1"/>
          <w:lang w:val="en-US"/>
        </w:rPr>
        <w:t>les</w:t>
      </w:r>
      <w:r w:rsidR="00095DEB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[</w:t>
      </w:r>
      <w:r w:rsidR="00262CA6" w:rsidRPr="00EB30DF">
        <w:rPr>
          <w:rFonts w:ascii="Times New Roman" w:hAnsi="Times New Roman" w:cs="Times New Roman"/>
          <w:color w:val="000000" w:themeColor="text1"/>
          <w:lang w:val="en-US"/>
        </w:rPr>
        <w:t>26,27</w:t>
      </w:r>
      <w:r w:rsidR="00095DEB" w:rsidRPr="00EB30DF">
        <w:rPr>
          <w:rFonts w:ascii="Times New Roman" w:hAnsi="Times New Roman" w:cs="Times New Roman"/>
          <w:color w:val="000000" w:themeColor="text1"/>
          <w:lang w:val="en-US"/>
        </w:rPr>
        <w:t>]</w:t>
      </w:r>
      <w:r w:rsidR="008D1570" w:rsidRPr="00EB30DF">
        <w:rPr>
          <w:rFonts w:ascii="Times New Roman" w:hAnsi="Times New Roman" w:cs="Times New Roman"/>
          <w:color w:val="000000" w:themeColor="text1"/>
          <w:lang w:val="en-US"/>
        </w:rPr>
        <w:t xml:space="preserve">. This </w:t>
      </w:r>
      <w:r w:rsidR="008D1570">
        <w:rPr>
          <w:rFonts w:ascii="Times New Roman" w:hAnsi="Times New Roman" w:cs="Times New Roman"/>
          <w:lang w:val="en-US"/>
        </w:rPr>
        <w:t xml:space="preserve">new </w:t>
      </w:r>
      <w:r w:rsidR="008D1570">
        <w:rPr>
          <w:rFonts w:ascii="Times New Roman" w:hAnsi="Times New Roman" w:cs="Times New Roman"/>
          <w:lang w:val="en-US"/>
        </w:rPr>
        <w:lastRenderedPageBreak/>
        <w:t xml:space="preserve">approach leads to </w:t>
      </w:r>
      <w:r w:rsidR="00FE27EB" w:rsidRPr="00F61A69">
        <w:rPr>
          <w:rFonts w:ascii="Times New Roman" w:hAnsi="Times New Roman" w:cs="Times New Roman"/>
          <w:lang w:val="en-US"/>
        </w:rPr>
        <w:t>high efficiency cathode materials in</w:t>
      </w:r>
      <w:r w:rsidR="001C7EAA" w:rsidRPr="00F61A69">
        <w:rPr>
          <w:rFonts w:ascii="Times New Roman" w:hAnsi="Times New Roman" w:cs="Times New Roman"/>
          <w:lang w:val="en-US"/>
        </w:rPr>
        <w:t xml:space="preserve"> a single</w:t>
      </w:r>
      <w:r w:rsidR="00B3363F" w:rsidRPr="00F61A69">
        <w:rPr>
          <w:rFonts w:ascii="Times New Roman" w:hAnsi="Times New Roman" w:cs="Times New Roman"/>
          <w:lang w:val="en-US"/>
        </w:rPr>
        <w:t xml:space="preserve"> deposition </w:t>
      </w:r>
      <w:r w:rsidR="00FE27EB" w:rsidRPr="00F61A69">
        <w:rPr>
          <w:rFonts w:ascii="Times New Roman" w:hAnsi="Times New Roman" w:cs="Times New Roman"/>
          <w:lang w:val="en-US"/>
        </w:rPr>
        <w:t xml:space="preserve">and thermal </w:t>
      </w:r>
      <w:r w:rsidR="007D66FF">
        <w:rPr>
          <w:rFonts w:ascii="Times New Roman" w:hAnsi="Times New Roman" w:cs="Times New Roman"/>
          <w:lang w:val="en-US"/>
        </w:rPr>
        <w:t>process</w:t>
      </w:r>
      <w:r w:rsidRPr="00F61A69">
        <w:rPr>
          <w:rFonts w:ascii="Times New Roman" w:hAnsi="Times New Roman" w:cs="Times New Roman"/>
          <w:lang w:val="en-US"/>
        </w:rPr>
        <w:t xml:space="preserve">, reducing </w:t>
      </w:r>
      <w:r w:rsidR="007D66FF" w:rsidRPr="00F61A69">
        <w:rPr>
          <w:rFonts w:ascii="Times New Roman" w:hAnsi="Times New Roman" w:cs="Times New Roman"/>
          <w:lang w:val="en-US"/>
        </w:rPr>
        <w:t xml:space="preserve">fabrication </w:t>
      </w:r>
      <w:r w:rsidRPr="00F61A69">
        <w:rPr>
          <w:rFonts w:ascii="Times New Roman" w:hAnsi="Times New Roman" w:cs="Times New Roman"/>
          <w:lang w:val="en-US"/>
        </w:rPr>
        <w:t>cost</w:t>
      </w:r>
      <w:r w:rsidR="007D66FF">
        <w:rPr>
          <w:rFonts w:ascii="Times New Roman" w:hAnsi="Times New Roman" w:cs="Times New Roman"/>
          <w:lang w:val="en-US"/>
        </w:rPr>
        <w:t>s</w:t>
      </w:r>
      <w:r w:rsidRPr="00F61A69">
        <w:rPr>
          <w:rFonts w:ascii="Times New Roman" w:hAnsi="Times New Roman" w:cs="Times New Roman"/>
          <w:lang w:val="en-US"/>
        </w:rPr>
        <w:t xml:space="preserve"> and time</w:t>
      </w:r>
      <w:r w:rsidR="00095DEB">
        <w:rPr>
          <w:rFonts w:ascii="Times New Roman" w:hAnsi="Times New Roman" w:cs="Times New Roman"/>
          <w:lang w:val="en-US"/>
        </w:rPr>
        <w:t>.</w:t>
      </w:r>
      <w:r w:rsidR="00353178" w:rsidRPr="00F61A69">
        <w:rPr>
          <w:rFonts w:ascii="Times New Roman" w:hAnsi="Times New Roman" w:cs="Times New Roman"/>
          <w:lang w:val="en-US"/>
        </w:rPr>
        <w:t xml:space="preserve"> </w:t>
      </w:r>
    </w:p>
    <w:p w14:paraId="4A5B3DF8" w14:textId="09F05D39" w:rsidR="00614FA8" w:rsidRPr="00F61A69" w:rsidRDefault="001831B7" w:rsidP="00B86579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F61A69">
        <w:rPr>
          <w:rFonts w:ascii="Times New Roman" w:hAnsi="Times New Roman" w:cs="Times New Roman"/>
          <w:lang w:val="en-US"/>
        </w:rPr>
        <w:t xml:space="preserve">In this </w:t>
      </w:r>
      <w:r w:rsidR="00FC36F2" w:rsidRPr="00F61A69">
        <w:rPr>
          <w:rFonts w:ascii="Times New Roman" w:hAnsi="Times New Roman" w:cs="Times New Roman"/>
          <w:lang w:val="en-US"/>
        </w:rPr>
        <w:t>study</w:t>
      </w:r>
      <w:r w:rsidRPr="00F61A69">
        <w:rPr>
          <w:rFonts w:ascii="Times New Roman" w:hAnsi="Times New Roman" w:cs="Times New Roman"/>
          <w:lang w:val="en-US"/>
        </w:rPr>
        <w:t>,</w:t>
      </w:r>
      <w:r w:rsidR="00F54109" w:rsidRPr="00F61A69">
        <w:rPr>
          <w:rFonts w:ascii="Times New Roman" w:hAnsi="Times New Roman" w:cs="Times New Roman"/>
          <w:lang w:val="en-US"/>
        </w:rPr>
        <w:t xml:space="preserve"> th</w:t>
      </w:r>
      <w:r w:rsidR="00D72DAE" w:rsidRPr="00F61A69">
        <w:rPr>
          <w:rFonts w:ascii="Times New Roman" w:hAnsi="Times New Roman" w:cs="Times New Roman"/>
          <w:lang w:val="en-US"/>
        </w:rPr>
        <w:t>e surface of LSCF-CGO composite</w:t>
      </w:r>
      <w:r w:rsidR="00FE27EB" w:rsidRPr="00F61A69">
        <w:rPr>
          <w:rFonts w:ascii="Times New Roman" w:hAnsi="Times New Roman" w:cs="Times New Roman"/>
          <w:lang w:val="en-US"/>
        </w:rPr>
        <w:t xml:space="preserve"> cathode</w:t>
      </w:r>
      <w:r w:rsidR="00F54109" w:rsidRPr="00F61A69">
        <w:rPr>
          <w:rFonts w:ascii="Times New Roman" w:hAnsi="Times New Roman" w:cs="Times New Roman"/>
          <w:lang w:val="en-US"/>
        </w:rPr>
        <w:t xml:space="preserve"> is </w:t>
      </w:r>
      <w:r w:rsidR="00095DEB">
        <w:rPr>
          <w:rFonts w:ascii="Times New Roman" w:hAnsi="Times New Roman" w:cs="Times New Roman"/>
          <w:lang w:val="en-US"/>
        </w:rPr>
        <w:t>covered</w:t>
      </w:r>
      <w:r w:rsidR="00095DEB" w:rsidRPr="00F61A69">
        <w:rPr>
          <w:rFonts w:ascii="Times New Roman" w:hAnsi="Times New Roman" w:cs="Times New Roman"/>
          <w:lang w:val="en-US"/>
        </w:rPr>
        <w:t xml:space="preserve"> </w:t>
      </w:r>
      <w:r w:rsidR="00F54109" w:rsidRPr="00F61A69">
        <w:rPr>
          <w:rFonts w:ascii="Times New Roman" w:hAnsi="Times New Roman" w:cs="Times New Roman"/>
          <w:lang w:val="en-US"/>
        </w:rPr>
        <w:t xml:space="preserve">with CGO particles by spray-pyrolysis deposition </w:t>
      </w:r>
      <w:r w:rsidR="00DE5BFA" w:rsidRPr="00F61A69">
        <w:rPr>
          <w:rFonts w:ascii="Times New Roman" w:hAnsi="Times New Roman" w:cs="Times New Roman"/>
          <w:lang w:val="en-US"/>
        </w:rPr>
        <w:t>technique</w:t>
      </w:r>
      <w:r w:rsidR="003D3293" w:rsidRPr="00F61A69">
        <w:rPr>
          <w:rFonts w:ascii="Times New Roman" w:hAnsi="Times New Roman" w:cs="Times New Roman"/>
          <w:lang w:val="en-US"/>
        </w:rPr>
        <w:t xml:space="preserve">. </w:t>
      </w:r>
      <w:r w:rsidR="00F54109" w:rsidRPr="00F61A69">
        <w:rPr>
          <w:rFonts w:ascii="Times New Roman" w:hAnsi="Times New Roman" w:cs="Times New Roman"/>
          <w:lang w:val="en-US"/>
        </w:rPr>
        <w:t xml:space="preserve">The </w:t>
      </w:r>
      <w:r w:rsidR="00353178" w:rsidRPr="00F61A69">
        <w:rPr>
          <w:rFonts w:ascii="Times New Roman" w:hAnsi="Times New Roman" w:cs="Times New Roman"/>
          <w:lang w:val="en-US"/>
        </w:rPr>
        <w:t xml:space="preserve">electrochemical properties of the </w:t>
      </w:r>
      <w:r w:rsidR="007D66FF" w:rsidRPr="00F61A69">
        <w:rPr>
          <w:rFonts w:ascii="Times New Roman" w:hAnsi="Times New Roman" w:cs="Times New Roman"/>
          <w:lang w:val="en-US"/>
        </w:rPr>
        <w:t xml:space="preserve">uncoated and </w:t>
      </w:r>
      <w:r w:rsidR="00F54109" w:rsidRPr="00F61A69">
        <w:rPr>
          <w:rFonts w:ascii="Times New Roman" w:hAnsi="Times New Roman" w:cs="Times New Roman"/>
          <w:lang w:val="en-US"/>
        </w:rPr>
        <w:t xml:space="preserve">coated </w:t>
      </w:r>
      <w:r w:rsidR="00FE27EB" w:rsidRPr="00F61A69">
        <w:rPr>
          <w:rFonts w:ascii="Times New Roman" w:hAnsi="Times New Roman" w:cs="Times New Roman"/>
          <w:lang w:val="en-US"/>
        </w:rPr>
        <w:t>electrodes</w:t>
      </w:r>
      <w:r w:rsidR="007D66FF">
        <w:rPr>
          <w:rFonts w:ascii="Times New Roman" w:hAnsi="Times New Roman" w:cs="Times New Roman"/>
          <w:lang w:val="en-US"/>
        </w:rPr>
        <w:t xml:space="preserve"> are</w:t>
      </w:r>
      <w:r w:rsidR="00F54109" w:rsidRPr="00F61A69">
        <w:rPr>
          <w:rFonts w:ascii="Times New Roman" w:hAnsi="Times New Roman" w:cs="Times New Roman"/>
          <w:lang w:val="en-US"/>
        </w:rPr>
        <w:t xml:space="preserve"> </w:t>
      </w:r>
      <w:r w:rsidR="00353178" w:rsidRPr="00F61A69">
        <w:rPr>
          <w:rFonts w:ascii="Times New Roman" w:hAnsi="Times New Roman" w:cs="Times New Roman"/>
          <w:lang w:val="en-US"/>
        </w:rPr>
        <w:t xml:space="preserve">investigated </w:t>
      </w:r>
      <w:r w:rsidR="00F54109" w:rsidRPr="00F61A69">
        <w:rPr>
          <w:rFonts w:ascii="Times New Roman" w:hAnsi="Times New Roman" w:cs="Times New Roman"/>
          <w:lang w:val="en-US"/>
        </w:rPr>
        <w:t>by impedance spectroscopy in symmetric cell</w:t>
      </w:r>
      <w:r w:rsidR="00FE27EB" w:rsidRPr="00F61A69">
        <w:rPr>
          <w:rFonts w:ascii="Times New Roman" w:hAnsi="Times New Roman" w:cs="Times New Roman"/>
          <w:lang w:val="en-US"/>
        </w:rPr>
        <w:t>s</w:t>
      </w:r>
      <w:r w:rsidR="00F54109" w:rsidRPr="00F61A69">
        <w:rPr>
          <w:rFonts w:ascii="Times New Roman" w:hAnsi="Times New Roman" w:cs="Times New Roman"/>
          <w:lang w:val="en-US"/>
        </w:rPr>
        <w:t xml:space="preserve"> after long term </w:t>
      </w:r>
      <w:r w:rsidR="00805B98" w:rsidRPr="00F61A69">
        <w:rPr>
          <w:rFonts w:ascii="Times New Roman" w:hAnsi="Times New Roman" w:cs="Times New Roman"/>
          <w:lang w:val="en-US"/>
        </w:rPr>
        <w:t>annealing at different temperatures</w:t>
      </w:r>
      <w:r w:rsidR="007D66FF">
        <w:rPr>
          <w:rFonts w:ascii="Times New Roman" w:hAnsi="Times New Roman" w:cs="Times New Roman"/>
          <w:lang w:val="en-US"/>
        </w:rPr>
        <w:t>;</w:t>
      </w:r>
      <w:r w:rsidR="00805B98" w:rsidRPr="00F61A69">
        <w:rPr>
          <w:rFonts w:ascii="Times New Roman" w:hAnsi="Times New Roman" w:cs="Times New Roman"/>
          <w:lang w:val="en-US"/>
        </w:rPr>
        <w:t xml:space="preserve"> </w:t>
      </w:r>
      <w:r w:rsidR="00F54109" w:rsidRPr="00F61A69">
        <w:rPr>
          <w:rFonts w:ascii="Times New Roman" w:hAnsi="Times New Roman" w:cs="Times New Roman"/>
          <w:lang w:val="en-US"/>
        </w:rPr>
        <w:t xml:space="preserve">and under </w:t>
      </w:r>
      <w:r w:rsidR="00A33F13">
        <w:rPr>
          <w:rFonts w:ascii="Times New Roman" w:hAnsi="Times New Roman" w:cs="Times New Roman"/>
          <w:lang w:val="en-US"/>
        </w:rPr>
        <w:t>real</w:t>
      </w:r>
      <w:r w:rsidR="00F54109" w:rsidRPr="00F61A69">
        <w:rPr>
          <w:rFonts w:ascii="Times New Roman" w:hAnsi="Times New Roman" w:cs="Times New Roman"/>
          <w:lang w:val="en-US"/>
        </w:rPr>
        <w:t xml:space="preserve"> fuel cell</w:t>
      </w:r>
      <w:r w:rsidR="00353178" w:rsidRPr="00F61A69">
        <w:rPr>
          <w:rFonts w:ascii="Times New Roman" w:hAnsi="Times New Roman" w:cs="Times New Roman"/>
          <w:lang w:val="en-US"/>
        </w:rPr>
        <w:t xml:space="preserve"> conditions in anode</w:t>
      </w:r>
      <w:r w:rsidR="00A33F13">
        <w:rPr>
          <w:rFonts w:ascii="Times New Roman" w:hAnsi="Times New Roman" w:cs="Times New Roman"/>
          <w:lang w:val="en-US"/>
        </w:rPr>
        <w:t>-</w:t>
      </w:r>
      <w:r w:rsidR="00353178" w:rsidRPr="00F61A69">
        <w:rPr>
          <w:rFonts w:ascii="Times New Roman" w:hAnsi="Times New Roman" w:cs="Times New Roman"/>
          <w:lang w:val="en-US"/>
        </w:rPr>
        <w:t>supported SOFCs.</w:t>
      </w:r>
      <w:r w:rsidR="00F54109" w:rsidRPr="00F61A69">
        <w:rPr>
          <w:rFonts w:ascii="Times New Roman" w:hAnsi="Times New Roman" w:cs="Times New Roman"/>
          <w:lang w:val="en-US"/>
        </w:rPr>
        <w:t xml:space="preserve"> </w:t>
      </w:r>
    </w:p>
    <w:p w14:paraId="52B4D558" w14:textId="77777777" w:rsidR="00714017" w:rsidRPr="00F61A69" w:rsidRDefault="00714017" w:rsidP="00B86579">
      <w:pPr>
        <w:spacing w:after="0" w:line="360" w:lineRule="auto"/>
        <w:ind w:firstLine="709"/>
        <w:jc w:val="both"/>
        <w:rPr>
          <w:rFonts w:ascii="Times New Roman" w:eastAsia="Arial Unicode MS" w:hAnsi="Times New Roman"/>
          <w:lang w:val="en-US"/>
        </w:rPr>
      </w:pPr>
    </w:p>
    <w:p w14:paraId="5C960A97" w14:textId="77777777" w:rsidR="00183C92" w:rsidRPr="00F61A69" w:rsidRDefault="00183C92" w:rsidP="00B86579">
      <w:pPr>
        <w:spacing w:after="0" w:line="360" w:lineRule="auto"/>
        <w:rPr>
          <w:rFonts w:ascii="Times New Roman" w:hAnsi="Times New Roman"/>
          <w:b/>
          <w:szCs w:val="24"/>
          <w:lang w:val="en-US"/>
        </w:rPr>
      </w:pPr>
      <w:r w:rsidRPr="00F61A69">
        <w:rPr>
          <w:rFonts w:ascii="Times New Roman" w:hAnsi="Times New Roman"/>
          <w:b/>
          <w:szCs w:val="24"/>
          <w:lang w:val="en-US"/>
        </w:rPr>
        <w:t>2. Experimental</w:t>
      </w:r>
    </w:p>
    <w:p w14:paraId="03212790" w14:textId="77777777" w:rsidR="00183C92" w:rsidRPr="00F61A69" w:rsidRDefault="00183C92" w:rsidP="00B86579">
      <w:pPr>
        <w:spacing w:after="0" w:line="360" w:lineRule="auto"/>
        <w:rPr>
          <w:rFonts w:ascii="Times New Roman" w:hAnsi="Times New Roman"/>
          <w:b/>
          <w:szCs w:val="24"/>
          <w:lang w:val="en-US"/>
        </w:rPr>
      </w:pPr>
      <w:r w:rsidRPr="00F61A69">
        <w:rPr>
          <w:rFonts w:ascii="Times New Roman" w:hAnsi="Times New Roman"/>
          <w:b/>
          <w:szCs w:val="24"/>
          <w:lang w:val="en-US"/>
        </w:rPr>
        <w:t xml:space="preserve">2.1. </w:t>
      </w:r>
      <w:r w:rsidR="00274B4B" w:rsidRPr="00F61A69">
        <w:rPr>
          <w:rFonts w:ascii="Times New Roman" w:hAnsi="Times New Roman"/>
          <w:b/>
          <w:szCs w:val="24"/>
          <w:lang w:val="en-US"/>
        </w:rPr>
        <w:t xml:space="preserve">Materials </w:t>
      </w:r>
      <w:r w:rsidRPr="00F61A69">
        <w:rPr>
          <w:rFonts w:ascii="Times New Roman" w:hAnsi="Times New Roman"/>
          <w:b/>
          <w:szCs w:val="24"/>
          <w:lang w:val="en-US"/>
        </w:rPr>
        <w:t>preparation.</w:t>
      </w:r>
    </w:p>
    <w:p w14:paraId="2E830BCA" w14:textId="16BECCF0" w:rsidR="00F233A1" w:rsidRPr="00EB30DF" w:rsidRDefault="00CF4358" w:rsidP="00B86579">
      <w:pPr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F61A69">
        <w:rPr>
          <w:rFonts w:ascii="Times New Roman" w:hAnsi="Times New Roman"/>
          <w:szCs w:val="24"/>
          <w:lang w:val="en-US"/>
        </w:rPr>
        <w:t>Ce</w:t>
      </w:r>
      <w:r w:rsidRPr="00F61A69">
        <w:rPr>
          <w:rFonts w:ascii="Times New Roman" w:hAnsi="Times New Roman"/>
          <w:szCs w:val="24"/>
          <w:vertAlign w:val="subscript"/>
          <w:lang w:val="en-US"/>
        </w:rPr>
        <w:t>0.8</w:t>
      </w:r>
      <w:r w:rsidRPr="00F61A69">
        <w:rPr>
          <w:rFonts w:ascii="Times New Roman" w:hAnsi="Times New Roman"/>
          <w:szCs w:val="24"/>
          <w:lang w:val="en-US"/>
        </w:rPr>
        <w:t>Gd</w:t>
      </w:r>
      <w:r w:rsidRPr="00F61A69">
        <w:rPr>
          <w:rFonts w:ascii="Times New Roman" w:hAnsi="Times New Roman"/>
          <w:szCs w:val="24"/>
          <w:vertAlign w:val="subscript"/>
          <w:lang w:val="en-US"/>
        </w:rPr>
        <w:t>0.2</w:t>
      </w:r>
      <w:r w:rsidRPr="00F61A69">
        <w:rPr>
          <w:rFonts w:ascii="Times New Roman" w:hAnsi="Times New Roman"/>
          <w:szCs w:val="24"/>
          <w:lang w:val="en-US"/>
        </w:rPr>
        <w:t>O</w:t>
      </w:r>
      <w:r w:rsidRPr="00F61A69">
        <w:rPr>
          <w:rFonts w:ascii="Times New Roman" w:hAnsi="Times New Roman"/>
          <w:szCs w:val="24"/>
          <w:vertAlign w:val="subscript"/>
          <w:lang w:val="en-US"/>
        </w:rPr>
        <w:t>1.9</w:t>
      </w:r>
      <w:r w:rsidRPr="00F61A69">
        <w:rPr>
          <w:rFonts w:ascii="Times New Roman" w:hAnsi="Times New Roman"/>
          <w:szCs w:val="24"/>
          <w:lang w:val="en-US"/>
        </w:rPr>
        <w:t xml:space="preserve"> (</w:t>
      </w:r>
      <w:r w:rsidRPr="00EB30DF">
        <w:rPr>
          <w:rFonts w:ascii="Times New Roman" w:hAnsi="Times New Roman"/>
          <w:szCs w:val="24"/>
          <w:lang w:val="en-US"/>
        </w:rPr>
        <w:t>CGO</w:t>
      </w:r>
      <w:r w:rsidR="00D86EE7" w:rsidRPr="00EB30DF">
        <w:rPr>
          <w:rFonts w:ascii="Times New Roman" w:hAnsi="Times New Roman"/>
          <w:szCs w:val="24"/>
          <w:lang w:val="en-US"/>
        </w:rPr>
        <w:t xml:space="preserve">, </w:t>
      </w:r>
      <w:proofErr w:type="spellStart"/>
      <w:r w:rsidR="00D86EE7" w:rsidRPr="00EB30DF">
        <w:rPr>
          <w:rFonts w:ascii="Times New Roman" w:hAnsi="Times New Roman"/>
          <w:szCs w:val="24"/>
          <w:lang w:val="en-US"/>
        </w:rPr>
        <w:t>Rhodia</w:t>
      </w:r>
      <w:proofErr w:type="spellEnd"/>
      <w:r w:rsidRPr="00EB30DF">
        <w:rPr>
          <w:rFonts w:ascii="Times New Roman" w:hAnsi="Times New Roman"/>
          <w:szCs w:val="24"/>
          <w:lang w:val="en-US"/>
        </w:rPr>
        <w:t xml:space="preserve">) was used </w:t>
      </w:r>
      <w:r w:rsidR="007D66FF" w:rsidRPr="00EB30DF">
        <w:rPr>
          <w:rFonts w:ascii="Times New Roman" w:hAnsi="Times New Roman"/>
          <w:szCs w:val="24"/>
          <w:lang w:val="en-US"/>
        </w:rPr>
        <w:t xml:space="preserve">in this study </w:t>
      </w:r>
      <w:r w:rsidR="00805B98" w:rsidRPr="00EB30DF">
        <w:rPr>
          <w:rFonts w:ascii="Times New Roman" w:hAnsi="Times New Roman"/>
          <w:szCs w:val="24"/>
          <w:lang w:val="en-US"/>
        </w:rPr>
        <w:t>as electrolyte because of</w:t>
      </w:r>
      <w:r w:rsidRPr="00EB30DF">
        <w:rPr>
          <w:rFonts w:ascii="Times New Roman" w:hAnsi="Times New Roman"/>
          <w:szCs w:val="24"/>
          <w:lang w:val="en-US"/>
        </w:rPr>
        <w:t xml:space="preserve"> its low</w:t>
      </w:r>
      <w:r w:rsidR="00682D70" w:rsidRPr="00EB30DF">
        <w:rPr>
          <w:rFonts w:ascii="Times New Roman" w:hAnsi="Times New Roman"/>
          <w:szCs w:val="24"/>
          <w:lang w:val="en-US"/>
        </w:rPr>
        <w:t>er</w:t>
      </w:r>
      <w:r w:rsidRPr="00EB30DF">
        <w:rPr>
          <w:rFonts w:ascii="Times New Roman" w:hAnsi="Times New Roman"/>
          <w:szCs w:val="24"/>
          <w:lang w:val="en-US"/>
        </w:rPr>
        <w:t xml:space="preserve"> chemic</w:t>
      </w:r>
      <w:r w:rsidR="00805B98" w:rsidRPr="00EB30DF">
        <w:rPr>
          <w:rFonts w:ascii="Times New Roman" w:hAnsi="Times New Roman"/>
          <w:szCs w:val="24"/>
          <w:lang w:val="en-US"/>
        </w:rPr>
        <w:t>al reactivity with LSCF</w:t>
      </w:r>
      <w:r w:rsidR="00682D70" w:rsidRPr="00EB30DF">
        <w:rPr>
          <w:rFonts w:ascii="Times New Roman" w:hAnsi="Times New Roman"/>
          <w:szCs w:val="24"/>
          <w:lang w:val="en-US"/>
        </w:rPr>
        <w:t xml:space="preserve"> </w:t>
      </w:r>
      <w:r w:rsidR="00D86EE7" w:rsidRPr="00EB30DF">
        <w:rPr>
          <w:rFonts w:ascii="Times New Roman" w:hAnsi="Times New Roman"/>
          <w:szCs w:val="24"/>
          <w:lang w:val="en-US"/>
        </w:rPr>
        <w:t>in comparison</w:t>
      </w:r>
      <w:r w:rsidR="00032940" w:rsidRPr="00EB30DF">
        <w:rPr>
          <w:rFonts w:ascii="Times New Roman" w:hAnsi="Times New Roman"/>
          <w:szCs w:val="24"/>
          <w:lang w:val="en-US"/>
        </w:rPr>
        <w:t xml:space="preserve"> to YSZ electrolyte </w:t>
      </w:r>
      <w:r w:rsidR="00682D70" w:rsidRPr="00EB30DF">
        <w:rPr>
          <w:rFonts w:ascii="Times New Roman" w:hAnsi="Times New Roman"/>
          <w:szCs w:val="24"/>
          <w:lang w:val="en-US"/>
        </w:rPr>
        <w:t>[</w:t>
      </w:r>
      <w:r w:rsidR="00262CA6" w:rsidRPr="00EB30DF">
        <w:rPr>
          <w:rFonts w:ascii="Times New Roman" w:hAnsi="Times New Roman"/>
          <w:szCs w:val="24"/>
          <w:lang w:val="en-US"/>
        </w:rPr>
        <w:t>28</w:t>
      </w:r>
      <w:r w:rsidR="00682D70" w:rsidRPr="00EB30DF">
        <w:rPr>
          <w:rFonts w:ascii="Times New Roman" w:hAnsi="Times New Roman"/>
          <w:szCs w:val="24"/>
          <w:lang w:val="en-US"/>
        </w:rPr>
        <w:t>]</w:t>
      </w:r>
      <w:r w:rsidRPr="00EB30DF">
        <w:rPr>
          <w:rFonts w:ascii="Times New Roman" w:hAnsi="Times New Roman"/>
          <w:szCs w:val="24"/>
          <w:lang w:val="en-US"/>
        </w:rPr>
        <w:t xml:space="preserve">. </w:t>
      </w:r>
      <w:r w:rsidR="00DD1E1D" w:rsidRPr="00EB30DF">
        <w:rPr>
          <w:rFonts w:ascii="Times New Roman" w:hAnsi="Times New Roman"/>
          <w:szCs w:val="24"/>
          <w:lang w:val="en-US"/>
        </w:rPr>
        <w:t xml:space="preserve">The </w:t>
      </w:r>
      <w:r w:rsidR="00D86EE7" w:rsidRPr="00EB30DF">
        <w:rPr>
          <w:rFonts w:ascii="Times New Roman" w:hAnsi="Times New Roman"/>
          <w:szCs w:val="24"/>
          <w:lang w:val="en-US"/>
        </w:rPr>
        <w:t>CGO powders</w:t>
      </w:r>
      <w:r w:rsidR="00F233A1" w:rsidRPr="00EB30DF">
        <w:rPr>
          <w:rFonts w:ascii="Times New Roman" w:hAnsi="Times New Roman"/>
          <w:szCs w:val="24"/>
          <w:lang w:val="en-US"/>
        </w:rPr>
        <w:t xml:space="preserve"> were </w:t>
      </w:r>
      <w:r w:rsidR="007D66FF" w:rsidRPr="00EB30DF">
        <w:rPr>
          <w:rFonts w:ascii="Times New Roman" w:hAnsi="Times New Roman"/>
          <w:szCs w:val="24"/>
          <w:lang w:val="en-US"/>
        </w:rPr>
        <w:t>uniaxial press</w:t>
      </w:r>
      <w:r w:rsidR="00D86EE7" w:rsidRPr="00EB30DF">
        <w:rPr>
          <w:rFonts w:ascii="Times New Roman" w:hAnsi="Times New Roman"/>
          <w:szCs w:val="24"/>
          <w:lang w:val="en-US"/>
        </w:rPr>
        <w:t>ed</w:t>
      </w:r>
      <w:r w:rsidR="0010276D" w:rsidRPr="00EB30DF">
        <w:rPr>
          <w:rFonts w:ascii="Times New Roman" w:hAnsi="Times New Roman"/>
          <w:szCs w:val="24"/>
          <w:lang w:val="en-US"/>
        </w:rPr>
        <w:t xml:space="preserve"> into discs of 13 and 1 mm of diameter and thickness, respectively</w:t>
      </w:r>
      <w:r w:rsidR="007D66FF" w:rsidRPr="00EB30DF">
        <w:rPr>
          <w:rFonts w:ascii="Times New Roman" w:hAnsi="Times New Roman"/>
          <w:szCs w:val="24"/>
          <w:lang w:val="en-US"/>
        </w:rPr>
        <w:t xml:space="preserve">, followed by sintering at 1400 ºC for 5 h </w:t>
      </w:r>
      <w:r w:rsidR="00D86EE7" w:rsidRPr="00EB30DF">
        <w:rPr>
          <w:rFonts w:ascii="Times New Roman" w:hAnsi="Times New Roman"/>
          <w:szCs w:val="24"/>
          <w:lang w:val="en-US"/>
        </w:rPr>
        <w:t xml:space="preserve">in order </w:t>
      </w:r>
      <w:r w:rsidR="007D66FF" w:rsidRPr="00EB30DF">
        <w:rPr>
          <w:rFonts w:ascii="Times New Roman" w:hAnsi="Times New Roman"/>
          <w:szCs w:val="24"/>
          <w:lang w:val="en-US"/>
        </w:rPr>
        <w:t>to obtain nearly full</w:t>
      </w:r>
      <w:r w:rsidR="00F233A1" w:rsidRPr="00EB30DF">
        <w:rPr>
          <w:rFonts w:ascii="Times New Roman" w:hAnsi="Times New Roman"/>
          <w:szCs w:val="24"/>
          <w:lang w:val="en-US"/>
        </w:rPr>
        <w:t xml:space="preserve"> dense</w:t>
      </w:r>
      <w:r w:rsidR="0010276D" w:rsidRPr="00EB30DF">
        <w:rPr>
          <w:rFonts w:ascii="Times New Roman" w:hAnsi="Times New Roman"/>
          <w:szCs w:val="24"/>
          <w:lang w:val="en-US"/>
        </w:rPr>
        <w:t xml:space="preserve"> ceramic pellets</w:t>
      </w:r>
      <w:r w:rsidR="007D66FF" w:rsidRPr="00EB30DF">
        <w:rPr>
          <w:rFonts w:ascii="Times New Roman" w:hAnsi="Times New Roman"/>
          <w:szCs w:val="24"/>
          <w:lang w:val="en-US"/>
        </w:rPr>
        <w:t>.</w:t>
      </w:r>
      <w:r w:rsidR="00F233A1" w:rsidRPr="00EB30DF">
        <w:rPr>
          <w:rFonts w:ascii="Times New Roman" w:hAnsi="Times New Roman"/>
          <w:szCs w:val="24"/>
          <w:lang w:val="en-US"/>
        </w:rPr>
        <w:t xml:space="preserve"> </w:t>
      </w:r>
    </w:p>
    <w:p w14:paraId="1D074917" w14:textId="274BFF15" w:rsidR="00040A49" w:rsidRPr="00F61A69" w:rsidRDefault="00CE5769" w:rsidP="00F16225">
      <w:pPr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EB30DF">
        <w:rPr>
          <w:rFonts w:ascii="Times New Roman" w:hAnsi="Times New Roman"/>
          <w:szCs w:val="24"/>
          <w:lang w:val="en-US"/>
        </w:rPr>
        <w:t>Nanocrystalline La</w:t>
      </w:r>
      <w:r w:rsidRPr="00EB30DF">
        <w:rPr>
          <w:rFonts w:ascii="Times New Roman" w:hAnsi="Times New Roman"/>
          <w:szCs w:val="24"/>
          <w:vertAlign w:val="subscript"/>
          <w:lang w:val="en-US"/>
        </w:rPr>
        <w:t>0.6</w:t>
      </w:r>
      <w:r w:rsidRPr="00EB30DF">
        <w:rPr>
          <w:rFonts w:ascii="Times New Roman" w:hAnsi="Times New Roman"/>
          <w:szCs w:val="24"/>
          <w:lang w:val="en-US"/>
        </w:rPr>
        <w:t>S</w:t>
      </w:r>
      <w:r w:rsidR="00AC2149" w:rsidRPr="00EB30DF">
        <w:rPr>
          <w:rFonts w:ascii="Times New Roman" w:hAnsi="Times New Roman"/>
          <w:szCs w:val="24"/>
          <w:lang w:val="en-US"/>
        </w:rPr>
        <w:t>r</w:t>
      </w:r>
      <w:r w:rsidRPr="00EB30DF">
        <w:rPr>
          <w:rFonts w:ascii="Times New Roman" w:hAnsi="Times New Roman"/>
          <w:szCs w:val="24"/>
          <w:vertAlign w:val="subscript"/>
          <w:lang w:val="en-US"/>
        </w:rPr>
        <w:t>0.4</w:t>
      </w:r>
      <w:r w:rsidRPr="00EB30DF">
        <w:rPr>
          <w:rFonts w:ascii="Times New Roman" w:hAnsi="Times New Roman"/>
          <w:szCs w:val="24"/>
          <w:lang w:val="en-US"/>
        </w:rPr>
        <w:t>Co</w:t>
      </w:r>
      <w:r w:rsidRPr="00EB30DF">
        <w:rPr>
          <w:rFonts w:ascii="Times New Roman" w:hAnsi="Times New Roman"/>
          <w:szCs w:val="24"/>
          <w:vertAlign w:val="subscript"/>
          <w:lang w:val="en-US"/>
        </w:rPr>
        <w:t>0.2</w:t>
      </w:r>
      <w:r w:rsidRPr="00EB30DF">
        <w:rPr>
          <w:rFonts w:ascii="Times New Roman" w:hAnsi="Times New Roman"/>
          <w:szCs w:val="24"/>
          <w:lang w:val="en-US"/>
        </w:rPr>
        <w:t>Fe</w:t>
      </w:r>
      <w:r w:rsidRPr="00EB30DF">
        <w:rPr>
          <w:rFonts w:ascii="Times New Roman" w:hAnsi="Times New Roman"/>
          <w:szCs w:val="24"/>
          <w:vertAlign w:val="subscript"/>
          <w:lang w:val="en-US"/>
        </w:rPr>
        <w:t>0.8</w:t>
      </w:r>
      <w:r w:rsidRPr="00EB30DF">
        <w:rPr>
          <w:rFonts w:ascii="Times New Roman" w:hAnsi="Times New Roman"/>
          <w:szCs w:val="24"/>
          <w:lang w:val="en-US"/>
        </w:rPr>
        <w:t>O</w:t>
      </w:r>
      <w:r w:rsidRPr="00EB30DF">
        <w:rPr>
          <w:rFonts w:ascii="Times New Roman" w:hAnsi="Times New Roman"/>
          <w:szCs w:val="24"/>
          <w:vertAlign w:val="subscript"/>
          <w:lang w:val="en-US"/>
        </w:rPr>
        <w:t>3-</w:t>
      </w:r>
      <w:r w:rsidRPr="00EB30DF">
        <w:rPr>
          <w:rFonts w:ascii="Times New Roman" w:hAnsi="Times New Roman"/>
          <w:szCs w:val="24"/>
          <w:vertAlign w:val="subscript"/>
          <w:lang w:val="en-US"/>
        </w:rPr>
        <w:sym w:font="Symbol" w:char="F064"/>
      </w:r>
      <w:r w:rsidRPr="00EB30DF">
        <w:rPr>
          <w:rFonts w:ascii="Times New Roman" w:hAnsi="Times New Roman"/>
          <w:szCs w:val="24"/>
          <w:lang w:val="en-US"/>
        </w:rPr>
        <w:t xml:space="preserve"> (LSCF) powders were </w:t>
      </w:r>
      <w:r w:rsidR="00032940" w:rsidRPr="00EB30DF">
        <w:rPr>
          <w:rFonts w:ascii="Times New Roman" w:hAnsi="Times New Roman"/>
          <w:szCs w:val="24"/>
          <w:lang w:val="en-US"/>
        </w:rPr>
        <w:t>synthesized</w:t>
      </w:r>
      <w:r w:rsidRPr="00EB30DF">
        <w:rPr>
          <w:rFonts w:ascii="Times New Roman" w:hAnsi="Times New Roman"/>
          <w:szCs w:val="24"/>
          <w:lang w:val="en-US"/>
        </w:rPr>
        <w:t xml:space="preserve"> via </w:t>
      </w:r>
      <w:r w:rsidR="00D86EE7" w:rsidRPr="00EB30DF">
        <w:rPr>
          <w:rFonts w:ascii="Times New Roman" w:hAnsi="Times New Roman"/>
          <w:szCs w:val="24"/>
          <w:lang w:val="en-US"/>
        </w:rPr>
        <w:t xml:space="preserve">a </w:t>
      </w:r>
      <w:r w:rsidRPr="00EB30DF">
        <w:rPr>
          <w:rFonts w:ascii="Times New Roman" w:hAnsi="Times New Roman"/>
          <w:szCs w:val="24"/>
          <w:lang w:val="en-US"/>
        </w:rPr>
        <w:t xml:space="preserve">freeze-drying </w:t>
      </w:r>
      <w:r w:rsidR="00714017" w:rsidRPr="00EB30DF">
        <w:rPr>
          <w:rFonts w:ascii="Times New Roman" w:hAnsi="Times New Roman"/>
          <w:szCs w:val="24"/>
          <w:lang w:val="en-US"/>
        </w:rPr>
        <w:t xml:space="preserve">precursor </w:t>
      </w:r>
      <w:r w:rsidRPr="00EB30DF">
        <w:rPr>
          <w:rFonts w:ascii="Times New Roman" w:hAnsi="Times New Roman"/>
          <w:szCs w:val="24"/>
          <w:lang w:val="en-US"/>
        </w:rPr>
        <w:t xml:space="preserve">method, following a procedure similar to that </w:t>
      </w:r>
      <w:r w:rsidR="00732DBE" w:rsidRPr="00EB30DF">
        <w:rPr>
          <w:rFonts w:ascii="Times New Roman" w:hAnsi="Times New Roman"/>
          <w:szCs w:val="24"/>
          <w:lang w:val="en-US"/>
        </w:rPr>
        <w:t>previously described</w:t>
      </w:r>
      <w:r w:rsidRPr="00EB30DF">
        <w:rPr>
          <w:rFonts w:ascii="Times New Roman" w:hAnsi="Times New Roman"/>
          <w:szCs w:val="24"/>
          <w:lang w:val="en-US"/>
        </w:rPr>
        <w:t xml:space="preserve"> for related materials</w:t>
      </w:r>
      <w:r w:rsidR="00C250F8" w:rsidRPr="00EB30DF">
        <w:rPr>
          <w:rFonts w:ascii="Times New Roman" w:hAnsi="Times New Roman"/>
          <w:szCs w:val="24"/>
          <w:lang w:val="en-US"/>
        </w:rPr>
        <w:t xml:space="preserve"> [</w:t>
      </w:r>
      <w:r w:rsidR="00262CA6" w:rsidRPr="00EB30DF">
        <w:rPr>
          <w:rFonts w:ascii="Times New Roman" w:hAnsi="Times New Roman"/>
          <w:szCs w:val="24"/>
          <w:lang w:val="en-US"/>
        </w:rPr>
        <w:t>29,30</w:t>
      </w:r>
      <w:r w:rsidR="00C250F8" w:rsidRPr="00EB30DF">
        <w:rPr>
          <w:rFonts w:ascii="Times New Roman" w:hAnsi="Times New Roman"/>
          <w:szCs w:val="24"/>
          <w:lang w:val="en-US"/>
        </w:rPr>
        <w:t>]</w:t>
      </w:r>
      <w:r w:rsidRPr="00EB30DF">
        <w:rPr>
          <w:rFonts w:ascii="Times New Roman" w:hAnsi="Times New Roman"/>
          <w:szCs w:val="24"/>
          <w:lang w:val="en-US"/>
        </w:rPr>
        <w:t xml:space="preserve">. </w:t>
      </w:r>
      <w:r w:rsidR="00DD1E1D" w:rsidRPr="00EB30DF">
        <w:rPr>
          <w:rFonts w:ascii="Times New Roman" w:hAnsi="Times New Roman"/>
          <w:szCs w:val="24"/>
          <w:lang w:val="en-US"/>
        </w:rPr>
        <w:t>The LSCF single-phase was obtained</w:t>
      </w:r>
      <w:r w:rsidR="00714017" w:rsidRPr="00EB30DF">
        <w:rPr>
          <w:rFonts w:ascii="Times New Roman" w:hAnsi="Times New Roman"/>
          <w:szCs w:val="24"/>
          <w:lang w:val="en-US"/>
        </w:rPr>
        <w:t xml:space="preserve"> after heating the precursor powders </w:t>
      </w:r>
      <w:r w:rsidR="00CF4358" w:rsidRPr="00EB30DF">
        <w:rPr>
          <w:rFonts w:ascii="Times New Roman" w:hAnsi="Times New Roman"/>
          <w:szCs w:val="24"/>
          <w:lang w:val="en-US"/>
        </w:rPr>
        <w:t>at 80</w:t>
      </w:r>
      <w:r w:rsidR="00714017" w:rsidRPr="00EB30DF">
        <w:rPr>
          <w:rFonts w:ascii="Times New Roman" w:hAnsi="Times New Roman"/>
          <w:szCs w:val="24"/>
          <w:lang w:val="en-US"/>
        </w:rPr>
        <w:t xml:space="preserve">0 ºC for 1 h. </w:t>
      </w:r>
      <w:r w:rsidR="00732DBE" w:rsidRPr="00EB30DF">
        <w:rPr>
          <w:rFonts w:ascii="Times New Roman" w:hAnsi="Times New Roman"/>
          <w:szCs w:val="24"/>
          <w:lang w:val="en-US"/>
        </w:rPr>
        <w:t xml:space="preserve">A composite cathode, </w:t>
      </w:r>
      <w:r w:rsidR="00C250F8" w:rsidRPr="00EB30DF">
        <w:rPr>
          <w:rFonts w:ascii="Times New Roman" w:hAnsi="Times New Roman"/>
          <w:szCs w:val="24"/>
          <w:lang w:val="en-US"/>
        </w:rPr>
        <w:t>75 wt</w:t>
      </w:r>
      <w:r w:rsidR="00FD38E4" w:rsidRPr="00EB30DF">
        <w:rPr>
          <w:rFonts w:ascii="Times New Roman" w:hAnsi="Times New Roman"/>
          <w:szCs w:val="24"/>
          <w:lang w:val="en-US"/>
        </w:rPr>
        <w:t>.</w:t>
      </w:r>
      <w:r w:rsidR="00C250F8" w:rsidRPr="00EB30DF">
        <w:rPr>
          <w:rFonts w:ascii="Times New Roman" w:hAnsi="Times New Roman"/>
          <w:szCs w:val="24"/>
          <w:lang w:val="en-US"/>
        </w:rPr>
        <w:t>% LSCF and 25 wt</w:t>
      </w:r>
      <w:r w:rsidR="00FD38E4" w:rsidRPr="00EB30DF">
        <w:rPr>
          <w:rFonts w:ascii="Times New Roman" w:hAnsi="Times New Roman"/>
          <w:szCs w:val="24"/>
          <w:lang w:val="en-US"/>
        </w:rPr>
        <w:t>.</w:t>
      </w:r>
      <w:r w:rsidR="00C250F8" w:rsidRPr="00EB30DF">
        <w:rPr>
          <w:rFonts w:ascii="Times New Roman" w:hAnsi="Times New Roman"/>
          <w:szCs w:val="24"/>
          <w:lang w:val="en-US"/>
        </w:rPr>
        <w:t xml:space="preserve">% </w:t>
      </w:r>
      <w:r w:rsidR="00F233A1" w:rsidRPr="00EB30DF">
        <w:rPr>
          <w:rFonts w:ascii="Times New Roman" w:hAnsi="Times New Roman"/>
          <w:szCs w:val="24"/>
          <w:lang w:val="en-US"/>
        </w:rPr>
        <w:t>C</w:t>
      </w:r>
      <w:r w:rsidR="00C250F8" w:rsidRPr="00EB30DF">
        <w:rPr>
          <w:rFonts w:ascii="Times New Roman" w:hAnsi="Times New Roman"/>
          <w:szCs w:val="24"/>
          <w:lang w:val="en-US"/>
        </w:rPr>
        <w:t>GO</w:t>
      </w:r>
      <w:r w:rsidR="00732DBE" w:rsidRPr="00EB30DF">
        <w:rPr>
          <w:rFonts w:ascii="Times New Roman" w:hAnsi="Times New Roman"/>
          <w:szCs w:val="24"/>
          <w:lang w:val="en-US"/>
        </w:rPr>
        <w:t>,</w:t>
      </w:r>
      <w:r w:rsidR="00C250F8" w:rsidRPr="00EB30DF">
        <w:rPr>
          <w:rFonts w:ascii="Times New Roman" w:hAnsi="Times New Roman"/>
          <w:szCs w:val="24"/>
          <w:lang w:val="en-US"/>
        </w:rPr>
        <w:t xml:space="preserve"> </w:t>
      </w:r>
      <w:r w:rsidR="00EB5529" w:rsidRPr="00EB30DF">
        <w:rPr>
          <w:rFonts w:ascii="Times New Roman" w:hAnsi="Times New Roman"/>
          <w:szCs w:val="24"/>
          <w:lang w:val="en-US"/>
        </w:rPr>
        <w:t>was</w:t>
      </w:r>
      <w:r w:rsidR="00C250F8" w:rsidRPr="00EB30DF">
        <w:rPr>
          <w:rFonts w:ascii="Times New Roman" w:hAnsi="Times New Roman"/>
          <w:szCs w:val="24"/>
          <w:lang w:val="en-US"/>
        </w:rPr>
        <w:t xml:space="preserve"> prepared by mixing the powders in a planetary ball-mill in ethanol medium. </w:t>
      </w:r>
      <w:r w:rsidR="0091611B" w:rsidRPr="00EB30DF">
        <w:rPr>
          <w:rFonts w:ascii="Times New Roman" w:hAnsi="Times New Roman"/>
          <w:szCs w:val="24"/>
          <w:lang w:val="en-US"/>
        </w:rPr>
        <w:t xml:space="preserve">These powders were mixed with </w:t>
      </w:r>
      <w:proofErr w:type="spellStart"/>
      <w:r w:rsidR="0091611B" w:rsidRPr="00EB30DF">
        <w:rPr>
          <w:rFonts w:ascii="Times New Roman" w:hAnsi="Times New Roman"/>
          <w:szCs w:val="24"/>
          <w:lang w:val="en-US"/>
        </w:rPr>
        <w:t>Decoflux</w:t>
      </w:r>
      <w:r w:rsidR="0091611B" w:rsidRPr="00EB30DF">
        <w:rPr>
          <w:rFonts w:ascii="Times New Roman" w:hAnsi="Times New Roman"/>
          <w:szCs w:val="24"/>
          <w:vertAlign w:val="superscript"/>
          <w:lang w:val="en-US"/>
        </w:rPr>
        <w:t>TM</w:t>
      </w:r>
      <w:proofErr w:type="spellEnd"/>
      <w:r w:rsidR="0091611B" w:rsidRPr="00EB30DF">
        <w:rPr>
          <w:rFonts w:ascii="Times New Roman" w:hAnsi="Times New Roman"/>
          <w:szCs w:val="24"/>
          <w:lang w:val="en-US"/>
        </w:rPr>
        <w:t xml:space="preserve"> </w:t>
      </w:r>
      <w:r w:rsidR="00732DBE" w:rsidRPr="00EB30DF">
        <w:rPr>
          <w:rFonts w:ascii="Times New Roman" w:hAnsi="Times New Roman"/>
          <w:szCs w:val="24"/>
          <w:lang w:val="en-US"/>
        </w:rPr>
        <w:t xml:space="preserve">(50 wt.%) </w:t>
      </w:r>
      <w:r w:rsidR="0091611B" w:rsidRPr="00EB30DF">
        <w:rPr>
          <w:rFonts w:ascii="Times New Roman" w:hAnsi="Times New Roman"/>
          <w:szCs w:val="24"/>
          <w:lang w:val="en-US"/>
        </w:rPr>
        <w:t xml:space="preserve">to obtain a slurry, which was </w:t>
      </w:r>
      <w:r w:rsidR="00040A49" w:rsidRPr="00EB30DF">
        <w:rPr>
          <w:rFonts w:ascii="Times New Roman" w:hAnsi="Times New Roman"/>
          <w:szCs w:val="24"/>
          <w:lang w:val="en-US"/>
        </w:rPr>
        <w:t>screen-printed</w:t>
      </w:r>
      <w:r w:rsidR="002C1874" w:rsidRPr="00EB30DF">
        <w:rPr>
          <w:rFonts w:ascii="Times New Roman" w:hAnsi="Times New Roman"/>
          <w:szCs w:val="24"/>
          <w:lang w:val="en-US"/>
        </w:rPr>
        <w:t xml:space="preserve"> symmetrically</w:t>
      </w:r>
      <w:r w:rsidR="0091611B" w:rsidRPr="00EB30DF">
        <w:rPr>
          <w:rFonts w:ascii="Times New Roman" w:hAnsi="Times New Roman"/>
          <w:szCs w:val="24"/>
          <w:lang w:val="en-US"/>
        </w:rPr>
        <w:t xml:space="preserve"> ont</w:t>
      </w:r>
      <w:r w:rsidR="00EB5529" w:rsidRPr="00EB30DF">
        <w:rPr>
          <w:rFonts w:ascii="Times New Roman" w:hAnsi="Times New Roman"/>
          <w:szCs w:val="24"/>
          <w:lang w:val="en-US"/>
        </w:rPr>
        <w:t>o both faces of the CGO pellets and then</w:t>
      </w:r>
      <w:r w:rsidR="00040A49" w:rsidRPr="00EB30DF">
        <w:rPr>
          <w:rFonts w:ascii="Times New Roman" w:hAnsi="Times New Roman"/>
          <w:szCs w:val="24"/>
          <w:lang w:val="en-US"/>
        </w:rPr>
        <w:t xml:space="preserve"> </w:t>
      </w:r>
      <w:r w:rsidR="00EB5529" w:rsidRPr="00EB30DF">
        <w:rPr>
          <w:rFonts w:ascii="Times New Roman" w:hAnsi="Times New Roman"/>
          <w:szCs w:val="24"/>
          <w:lang w:val="en-US"/>
        </w:rPr>
        <w:t>sintered</w:t>
      </w:r>
      <w:r w:rsidR="00040A49" w:rsidRPr="00EB30DF">
        <w:rPr>
          <w:rFonts w:ascii="Times New Roman" w:hAnsi="Times New Roman"/>
          <w:szCs w:val="24"/>
          <w:lang w:val="en-US"/>
        </w:rPr>
        <w:t xml:space="preserve"> at 1000 ºC for 1 h. </w:t>
      </w:r>
      <w:r w:rsidR="00F16225" w:rsidRPr="00EB30DF">
        <w:rPr>
          <w:rFonts w:ascii="Times New Roman" w:hAnsi="Times New Roman"/>
          <w:szCs w:val="24"/>
          <w:lang w:val="en-US"/>
        </w:rPr>
        <w:t xml:space="preserve">It </w:t>
      </w:r>
      <w:r w:rsidR="00D86EE7" w:rsidRPr="00EB30DF">
        <w:rPr>
          <w:rFonts w:ascii="Times New Roman" w:hAnsi="Times New Roman"/>
          <w:szCs w:val="24"/>
          <w:lang w:val="en-US"/>
        </w:rPr>
        <w:t>has to be mentioned</w:t>
      </w:r>
      <w:r w:rsidR="00F16225" w:rsidRPr="00EB30DF">
        <w:rPr>
          <w:rFonts w:ascii="Times New Roman" w:hAnsi="Times New Roman"/>
          <w:szCs w:val="24"/>
          <w:lang w:val="en-US"/>
        </w:rPr>
        <w:t xml:space="preserve"> that a cathode-electrolyte composite was used to match the thermal expansion behavior of the </w:t>
      </w:r>
      <w:r w:rsidR="00F16225" w:rsidRPr="00EB30DF">
        <w:rPr>
          <w:rFonts w:ascii="Times New Roman" w:hAnsi="Times New Roman"/>
          <w:lang w:val="en-US"/>
        </w:rPr>
        <w:t xml:space="preserve">materials </w:t>
      </w:r>
      <w:r w:rsidR="00F16225" w:rsidRPr="00EB30DF">
        <w:rPr>
          <w:rStyle w:val="N3ReferencesChar"/>
          <w:sz w:val="22"/>
          <w:szCs w:val="22"/>
        </w:rPr>
        <w:t xml:space="preserve">and to minimize possible </w:t>
      </w:r>
      <w:r w:rsidR="00F16225" w:rsidRPr="00EB30DF">
        <w:rPr>
          <w:rStyle w:val="N3ReferencesChar"/>
          <w:sz w:val="22"/>
          <w:szCs w:val="22"/>
          <w:lang w:val="en-US"/>
        </w:rPr>
        <w:t>stresses an</w:t>
      </w:r>
      <w:r w:rsidR="00DD1E1D" w:rsidRPr="00EB30DF">
        <w:rPr>
          <w:rStyle w:val="N3ReferencesChar"/>
          <w:sz w:val="22"/>
          <w:szCs w:val="22"/>
          <w:lang w:val="en-US"/>
        </w:rPr>
        <w:t>d cracking between the material</w:t>
      </w:r>
      <w:r w:rsidR="00F16225" w:rsidRPr="00EB30DF">
        <w:rPr>
          <w:rStyle w:val="N3ReferencesChar"/>
          <w:sz w:val="22"/>
          <w:szCs w:val="22"/>
          <w:lang w:val="en-US"/>
        </w:rPr>
        <w:t xml:space="preserve"> layers</w:t>
      </w:r>
      <w:r w:rsidR="00BB4B04" w:rsidRPr="00EB30DF">
        <w:rPr>
          <w:rStyle w:val="N3ReferencesChar"/>
          <w:sz w:val="22"/>
          <w:szCs w:val="22"/>
          <w:lang w:val="en-US"/>
        </w:rPr>
        <w:t xml:space="preserve"> [</w:t>
      </w:r>
      <w:r w:rsidR="006A4BAC" w:rsidRPr="00EB30DF">
        <w:rPr>
          <w:rStyle w:val="N3ReferencesChar"/>
          <w:sz w:val="22"/>
          <w:szCs w:val="22"/>
          <w:lang w:val="en-US"/>
        </w:rPr>
        <w:t>31</w:t>
      </w:r>
      <w:r w:rsidR="00BB4B04" w:rsidRPr="00EB30DF">
        <w:rPr>
          <w:rStyle w:val="N3ReferencesChar"/>
          <w:sz w:val="22"/>
          <w:szCs w:val="22"/>
          <w:lang w:val="en-US"/>
        </w:rPr>
        <w:t>]</w:t>
      </w:r>
      <w:r w:rsidR="00F16225" w:rsidRPr="00EB30DF">
        <w:rPr>
          <w:rStyle w:val="N3ReferencesChar"/>
          <w:sz w:val="22"/>
          <w:szCs w:val="22"/>
          <w:lang w:val="en-US"/>
        </w:rPr>
        <w:t>.</w:t>
      </w:r>
    </w:p>
    <w:p w14:paraId="4D1E7A46" w14:textId="0D249C3A" w:rsidR="00183C92" w:rsidRPr="00F61A69" w:rsidRDefault="00F16225" w:rsidP="00B86579">
      <w:pPr>
        <w:spacing w:after="0" w:line="360" w:lineRule="auto"/>
        <w:ind w:firstLine="708"/>
        <w:jc w:val="both"/>
        <w:rPr>
          <w:rFonts w:ascii="Times New Roman" w:eastAsia="AdvTimes" w:hAnsi="Times New Roman"/>
          <w:szCs w:val="24"/>
          <w:lang w:val="en-US"/>
        </w:rPr>
      </w:pPr>
      <w:r w:rsidRPr="00F61A69">
        <w:rPr>
          <w:rFonts w:ascii="Times New Roman" w:hAnsi="Times New Roman"/>
          <w:szCs w:val="24"/>
          <w:lang w:val="en-US"/>
        </w:rPr>
        <w:t xml:space="preserve">The </w:t>
      </w:r>
      <w:r w:rsidR="00CF4358" w:rsidRPr="00F61A69">
        <w:rPr>
          <w:rFonts w:ascii="Times New Roman" w:hAnsi="Times New Roman"/>
          <w:szCs w:val="24"/>
          <w:lang w:val="en-US"/>
        </w:rPr>
        <w:t>porous LSCF</w:t>
      </w:r>
      <w:r w:rsidR="006B5B4B">
        <w:rPr>
          <w:rFonts w:ascii="Times New Roman" w:hAnsi="Times New Roman"/>
          <w:szCs w:val="24"/>
          <w:lang w:val="en-US"/>
        </w:rPr>
        <w:t>-CGO</w:t>
      </w:r>
      <w:r w:rsidR="00CF4358" w:rsidRPr="00F61A69">
        <w:rPr>
          <w:rFonts w:ascii="Times New Roman" w:hAnsi="Times New Roman"/>
          <w:szCs w:val="24"/>
          <w:lang w:val="en-US"/>
        </w:rPr>
        <w:t xml:space="preserve"> cathodes were coated wit</w:t>
      </w:r>
      <w:r w:rsidRPr="00F61A69">
        <w:rPr>
          <w:rFonts w:ascii="Times New Roman" w:hAnsi="Times New Roman"/>
          <w:szCs w:val="24"/>
          <w:lang w:val="en-US"/>
        </w:rPr>
        <w:t>h CGO nanoparticles</w:t>
      </w:r>
      <w:r w:rsidR="0010276D">
        <w:rPr>
          <w:rFonts w:ascii="Times New Roman" w:hAnsi="Times New Roman"/>
          <w:szCs w:val="24"/>
          <w:lang w:val="en-US"/>
        </w:rPr>
        <w:t xml:space="preserve"> </w:t>
      </w:r>
      <w:r w:rsidRPr="00F61A69">
        <w:rPr>
          <w:rFonts w:ascii="Times New Roman" w:hAnsi="Times New Roman"/>
          <w:szCs w:val="24"/>
          <w:lang w:val="en-US"/>
        </w:rPr>
        <w:t>by using a homemade</w:t>
      </w:r>
      <w:r w:rsidR="00CF4358" w:rsidRPr="00F61A69">
        <w:rPr>
          <w:rFonts w:ascii="Times New Roman" w:hAnsi="Times New Roman"/>
          <w:szCs w:val="24"/>
          <w:lang w:val="en-US"/>
        </w:rPr>
        <w:t xml:space="preserve"> spray-pyrolysis </w:t>
      </w:r>
      <w:r w:rsidRPr="00F61A69">
        <w:rPr>
          <w:rFonts w:ascii="Times New Roman" w:hAnsi="Times New Roman"/>
          <w:szCs w:val="24"/>
          <w:lang w:val="en-US"/>
        </w:rPr>
        <w:t>system</w:t>
      </w:r>
      <w:r w:rsidR="00805B98" w:rsidRPr="00F61A69">
        <w:rPr>
          <w:rFonts w:ascii="Times New Roman" w:hAnsi="Times New Roman"/>
          <w:szCs w:val="24"/>
          <w:lang w:val="en-US"/>
        </w:rPr>
        <w:t>.</w:t>
      </w:r>
      <w:r w:rsidR="00CF4358" w:rsidRPr="00F61A69">
        <w:rPr>
          <w:rFonts w:ascii="Times New Roman" w:hAnsi="Times New Roman"/>
          <w:szCs w:val="24"/>
          <w:lang w:val="en-US"/>
        </w:rPr>
        <w:t xml:space="preserve"> </w:t>
      </w:r>
      <w:r w:rsidR="00BE2E73" w:rsidRPr="00F61A69">
        <w:rPr>
          <w:rFonts w:ascii="Times New Roman" w:hAnsi="Times New Roman"/>
          <w:szCs w:val="24"/>
          <w:lang w:val="en-US"/>
        </w:rPr>
        <w:t>A</w:t>
      </w:r>
      <w:r w:rsidR="00805B98" w:rsidRPr="00F61A69">
        <w:rPr>
          <w:rFonts w:ascii="Times New Roman" w:hAnsi="Times New Roman"/>
          <w:szCs w:val="24"/>
          <w:lang w:val="en-US"/>
        </w:rPr>
        <w:t>n aqueous</w:t>
      </w:r>
      <w:r w:rsidR="00BE2E73" w:rsidRPr="00F61A69">
        <w:rPr>
          <w:rFonts w:ascii="Times New Roman" w:hAnsi="Times New Roman"/>
          <w:szCs w:val="24"/>
          <w:lang w:val="en-US"/>
        </w:rPr>
        <w:t xml:space="preserve"> </w:t>
      </w:r>
      <w:r w:rsidR="00BE2E73" w:rsidRPr="00F61A69">
        <w:rPr>
          <w:rFonts w:ascii="Times New Roman" w:hAnsi="Times New Roman"/>
          <w:lang w:val="en-US"/>
        </w:rPr>
        <w:t>precursor solution of Ce</w:t>
      </w:r>
      <w:r w:rsidR="00BE2E73" w:rsidRPr="00F61A69">
        <w:rPr>
          <w:rFonts w:ascii="Times New Roman" w:hAnsi="Times New Roman"/>
          <w:vertAlign w:val="subscript"/>
          <w:lang w:val="en-US"/>
        </w:rPr>
        <w:t>0.8</w:t>
      </w:r>
      <w:r w:rsidR="00BE2E73" w:rsidRPr="00F61A69">
        <w:rPr>
          <w:rFonts w:ascii="Times New Roman" w:hAnsi="Times New Roman"/>
          <w:lang w:val="en-US"/>
        </w:rPr>
        <w:t>Gd</w:t>
      </w:r>
      <w:r w:rsidR="00BE2E73" w:rsidRPr="00F61A69">
        <w:rPr>
          <w:rFonts w:ascii="Times New Roman" w:hAnsi="Times New Roman"/>
          <w:vertAlign w:val="subscript"/>
          <w:lang w:val="en-US"/>
        </w:rPr>
        <w:t>0.2</w:t>
      </w:r>
      <w:r w:rsidR="00BE2E73" w:rsidRPr="00F61A69">
        <w:rPr>
          <w:rFonts w:ascii="Times New Roman" w:hAnsi="Times New Roman"/>
          <w:lang w:val="en-US"/>
        </w:rPr>
        <w:t>O</w:t>
      </w:r>
      <w:r w:rsidR="00BE2E73" w:rsidRPr="00F61A69">
        <w:rPr>
          <w:rFonts w:ascii="Times New Roman" w:hAnsi="Times New Roman"/>
          <w:vertAlign w:val="subscript"/>
          <w:lang w:val="en-US"/>
        </w:rPr>
        <w:t>1.9</w:t>
      </w:r>
      <w:r w:rsidR="00732DBE" w:rsidRPr="00F61A69">
        <w:rPr>
          <w:rFonts w:ascii="Times New Roman" w:hAnsi="Times New Roman"/>
          <w:lang w:val="en-US"/>
        </w:rPr>
        <w:t xml:space="preserve"> with </w:t>
      </w:r>
      <w:r w:rsidR="00D86EE7">
        <w:rPr>
          <w:rFonts w:ascii="Times New Roman" w:hAnsi="Times New Roman"/>
          <w:lang w:val="en-US"/>
        </w:rPr>
        <w:t xml:space="preserve">a </w:t>
      </w:r>
      <w:r w:rsidR="00732DBE" w:rsidRPr="00F61A69">
        <w:rPr>
          <w:rFonts w:ascii="Times New Roman" w:hAnsi="Times New Roman"/>
          <w:lang w:val="en-US"/>
        </w:rPr>
        <w:t xml:space="preserve">concentration 0.025 </w:t>
      </w:r>
      <w:proofErr w:type="spellStart"/>
      <w:r w:rsidR="00732DBE" w:rsidRPr="00F61A69">
        <w:rPr>
          <w:rFonts w:ascii="Times New Roman" w:hAnsi="Times New Roman"/>
          <w:lang w:val="en-US"/>
        </w:rPr>
        <w:t>mol</w:t>
      </w:r>
      <w:proofErr w:type="spellEnd"/>
      <w:r w:rsidR="00732DBE" w:rsidRPr="00F61A69">
        <w:rPr>
          <w:rFonts w:ascii="Times New Roman" w:hAnsi="Times New Roman"/>
          <w:lang w:val="en-US"/>
        </w:rPr>
        <w:t>/L</w:t>
      </w:r>
      <w:r w:rsidR="00BE2E73" w:rsidRPr="00F61A69">
        <w:rPr>
          <w:rFonts w:ascii="Times New Roman" w:hAnsi="Times New Roman"/>
          <w:lang w:val="en-US"/>
        </w:rPr>
        <w:t xml:space="preserve"> was prepared from </w:t>
      </w:r>
      <w:proofErr w:type="gramStart"/>
      <w:r w:rsidR="00D526E7">
        <w:rPr>
          <w:rFonts w:ascii="Times New Roman" w:hAnsi="Times New Roman"/>
          <w:lang w:val="en-US"/>
        </w:rPr>
        <w:t>Ce</w:t>
      </w:r>
      <w:r w:rsidR="00BE2E73" w:rsidRPr="00F61A69">
        <w:rPr>
          <w:rFonts w:ascii="Times New Roman" w:hAnsi="Times New Roman"/>
          <w:lang w:val="pt-BR"/>
        </w:rPr>
        <w:t>(</w:t>
      </w:r>
      <w:proofErr w:type="gramEnd"/>
      <w:r w:rsidR="00BE2E73" w:rsidRPr="00F61A69">
        <w:rPr>
          <w:rFonts w:ascii="Times New Roman" w:hAnsi="Times New Roman"/>
          <w:lang w:val="pt-BR"/>
        </w:rPr>
        <w:t>NO</w:t>
      </w:r>
      <w:r w:rsidR="00BE2E73" w:rsidRPr="00F61A69">
        <w:rPr>
          <w:rFonts w:ascii="Times New Roman" w:hAnsi="Times New Roman"/>
          <w:vertAlign w:val="subscript"/>
          <w:lang w:val="pt-BR"/>
        </w:rPr>
        <w:t>3</w:t>
      </w:r>
      <w:r w:rsidR="00BE2E73" w:rsidRPr="00F61A69">
        <w:rPr>
          <w:rFonts w:ascii="Times New Roman" w:hAnsi="Times New Roman"/>
          <w:lang w:val="pt-BR"/>
        </w:rPr>
        <w:t>)</w:t>
      </w:r>
      <w:r w:rsidR="00BE2E73" w:rsidRPr="00F61A69">
        <w:rPr>
          <w:rFonts w:ascii="Times New Roman" w:hAnsi="Times New Roman"/>
          <w:vertAlign w:val="subscript"/>
          <w:lang w:val="pt-BR"/>
        </w:rPr>
        <w:t>3</w:t>
      </w:r>
      <w:r w:rsidR="00BE2E73" w:rsidRPr="00F61A69">
        <w:rPr>
          <w:rFonts w:ascii="Times New Roman" w:hAnsi="Times New Roman"/>
          <w:lang w:val="pt-BR"/>
        </w:rPr>
        <w:t>·6H</w:t>
      </w:r>
      <w:r w:rsidR="00BE2E73" w:rsidRPr="00F61A69">
        <w:rPr>
          <w:rFonts w:ascii="Times New Roman" w:hAnsi="Times New Roman"/>
          <w:vertAlign w:val="subscript"/>
          <w:lang w:val="pt-BR"/>
        </w:rPr>
        <w:t>2</w:t>
      </w:r>
      <w:r w:rsidR="007D66FF">
        <w:rPr>
          <w:rFonts w:ascii="Times New Roman" w:hAnsi="Times New Roman"/>
          <w:lang w:val="pt-BR"/>
        </w:rPr>
        <w:t>O,</w:t>
      </w:r>
      <w:r w:rsidR="00EB5529" w:rsidRPr="00F61A69">
        <w:rPr>
          <w:rFonts w:ascii="Times New Roman" w:hAnsi="Times New Roman"/>
          <w:lang w:val="pt-BR"/>
        </w:rPr>
        <w:t xml:space="preserve"> </w:t>
      </w:r>
      <w:proofErr w:type="spellStart"/>
      <w:r w:rsidR="00BE2E73" w:rsidRPr="00F61A69">
        <w:rPr>
          <w:rFonts w:ascii="Times New Roman" w:hAnsi="Times New Roman"/>
          <w:lang w:val="en-US"/>
        </w:rPr>
        <w:t>Gd</w:t>
      </w:r>
      <w:proofErr w:type="spellEnd"/>
      <w:r w:rsidR="00BE2E73" w:rsidRPr="00F61A69">
        <w:rPr>
          <w:rFonts w:ascii="Times New Roman" w:hAnsi="Times New Roman"/>
          <w:lang w:val="pt-BR"/>
        </w:rPr>
        <w:t>(NO</w:t>
      </w:r>
      <w:r w:rsidR="00BE2E73" w:rsidRPr="00F61A69">
        <w:rPr>
          <w:rFonts w:ascii="Times New Roman" w:hAnsi="Times New Roman"/>
          <w:vertAlign w:val="subscript"/>
          <w:lang w:val="pt-BR"/>
        </w:rPr>
        <w:t>3</w:t>
      </w:r>
      <w:r w:rsidR="00BE2E73" w:rsidRPr="00F61A69">
        <w:rPr>
          <w:rFonts w:ascii="Times New Roman" w:hAnsi="Times New Roman"/>
          <w:lang w:val="pt-BR"/>
        </w:rPr>
        <w:t>)</w:t>
      </w:r>
      <w:r w:rsidR="00BE2E73" w:rsidRPr="00F61A69">
        <w:rPr>
          <w:rFonts w:ascii="Times New Roman" w:hAnsi="Times New Roman"/>
          <w:vertAlign w:val="subscript"/>
          <w:lang w:val="pt-BR"/>
        </w:rPr>
        <w:t>3</w:t>
      </w:r>
      <w:r w:rsidR="00BE2E73" w:rsidRPr="00F61A69">
        <w:rPr>
          <w:rFonts w:ascii="Times New Roman" w:hAnsi="Times New Roman"/>
          <w:lang w:val="pt-BR"/>
        </w:rPr>
        <w:t>·6H</w:t>
      </w:r>
      <w:r w:rsidR="00BE2E73" w:rsidRPr="00F61A69">
        <w:rPr>
          <w:rFonts w:ascii="Times New Roman" w:hAnsi="Times New Roman"/>
          <w:vertAlign w:val="subscript"/>
          <w:lang w:val="pt-BR"/>
        </w:rPr>
        <w:t>2</w:t>
      </w:r>
      <w:r w:rsidR="00BE2E73" w:rsidRPr="00F61A69">
        <w:rPr>
          <w:rFonts w:ascii="Times New Roman" w:hAnsi="Times New Roman"/>
          <w:lang w:val="pt-BR"/>
        </w:rPr>
        <w:t xml:space="preserve">O (99% </w:t>
      </w:r>
      <w:proofErr w:type="spellStart"/>
      <w:r w:rsidR="00BE2E73" w:rsidRPr="00F61A69">
        <w:rPr>
          <w:rFonts w:ascii="Times New Roman" w:hAnsi="Times New Roman"/>
          <w:lang w:val="pt-BR"/>
        </w:rPr>
        <w:t>Aldrich</w:t>
      </w:r>
      <w:proofErr w:type="spellEnd"/>
      <w:r w:rsidR="00BE2E73" w:rsidRPr="00F61A69">
        <w:rPr>
          <w:rFonts w:ascii="Times New Roman" w:hAnsi="Times New Roman"/>
          <w:lang w:val="pt-BR"/>
        </w:rPr>
        <w:t xml:space="preserve">) </w:t>
      </w:r>
      <w:proofErr w:type="spellStart"/>
      <w:r w:rsidR="00BE2E73" w:rsidRPr="00F61A69">
        <w:rPr>
          <w:rFonts w:ascii="Times New Roman" w:hAnsi="Times New Roman"/>
          <w:lang w:val="pt-BR"/>
        </w:rPr>
        <w:t>and</w:t>
      </w:r>
      <w:proofErr w:type="spellEnd"/>
      <w:r w:rsidR="00BE2E73" w:rsidRPr="00F61A69">
        <w:rPr>
          <w:rFonts w:ascii="Times New Roman" w:hAnsi="Times New Roman"/>
          <w:lang w:val="pt-BR"/>
        </w:rPr>
        <w:t xml:space="preserve"> </w:t>
      </w:r>
      <w:proofErr w:type="spellStart"/>
      <w:r w:rsidR="00BE2E73" w:rsidRPr="00F61A69">
        <w:rPr>
          <w:rFonts w:ascii="Times New Roman" w:hAnsi="Times New Roman"/>
          <w:lang w:val="pt-BR"/>
        </w:rPr>
        <w:t>citric</w:t>
      </w:r>
      <w:proofErr w:type="spellEnd"/>
      <w:r w:rsidR="00BE2E73" w:rsidRPr="00F61A69">
        <w:rPr>
          <w:rFonts w:ascii="Times New Roman" w:hAnsi="Times New Roman"/>
          <w:lang w:val="pt-BR"/>
        </w:rPr>
        <w:t xml:space="preserve"> </w:t>
      </w:r>
      <w:proofErr w:type="spellStart"/>
      <w:r w:rsidR="00BE2E73" w:rsidRPr="00F61A69">
        <w:rPr>
          <w:rFonts w:ascii="Times New Roman" w:hAnsi="Times New Roman"/>
          <w:lang w:val="pt-BR"/>
        </w:rPr>
        <w:t>acid</w:t>
      </w:r>
      <w:proofErr w:type="spellEnd"/>
      <w:r w:rsidR="00CF4358" w:rsidRPr="00F61A69">
        <w:rPr>
          <w:rFonts w:ascii="Times New Roman" w:hAnsi="Times New Roman"/>
          <w:lang w:val="pt-BR"/>
        </w:rPr>
        <w:t xml:space="preserve"> (0.0125 </w:t>
      </w:r>
      <w:proofErr w:type="spellStart"/>
      <w:r w:rsidR="00CF4358" w:rsidRPr="00F61A69">
        <w:rPr>
          <w:rFonts w:ascii="Times New Roman" w:hAnsi="Times New Roman"/>
          <w:lang w:val="en-US"/>
        </w:rPr>
        <w:t>mol</w:t>
      </w:r>
      <w:proofErr w:type="spellEnd"/>
      <w:r w:rsidR="00CF4358" w:rsidRPr="00F61A69">
        <w:rPr>
          <w:rFonts w:ascii="Times New Roman" w:hAnsi="Times New Roman"/>
          <w:lang w:val="en-US"/>
        </w:rPr>
        <w:t>/L)</w:t>
      </w:r>
      <w:r w:rsidR="00BE2E73" w:rsidRPr="00F61A69">
        <w:rPr>
          <w:rFonts w:ascii="Times New Roman" w:hAnsi="Times New Roman"/>
          <w:lang w:val="pt-BR"/>
        </w:rPr>
        <w:t xml:space="preserve"> as </w:t>
      </w:r>
      <w:proofErr w:type="spellStart"/>
      <w:r w:rsidR="00BD1524" w:rsidRPr="00F61A69">
        <w:rPr>
          <w:rFonts w:ascii="Times New Roman" w:hAnsi="Times New Roman"/>
          <w:lang w:val="pt-BR"/>
        </w:rPr>
        <w:t>chelating</w:t>
      </w:r>
      <w:proofErr w:type="spellEnd"/>
      <w:r w:rsidR="00BE2E73" w:rsidRPr="00F61A69">
        <w:rPr>
          <w:rFonts w:ascii="Times New Roman" w:hAnsi="Times New Roman"/>
          <w:lang w:val="pt-BR"/>
        </w:rPr>
        <w:t xml:space="preserve"> </w:t>
      </w:r>
      <w:proofErr w:type="spellStart"/>
      <w:r w:rsidR="00CF4358" w:rsidRPr="00F61A69">
        <w:rPr>
          <w:rFonts w:ascii="Times New Roman" w:hAnsi="Times New Roman"/>
          <w:lang w:val="pt-BR"/>
        </w:rPr>
        <w:t>agent</w:t>
      </w:r>
      <w:proofErr w:type="spellEnd"/>
      <w:r w:rsidR="00CF4358" w:rsidRPr="00F61A69">
        <w:rPr>
          <w:rFonts w:ascii="Times New Roman" w:hAnsi="Times New Roman"/>
          <w:lang w:val="pt-BR"/>
        </w:rPr>
        <w:t>.</w:t>
      </w:r>
      <w:r w:rsidR="00BE2E73" w:rsidRPr="00F61A69">
        <w:rPr>
          <w:rFonts w:ascii="Times New Roman" w:hAnsi="Times New Roman" w:cs="Times New Roman"/>
          <w:lang w:val="pt-BR"/>
        </w:rPr>
        <w:t xml:space="preserve"> </w:t>
      </w:r>
      <w:proofErr w:type="spellStart"/>
      <w:r w:rsidR="00BE2E73" w:rsidRPr="00F61A69">
        <w:rPr>
          <w:rFonts w:ascii="Times New Roman" w:hAnsi="Times New Roman" w:cs="Times New Roman"/>
          <w:lang w:val="pt-BR"/>
        </w:rPr>
        <w:t>This</w:t>
      </w:r>
      <w:proofErr w:type="spellEnd"/>
      <w:r w:rsidR="00BE2E73" w:rsidRPr="00F61A69">
        <w:rPr>
          <w:rFonts w:ascii="Times New Roman" w:hAnsi="Times New Roman" w:cs="Times New Roman"/>
          <w:lang w:val="pt-BR"/>
        </w:rPr>
        <w:t xml:space="preserve"> </w:t>
      </w:r>
      <w:proofErr w:type="spellStart"/>
      <w:r w:rsidR="00BE2E73" w:rsidRPr="00F61A69">
        <w:rPr>
          <w:rFonts w:ascii="Times New Roman" w:hAnsi="Times New Roman" w:cs="Times New Roman"/>
          <w:lang w:val="pt-BR"/>
        </w:rPr>
        <w:t>solution</w:t>
      </w:r>
      <w:proofErr w:type="spellEnd"/>
      <w:r w:rsidR="00BE2E73" w:rsidRPr="00F61A69">
        <w:rPr>
          <w:rFonts w:ascii="Times New Roman" w:hAnsi="Times New Roman" w:cs="Times New Roman"/>
          <w:lang w:val="pt-BR"/>
        </w:rPr>
        <w:t xml:space="preserve"> </w:t>
      </w:r>
      <w:proofErr w:type="spellStart"/>
      <w:r w:rsidR="00732DBE" w:rsidRPr="00F61A69">
        <w:rPr>
          <w:rFonts w:ascii="Times New Roman" w:hAnsi="Times New Roman" w:cs="Times New Roman"/>
          <w:lang w:val="pt-BR"/>
        </w:rPr>
        <w:t>was</w:t>
      </w:r>
      <w:proofErr w:type="spellEnd"/>
      <w:r w:rsidR="00732DBE" w:rsidRPr="00F61A69">
        <w:rPr>
          <w:rFonts w:ascii="Times New Roman" w:hAnsi="Times New Roman" w:cs="Times New Roman"/>
          <w:lang w:val="pt-BR"/>
        </w:rPr>
        <w:t xml:space="preserve"> </w:t>
      </w:r>
      <w:proofErr w:type="spellStart"/>
      <w:r w:rsidR="00732DBE" w:rsidRPr="00F61A69">
        <w:rPr>
          <w:rFonts w:ascii="Times New Roman" w:hAnsi="Times New Roman" w:cs="Times New Roman"/>
          <w:lang w:val="pt-BR"/>
        </w:rPr>
        <w:t>pumped</w:t>
      </w:r>
      <w:proofErr w:type="spellEnd"/>
      <w:r w:rsidR="00732DBE" w:rsidRPr="00F61A69">
        <w:rPr>
          <w:rFonts w:ascii="Times New Roman" w:hAnsi="Times New Roman" w:cs="Times New Roman"/>
          <w:lang w:val="pt-BR"/>
        </w:rPr>
        <w:t xml:space="preserve"> </w:t>
      </w:r>
      <w:proofErr w:type="spellStart"/>
      <w:r w:rsidR="00732DBE" w:rsidRPr="00F61A69">
        <w:rPr>
          <w:rFonts w:ascii="Times New Roman" w:hAnsi="Times New Roman" w:cs="Times New Roman"/>
          <w:lang w:val="pt-BR"/>
        </w:rPr>
        <w:t>to</w:t>
      </w:r>
      <w:proofErr w:type="spellEnd"/>
      <w:r w:rsidR="00732DBE" w:rsidRPr="00F61A69">
        <w:rPr>
          <w:rFonts w:ascii="Times New Roman" w:hAnsi="Times New Roman" w:cs="Times New Roman"/>
          <w:lang w:val="pt-BR"/>
        </w:rPr>
        <w:t xml:space="preserve"> a</w:t>
      </w:r>
      <w:r w:rsidR="00822C9D" w:rsidRPr="00F61A69">
        <w:rPr>
          <w:rFonts w:ascii="Times New Roman" w:hAnsi="Times New Roman" w:cs="Times New Roman"/>
          <w:lang w:val="pt-BR"/>
        </w:rPr>
        <w:t xml:space="preserve"> spray </w:t>
      </w:r>
      <w:proofErr w:type="spellStart"/>
      <w:r w:rsidR="00822C9D" w:rsidRPr="00F61A69">
        <w:rPr>
          <w:rFonts w:ascii="Times New Roman" w:hAnsi="Times New Roman" w:cs="Times New Roman"/>
          <w:lang w:val="pt-BR"/>
        </w:rPr>
        <w:t>gun</w:t>
      </w:r>
      <w:proofErr w:type="spellEnd"/>
      <w:r w:rsidR="00822C9D" w:rsidRPr="00F61A69">
        <w:rPr>
          <w:rFonts w:ascii="Times New Roman" w:hAnsi="Times New Roman" w:cs="Times New Roman"/>
          <w:lang w:val="pt-BR"/>
        </w:rPr>
        <w:t xml:space="preserve"> </w:t>
      </w:r>
      <w:proofErr w:type="spellStart"/>
      <w:r w:rsidR="00822C9D" w:rsidRPr="00F61A69">
        <w:rPr>
          <w:rFonts w:ascii="Times New Roman" w:hAnsi="Times New Roman" w:cs="Times New Roman"/>
          <w:lang w:val="pt-BR"/>
        </w:rPr>
        <w:t>with</w:t>
      </w:r>
      <w:proofErr w:type="spellEnd"/>
      <w:r w:rsidR="00822C9D" w:rsidRPr="00F61A69">
        <w:rPr>
          <w:rFonts w:ascii="Times New Roman" w:hAnsi="Times New Roman" w:cs="Times New Roman"/>
          <w:lang w:val="pt-BR"/>
        </w:rPr>
        <w:t xml:space="preserve"> a </w:t>
      </w:r>
      <w:proofErr w:type="spellStart"/>
      <w:r w:rsidR="00822C9D" w:rsidRPr="00F61A69">
        <w:rPr>
          <w:rFonts w:ascii="Times New Roman" w:hAnsi="Times New Roman" w:cs="Times New Roman"/>
          <w:lang w:val="pt-BR"/>
        </w:rPr>
        <w:t>flow</w:t>
      </w:r>
      <w:proofErr w:type="spellEnd"/>
      <w:r w:rsidR="00822C9D" w:rsidRPr="00F61A69">
        <w:rPr>
          <w:rFonts w:ascii="Times New Roman" w:hAnsi="Times New Roman" w:cs="Times New Roman"/>
          <w:lang w:val="pt-BR"/>
        </w:rPr>
        <w:t xml:space="preserve"> rate </w:t>
      </w:r>
      <w:proofErr w:type="spellStart"/>
      <w:r w:rsidR="00822C9D" w:rsidRPr="00F61A69">
        <w:rPr>
          <w:rFonts w:ascii="Times New Roman" w:hAnsi="Times New Roman" w:cs="Times New Roman"/>
          <w:lang w:val="pt-BR"/>
        </w:rPr>
        <w:t>of</w:t>
      </w:r>
      <w:proofErr w:type="spellEnd"/>
      <w:r w:rsidR="00822C9D" w:rsidRPr="00F61A69">
        <w:rPr>
          <w:rFonts w:ascii="Times New Roman" w:hAnsi="Times New Roman" w:cs="Times New Roman"/>
          <w:lang w:val="pt-BR"/>
        </w:rPr>
        <w:t xml:space="preserve"> </w:t>
      </w:r>
      <w:r w:rsidR="00D27B35">
        <w:rPr>
          <w:rFonts w:ascii="Times New Roman" w:hAnsi="Times New Roman" w:cs="Times New Roman"/>
          <w:lang w:val="en-US"/>
        </w:rPr>
        <w:t>2</w:t>
      </w:r>
      <w:r w:rsidR="007D66FF">
        <w:rPr>
          <w:rFonts w:ascii="Times New Roman" w:hAnsi="Times New Roman" w:cs="Times New Roman"/>
          <w:lang w:val="en-US"/>
        </w:rPr>
        <w:t>0</w:t>
      </w:r>
      <w:r w:rsidR="006B5B4B">
        <w:rPr>
          <w:rFonts w:ascii="Times New Roman" w:hAnsi="Times New Roman" w:cs="Times New Roman"/>
          <w:lang w:val="en-US"/>
        </w:rPr>
        <w:t xml:space="preserve"> </w:t>
      </w:r>
      <w:r w:rsidR="00732DBE" w:rsidRPr="00F61A69">
        <w:rPr>
          <w:rFonts w:ascii="Times New Roman" w:hAnsi="Times New Roman" w:cs="Times New Roman"/>
          <w:lang w:val="en-US"/>
        </w:rPr>
        <w:t>mL</w:t>
      </w:r>
      <w:r w:rsidR="00822C9D" w:rsidRPr="00F61A69">
        <w:rPr>
          <w:rFonts w:ascii="Times New Roman" w:hAnsi="Times New Roman" w:cs="Times New Roman"/>
          <w:lang w:val="en-US"/>
        </w:rPr>
        <w:t>/h</w:t>
      </w:r>
      <w:r w:rsidR="00822C9D" w:rsidRPr="00F61A69">
        <w:rPr>
          <w:rFonts w:ascii="Times New Roman" w:hAnsi="Times New Roman" w:cs="Times New Roman"/>
          <w:lang w:val="pt-BR"/>
        </w:rPr>
        <w:t xml:space="preserve"> </w:t>
      </w:r>
      <w:proofErr w:type="spellStart"/>
      <w:r w:rsidR="00822C9D" w:rsidRPr="00F61A69">
        <w:rPr>
          <w:rFonts w:ascii="Times New Roman" w:hAnsi="Times New Roman" w:cs="Times New Roman"/>
          <w:lang w:val="pt-BR"/>
        </w:rPr>
        <w:t>and</w:t>
      </w:r>
      <w:proofErr w:type="spellEnd"/>
      <w:r w:rsidR="00822C9D" w:rsidRPr="00F61A69">
        <w:rPr>
          <w:rFonts w:ascii="Times New Roman" w:hAnsi="Times New Roman" w:cs="Times New Roman"/>
          <w:lang w:val="pt-BR"/>
        </w:rPr>
        <w:t xml:space="preserve"> </w:t>
      </w:r>
      <w:r w:rsidR="00822C9D" w:rsidRPr="00F61A69">
        <w:rPr>
          <w:rFonts w:ascii="Times New Roman" w:eastAsia="Arial Unicode MS" w:hAnsi="Times New Roman" w:cs="Times New Roman"/>
          <w:lang w:val="en-US"/>
        </w:rPr>
        <w:t xml:space="preserve">atomized </w:t>
      </w:r>
      <w:r w:rsidR="00CF781A" w:rsidRPr="00F61A69">
        <w:rPr>
          <w:rStyle w:val="nfasis"/>
          <w:rFonts w:ascii="Times New Roman" w:hAnsi="Times New Roman" w:cs="Times New Roman"/>
          <w:b w:val="0"/>
          <w:lang w:val="en-US"/>
        </w:rPr>
        <w:t xml:space="preserve">with the help of air as carrier gas at a pressure of </w:t>
      </w:r>
      <w:r w:rsidR="008977AA" w:rsidRPr="00F61A69">
        <w:rPr>
          <w:rStyle w:val="nfasis"/>
          <w:rFonts w:ascii="Times New Roman" w:hAnsi="Times New Roman" w:cs="Times New Roman"/>
          <w:b w:val="0"/>
          <w:lang w:val="en-US"/>
        </w:rPr>
        <w:t xml:space="preserve">about 2 </w:t>
      </w:r>
      <w:proofErr w:type="spellStart"/>
      <w:r w:rsidR="008977AA" w:rsidRPr="00F61A69">
        <w:rPr>
          <w:rStyle w:val="nfasis"/>
          <w:rFonts w:ascii="Times New Roman" w:hAnsi="Times New Roman" w:cs="Times New Roman"/>
          <w:b w:val="0"/>
          <w:lang w:val="en-US"/>
        </w:rPr>
        <w:t>atm</w:t>
      </w:r>
      <w:proofErr w:type="spellEnd"/>
      <w:r w:rsidR="00822C9D" w:rsidRPr="00F61A69">
        <w:rPr>
          <w:rFonts w:ascii="Times New Roman" w:hAnsi="Times New Roman" w:cs="Times New Roman"/>
          <w:lang w:val="pt-BR"/>
        </w:rPr>
        <w:t xml:space="preserve">. </w:t>
      </w:r>
      <w:r w:rsidR="00822C9D" w:rsidRPr="00F61A69">
        <w:rPr>
          <w:rFonts w:ascii="Times New Roman" w:eastAsia="Arial Unicode MS" w:hAnsi="Times New Roman" w:cs="Times New Roman"/>
          <w:lang w:val="en-US"/>
        </w:rPr>
        <w:t>The solutions were sprayed onto the</w:t>
      </w:r>
      <w:r w:rsidR="008977AA" w:rsidRPr="00F61A69">
        <w:rPr>
          <w:rFonts w:ascii="Times New Roman" w:eastAsia="Arial Unicode MS" w:hAnsi="Times New Roman" w:cs="Times New Roman"/>
          <w:lang w:val="en-US"/>
        </w:rPr>
        <w:t xml:space="preserve"> porous</w:t>
      </w:r>
      <w:r w:rsidR="00822C9D" w:rsidRPr="00F61A69">
        <w:rPr>
          <w:rFonts w:ascii="Times New Roman" w:eastAsia="Arial Unicode MS" w:hAnsi="Times New Roman" w:cs="Times New Roman"/>
          <w:lang w:val="en-US"/>
        </w:rPr>
        <w:t xml:space="preserve"> </w:t>
      </w:r>
      <w:r w:rsidR="007D66FF">
        <w:rPr>
          <w:rFonts w:ascii="Times New Roman" w:eastAsia="Arial Unicode MS" w:hAnsi="Times New Roman" w:cs="Times New Roman"/>
          <w:lang w:val="en-US"/>
        </w:rPr>
        <w:t>LSCF-CGO scaffolds</w:t>
      </w:r>
      <w:r w:rsidR="00EB5529" w:rsidRPr="00F61A69">
        <w:rPr>
          <w:rFonts w:ascii="Times New Roman" w:eastAsia="Arial Unicode MS" w:hAnsi="Times New Roman" w:cs="Times New Roman"/>
          <w:lang w:val="en-US"/>
        </w:rPr>
        <w:t xml:space="preserve"> </w:t>
      </w:r>
      <w:r w:rsidR="00822C9D" w:rsidRPr="00F61A69">
        <w:rPr>
          <w:rFonts w:ascii="Times New Roman" w:eastAsia="Arial Unicode MS" w:hAnsi="Times New Roman" w:cs="Times New Roman"/>
          <w:lang w:val="en-US"/>
        </w:rPr>
        <w:t>at a d</w:t>
      </w:r>
      <w:r w:rsidR="004D1D10" w:rsidRPr="00F61A69">
        <w:rPr>
          <w:rFonts w:ascii="Times New Roman" w:eastAsia="Arial Unicode MS" w:hAnsi="Times New Roman" w:cs="Times New Roman"/>
          <w:lang w:val="en-US"/>
        </w:rPr>
        <w:t xml:space="preserve">eposition temperature of 200 ºC. </w:t>
      </w:r>
      <w:r w:rsidR="00183C92" w:rsidRPr="00F61A69">
        <w:rPr>
          <w:rFonts w:ascii="Times New Roman" w:eastAsia="Arial Unicode MS" w:hAnsi="Times New Roman" w:cs="Times New Roman"/>
          <w:lang w:val="en-US"/>
        </w:rPr>
        <w:t>The</w:t>
      </w:r>
      <w:r w:rsidR="00822C9D" w:rsidRPr="00F61A69">
        <w:rPr>
          <w:rFonts w:ascii="Times New Roman" w:eastAsia="Arial Unicode MS" w:hAnsi="Times New Roman" w:cs="Times New Roman"/>
          <w:lang w:val="en-US"/>
        </w:rPr>
        <w:t xml:space="preserve"> nozzle-substrate distance was </w:t>
      </w:r>
      <w:r w:rsidR="004D1D10" w:rsidRPr="00F61A69">
        <w:rPr>
          <w:rFonts w:ascii="Times New Roman" w:eastAsia="Arial Unicode MS" w:hAnsi="Times New Roman" w:cs="Times New Roman"/>
          <w:lang w:val="en-US"/>
        </w:rPr>
        <w:t>fixed</w:t>
      </w:r>
      <w:r w:rsidR="00822C9D" w:rsidRPr="00F61A69">
        <w:rPr>
          <w:rFonts w:ascii="Times New Roman" w:eastAsia="Arial Unicode MS" w:hAnsi="Times New Roman" w:cs="Times New Roman"/>
          <w:lang w:val="en-US"/>
        </w:rPr>
        <w:t xml:space="preserve"> at</w:t>
      </w:r>
      <w:r w:rsidR="001F73AA" w:rsidRPr="00F61A69">
        <w:rPr>
          <w:rFonts w:ascii="Times New Roman" w:eastAsia="Arial Unicode MS" w:hAnsi="Times New Roman" w:cs="Times New Roman"/>
          <w:lang w:val="en-US"/>
        </w:rPr>
        <w:t xml:space="preserve"> 20 cm and the deposition time </w:t>
      </w:r>
      <w:r w:rsidR="00805B98" w:rsidRPr="00F61A69">
        <w:rPr>
          <w:rFonts w:ascii="Times New Roman" w:eastAsia="Arial Unicode MS" w:hAnsi="Times New Roman" w:cs="Times New Roman"/>
          <w:lang w:val="en-US"/>
        </w:rPr>
        <w:t xml:space="preserve">was </w:t>
      </w:r>
      <w:r w:rsidR="001F73AA" w:rsidRPr="00F61A69">
        <w:rPr>
          <w:rFonts w:ascii="Times New Roman" w:eastAsia="Arial Unicode MS" w:hAnsi="Times New Roman" w:cs="Times New Roman"/>
          <w:lang w:val="en-US"/>
        </w:rPr>
        <w:t>varied between</w:t>
      </w:r>
      <w:r w:rsidR="001F73AA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 15 and 60 min. It should be commented that the</w:t>
      </w:r>
      <w:r w:rsidR="007D390B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 deposition</w:t>
      </w:r>
      <w:r w:rsidR="001F73AA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 temperature was </w:t>
      </w:r>
      <w:r w:rsidR="001F73AA" w:rsidRPr="00F61A69">
        <w:rPr>
          <w:rStyle w:val="hps"/>
          <w:rFonts w:ascii="Times New Roman" w:hAnsi="Times New Roman" w:cs="Times New Roman"/>
          <w:lang w:val="en"/>
        </w:rPr>
        <w:t>low enough</w:t>
      </w:r>
      <w:r w:rsidR="00EA2285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 to allow uniform</w:t>
      </w:r>
      <w:r w:rsidR="001F73AA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 </w:t>
      </w:r>
      <w:r w:rsidR="008977AA" w:rsidRPr="00F61A69">
        <w:rPr>
          <w:rFonts w:ascii="Times New Roman" w:eastAsia="Arial Unicode MS" w:hAnsi="Times New Roman" w:cs="Times New Roman"/>
          <w:szCs w:val="24"/>
          <w:lang w:val="en-US"/>
        </w:rPr>
        <w:t>infiltration</w:t>
      </w:r>
      <w:r w:rsidR="001F73AA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 of the</w:t>
      </w:r>
      <w:r w:rsidR="001F73AA" w:rsidRPr="00F61A69">
        <w:rPr>
          <w:rFonts w:ascii="Times New Roman" w:eastAsia="Arial Unicode MS" w:hAnsi="Times New Roman" w:cs="Times New Roman"/>
          <w:bCs/>
          <w:szCs w:val="24"/>
          <w:lang w:val="en-US"/>
        </w:rPr>
        <w:t xml:space="preserve"> </w:t>
      </w:r>
      <w:r w:rsidR="00337669">
        <w:rPr>
          <w:rFonts w:ascii="Times New Roman" w:eastAsia="Arial Unicode MS" w:hAnsi="Times New Roman" w:cs="Times New Roman"/>
          <w:bCs/>
          <w:szCs w:val="24"/>
          <w:lang w:val="en-US"/>
        </w:rPr>
        <w:t xml:space="preserve">melting </w:t>
      </w:r>
      <w:r w:rsidR="001F73AA" w:rsidRPr="00F61A69">
        <w:rPr>
          <w:rFonts w:ascii="Times New Roman" w:eastAsia="Arial Unicode MS" w:hAnsi="Times New Roman" w:cs="Times New Roman"/>
          <w:szCs w:val="24"/>
          <w:lang w:val="en-US"/>
        </w:rPr>
        <w:t>precursor</w:t>
      </w:r>
      <w:r w:rsidR="00EB5529" w:rsidRPr="00F61A69">
        <w:rPr>
          <w:rFonts w:ascii="Times New Roman" w:eastAsia="Arial Unicode MS" w:hAnsi="Times New Roman" w:cs="Times New Roman"/>
          <w:szCs w:val="24"/>
          <w:lang w:val="en-US"/>
        </w:rPr>
        <w:t>s</w:t>
      </w:r>
      <w:r w:rsidR="001F73AA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 inside the whol</w:t>
      </w:r>
      <w:r w:rsidR="00B92E67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e thickness of </w:t>
      </w:r>
      <w:r w:rsidR="007D66FF">
        <w:rPr>
          <w:rFonts w:ascii="Times New Roman" w:eastAsia="Arial Unicode MS" w:hAnsi="Times New Roman" w:cs="Times New Roman"/>
          <w:szCs w:val="24"/>
          <w:lang w:val="en-US"/>
        </w:rPr>
        <w:t>the electrode surface</w:t>
      </w:r>
      <w:r w:rsidR="00B92E67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. </w:t>
      </w:r>
      <w:r w:rsidR="008977AA" w:rsidRPr="00F61A69">
        <w:rPr>
          <w:rFonts w:ascii="Times New Roman" w:eastAsia="Arial Unicode MS" w:hAnsi="Times New Roman" w:cs="Times New Roman"/>
          <w:szCs w:val="24"/>
          <w:lang w:val="en-US"/>
        </w:rPr>
        <w:t xml:space="preserve">Moreover, the low solution flow rate and small size of the precursor drops ensure a homogeneous coating over large areas. </w:t>
      </w:r>
      <w:r w:rsidR="008977AA" w:rsidRPr="00F61A69">
        <w:rPr>
          <w:rFonts w:ascii="Times New Roman" w:hAnsi="Times New Roman"/>
          <w:szCs w:val="24"/>
          <w:lang w:val="en-US"/>
        </w:rPr>
        <w:t>After the spray pyrolysis deposition,</w:t>
      </w:r>
      <w:r w:rsidR="001F73AA" w:rsidRPr="00F61A69">
        <w:rPr>
          <w:rFonts w:ascii="Times New Roman" w:hAnsi="Times New Roman"/>
          <w:szCs w:val="24"/>
          <w:lang w:val="en-US"/>
        </w:rPr>
        <w:t xml:space="preserve"> </w:t>
      </w:r>
      <w:r w:rsidR="00183C92" w:rsidRPr="00F61A69">
        <w:rPr>
          <w:rFonts w:ascii="Times New Roman" w:hAnsi="Times New Roman"/>
          <w:szCs w:val="24"/>
          <w:lang w:val="en-US"/>
        </w:rPr>
        <w:t xml:space="preserve">the </w:t>
      </w:r>
      <w:r w:rsidR="00600884" w:rsidRPr="00F61A69">
        <w:rPr>
          <w:rFonts w:ascii="Times New Roman" w:eastAsia="AdvTimes" w:hAnsi="Times New Roman"/>
          <w:szCs w:val="24"/>
          <w:lang w:val="en-US"/>
        </w:rPr>
        <w:t xml:space="preserve">samples </w:t>
      </w:r>
      <w:r w:rsidR="00A87C87" w:rsidRPr="00F61A69">
        <w:rPr>
          <w:rFonts w:ascii="Times New Roman" w:eastAsia="AdvTimes" w:hAnsi="Times New Roman"/>
          <w:szCs w:val="24"/>
          <w:lang w:val="en-US"/>
        </w:rPr>
        <w:t xml:space="preserve">were </w:t>
      </w:r>
      <w:r w:rsidR="001F73AA" w:rsidRPr="00F61A69">
        <w:rPr>
          <w:rFonts w:ascii="Times New Roman" w:eastAsia="AdvTimes" w:hAnsi="Times New Roman"/>
          <w:szCs w:val="24"/>
          <w:lang w:val="en-US"/>
        </w:rPr>
        <w:t>heated</w:t>
      </w:r>
      <w:r w:rsidR="00D53F3E" w:rsidRPr="00F61A69">
        <w:rPr>
          <w:rFonts w:ascii="Times New Roman" w:eastAsia="AdvTimes" w:hAnsi="Times New Roman"/>
          <w:szCs w:val="24"/>
          <w:lang w:val="en-US"/>
        </w:rPr>
        <w:t xml:space="preserve"> in a furnace</w:t>
      </w:r>
      <w:r w:rsidR="00183C92" w:rsidRPr="00F61A69">
        <w:rPr>
          <w:rFonts w:ascii="Times New Roman" w:eastAsia="AdvTimes" w:hAnsi="Times New Roman"/>
          <w:szCs w:val="24"/>
          <w:lang w:val="en-US"/>
        </w:rPr>
        <w:t xml:space="preserve"> </w:t>
      </w:r>
      <w:r w:rsidR="007D66FF">
        <w:rPr>
          <w:rFonts w:ascii="Times New Roman" w:eastAsia="Arial Unicode MS" w:hAnsi="Times New Roman"/>
          <w:szCs w:val="24"/>
          <w:lang w:val="en-US"/>
        </w:rPr>
        <w:t>at 800 ºC for 1</w:t>
      </w:r>
      <w:r w:rsidR="00EB5529" w:rsidRPr="00F61A69">
        <w:rPr>
          <w:rFonts w:ascii="Times New Roman" w:eastAsia="Arial Unicode MS" w:hAnsi="Times New Roman"/>
          <w:szCs w:val="24"/>
          <w:lang w:val="en-US"/>
        </w:rPr>
        <w:t xml:space="preserve"> </w:t>
      </w:r>
      <w:r w:rsidR="001F73AA" w:rsidRPr="00F61A69">
        <w:rPr>
          <w:rFonts w:ascii="Times New Roman" w:eastAsia="Arial Unicode MS" w:hAnsi="Times New Roman"/>
          <w:szCs w:val="24"/>
          <w:lang w:val="en-US"/>
        </w:rPr>
        <w:t>h</w:t>
      </w:r>
      <w:r w:rsidR="007D31FE">
        <w:rPr>
          <w:rFonts w:ascii="Times New Roman" w:eastAsia="Arial Unicode MS" w:hAnsi="Times New Roman"/>
          <w:szCs w:val="24"/>
          <w:lang w:val="en-US"/>
        </w:rPr>
        <w:t xml:space="preserve"> to achieve</w:t>
      </w:r>
      <w:r w:rsidR="00DC5064">
        <w:rPr>
          <w:rFonts w:ascii="Times New Roman" w:eastAsia="Arial Unicode MS" w:hAnsi="Times New Roman"/>
          <w:szCs w:val="24"/>
          <w:lang w:val="en-US"/>
        </w:rPr>
        <w:t xml:space="preserve"> </w:t>
      </w:r>
      <w:r w:rsidR="001D55CC">
        <w:rPr>
          <w:rFonts w:ascii="Times New Roman" w:eastAsia="Arial Unicode MS" w:hAnsi="Times New Roman"/>
          <w:szCs w:val="24"/>
          <w:lang w:val="en-US"/>
        </w:rPr>
        <w:t>crystallization of the CGO-</w:t>
      </w:r>
      <w:r w:rsidR="00B92E67" w:rsidRPr="00F61A69">
        <w:rPr>
          <w:rFonts w:ascii="Times New Roman" w:eastAsia="Arial Unicode MS" w:hAnsi="Times New Roman"/>
          <w:szCs w:val="24"/>
          <w:lang w:val="en-US"/>
        </w:rPr>
        <w:t>coating.</w:t>
      </w:r>
    </w:p>
    <w:p w14:paraId="2545AE24" w14:textId="7890925C" w:rsidR="00600884" w:rsidRDefault="00600884" w:rsidP="00B8657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Arial Unicode MS" w:hAnsi="Times New Roman"/>
          <w:szCs w:val="24"/>
          <w:lang w:val="en-US"/>
        </w:rPr>
      </w:pPr>
    </w:p>
    <w:p w14:paraId="5D4BDDBD" w14:textId="6233A135" w:rsidR="007D31FE" w:rsidRDefault="007D31FE" w:rsidP="00B8657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Arial Unicode MS" w:hAnsi="Times New Roman"/>
          <w:szCs w:val="24"/>
          <w:lang w:val="en-US"/>
        </w:rPr>
      </w:pPr>
    </w:p>
    <w:p w14:paraId="71BC49AA" w14:textId="77777777" w:rsidR="007D31FE" w:rsidRDefault="007D31FE" w:rsidP="00B8657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Arial Unicode MS" w:hAnsi="Times New Roman"/>
          <w:szCs w:val="24"/>
          <w:lang w:val="en-US"/>
        </w:rPr>
      </w:pPr>
    </w:p>
    <w:p w14:paraId="7699DC0E" w14:textId="77777777" w:rsidR="00032940" w:rsidRDefault="00183C92" w:rsidP="00032940">
      <w:pPr>
        <w:spacing w:after="0" w:line="360" w:lineRule="auto"/>
        <w:jc w:val="both"/>
        <w:rPr>
          <w:rFonts w:ascii="Times New Roman" w:hAnsi="Times New Roman"/>
          <w:b/>
          <w:szCs w:val="24"/>
          <w:lang w:val="en-US"/>
        </w:rPr>
      </w:pPr>
      <w:r w:rsidRPr="00F61A69">
        <w:rPr>
          <w:rFonts w:ascii="Times New Roman" w:hAnsi="Times New Roman"/>
          <w:b/>
          <w:szCs w:val="24"/>
          <w:lang w:val="en-US"/>
        </w:rPr>
        <w:lastRenderedPageBreak/>
        <w:t xml:space="preserve">2.2. </w:t>
      </w:r>
      <w:r w:rsidR="00E94186" w:rsidRPr="00F61A69">
        <w:rPr>
          <w:rFonts w:ascii="Times New Roman" w:hAnsi="Times New Roman"/>
          <w:b/>
          <w:szCs w:val="24"/>
          <w:lang w:val="en-US"/>
        </w:rPr>
        <w:t>Materials</w:t>
      </w:r>
      <w:r w:rsidRPr="00F61A69">
        <w:rPr>
          <w:rFonts w:ascii="Times New Roman" w:hAnsi="Times New Roman"/>
          <w:b/>
          <w:szCs w:val="24"/>
          <w:lang w:val="en-US"/>
        </w:rPr>
        <w:t xml:space="preserve"> characterization. </w:t>
      </w:r>
    </w:p>
    <w:p w14:paraId="2ADA47F2" w14:textId="5EAD1F6C" w:rsidR="00183C92" w:rsidRPr="00EB30DF" w:rsidRDefault="00791FDC" w:rsidP="00032940">
      <w:pPr>
        <w:spacing w:after="0" w:line="360" w:lineRule="auto"/>
        <w:ind w:firstLine="708"/>
        <w:jc w:val="both"/>
        <w:rPr>
          <w:rFonts w:ascii="Times New Roman" w:hAnsi="Times New Roman"/>
          <w:b/>
          <w:szCs w:val="24"/>
          <w:lang w:val="en-US"/>
        </w:rPr>
      </w:pPr>
      <w:r w:rsidRPr="00F61A69">
        <w:rPr>
          <w:rFonts w:ascii="Times New Roman" w:hAnsi="Times New Roman"/>
          <w:szCs w:val="24"/>
          <w:lang w:val="en-US"/>
        </w:rPr>
        <w:t xml:space="preserve">The </w:t>
      </w:r>
      <w:r w:rsidR="00EB5529" w:rsidRPr="00F61A69">
        <w:rPr>
          <w:rFonts w:ascii="Times New Roman" w:hAnsi="Times New Roman"/>
          <w:szCs w:val="24"/>
          <w:lang w:val="en-US"/>
        </w:rPr>
        <w:t>materials were</w:t>
      </w:r>
      <w:r w:rsidR="00183C92" w:rsidRPr="00F61A69">
        <w:rPr>
          <w:rFonts w:ascii="Times New Roman" w:hAnsi="Times New Roman"/>
          <w:szCs w:val="24"/>
          <w:lang w:val="en-US"/>
        </w:rPr>
        <w:t xml:space="preserve"> analyzed by X-ray powder diffraction (XRD)</w:t>
      </w:r>
      <w:r w:rsidR="00B7764C" w:rsidRPr="00F61A69">
        <w:rPr>
          <w:rFonts w:ascii="Times New Roman" w:hAnsi="Times New Roman"/>
          <w:szCs w:val="24"/>
          <w:lang w:val="en-US"/>
        </w:rPr>
        <w:t xml:space="preserve"> with </w:t>
      </w:r>
      <w:r w:rsidR="00183C92" w:rsidRPr="00F61A69">
        <w:rPr>
          <w:rFonts w:ascii="Times New Roman" w:hAnsi="Times New Roman"/>
          <w:szCs w:val="24"/>
          <w:lang w:val="en-US"/>
        </w:rPr>
        <w:t xml:space="preserve">a </w:t>
      </w:r>
      <w:proofErr w:type="spellStart"/>
      <w:r w:rsidR="00183C92" w:rsidRPr="00F61A69">
        <w:rPr>
          <w:rFonts w:ascii="Times New Roman" w:hAnsi="Times New Roman"/>
          <w:szCs w:val="24"/>
          <w:lang w:val="en-US"/>
        </w:rPr>
        <w:t>PANalytical</w:t>
      </w:r>
      <w:proofErr w:type="spellEnd"/>
      <w:r w:rsidR="00183C92" w:rsidRPr="00F61A69">
        <w:rPr>
          <w:rFonts w:ascii="Times New Roman" w:hAnsi="Times New Roman"/>
          <w:szCs w:val="24"/>
          <w:lang w:val="en-US"/>
        </w:rPr>
        <w:t xml:space="preserve"> </w:t>
      </w:r>
      <w:proofErr w:type="spellStart"/>
      <w:r w:rsidR="00183C92" w:rsidRPr="00F61A69">
        <w:rPr>
          <w:rFonts w:ascii="Times New Roman" w:hAnsi="Times New Roman"/>
          <w:szCs w:val="24"/>
          <w:lang w:val="en-US"/>
        </w:rPr>
        <w:t>X´Pert</w:t>
      </w:r>
      <w:proofErr w:type="spellEnd"/>
      <w:r w:rsidR="00183C92" w:rsidRPr="00F61A69">
        <w:rPr>
          <w:rFonts w:ascii="Times New Roman" w:hAnsi="Times New Roman"/>
          <w:szCs w:val="24"/>
          <w:lang w:val="en-US"/>
        </w:rPr>
        <w:t xml:space="preserve"> </w:t>
      </w:r>
      <w:r w:rsidR="00EB5529" w:rsidRPr="00F61A69">
        <w:rPr>
          <w:rFonts w:ascii="Times New Roman" w:hAnsi="Times New Roman"/>
          <w:szCs w:val="24"/>
          <w:lang w:val="en-US"/>
        </w:rPr>
        <w:t xml:space="preserve">Pro </w:t>
      </w:r>
      <w:r w:rsidR="00183C92" w:rsidRPr="00F61A69">
        <w:rPr>
          <w:rFonts w:ascii="Times New Roman" w:hAnsi="Times New Roman"/>
          <w:szCs w:val="24"/>
          <w:lang w:val="en-US"/>
        </w:rPr>
        <w:t xml:space="preserve">diffractometer </w:t>
      </w:r>
      <w:r w:rsidR="004D1D10" w:rsidRPr="00F61A69">
        <w:rPr>
          <w:rFonts w:ascii="Times New Roman" w:hAnsi="Times New Roman"/>
          <w:szCs w:val="24"/>
          <w:lang w:val="en-US"/>
        </w:rPr>
        <w:t>and</w:t>
      </w:r>
      <w:r w:rsidR="00D53F3E" w:rsidRPr="00F61A69">
        <w:rPr>
          <w:rFonts w:ascii="Times New Roman" w:hAnsi="Times New Roman"/>
          <w:szCs w:val="24"/>
          <w:lang w:val="en-US"/>
        </w:rPr>
        <w:t xml:space="preserve"> </w:t>
      </w:r>
      <w:proofErr w:type="spellStart"/>
      <w:r w:rsidR="00183C92" w:rsidRPr="00EB30DF">
        <w:rPr>
          <w:rFonts w:ascii="Times New Roman" w:hAnsi="Times New Roman"/>
          <w:szCs w:val="24"/>
          <w:lang w:val="en-US"/>
        </w:rPr>
        <w:t>CuK</w:t>
      </w:r>
      <w:proofErr w:type="spellEnd"/>
      <w:r w:rsidR="00183C92" w:rsidRPr="00EB30DF">
        <w:rPr>
          <w:rFonts w:ascii="Times New Roman" w:hAnsi="Times New Roman"/>
          <w:szCs w:val="24"/>
          <w:vertAlign w:val="subscript"/>
        </w:rPr>
        <w:sym w:font="Symbol" w:char="F061"/>
      </w:r>
      <w:r w:rsidR="00183C92" w:rsidRPr="00EB30DF">
        <w:rPr>
          <w:rFonts w:ascii="Times New Roman" w:hAnsi="Times New Roman"/>
          <w:szCs w:val="24"/>
          <w:vertAlign w:val="subscript"/>
          <w:lang w:val="en-US"/>
        </w:rPr>
        <w:t>1</w:t>
      </w:r>
      <w:r w:rsidR="00EB5529" w:rsidRPr="00EB30DF">
        <w:rPr>
          <w:rFonts w:ascii="Times New Roman" w:hAnsi="Times New Roman"/>
          <w:szCs w:val="24"/>
          <w:vertAlign w:val="subscript"/>
          <w:lang w:val="en-US"/>
        </w:rPr>
        <w:t>,2</w:t>
      </w:r>
      <w:r w:rsidRPr="00EB30DF">
        <w:rPr>
          <w:rFonts w:ascii="Times New Roman" w:hAnsi="Times New Roman"/>
          <w:szCs w:val="24"/>
          <w:lang w:val="en-US"/>
        </w:rPr>
        <w:t xml:space="preserve"> radiation. </w:t>
      </w:r>
      <w:r w:rsidR="00183C92" w:rsidRPr="00EB30DF">
        <w:rPr>
          <w:rFonts w:ascii="Times New Roman" w:hAnsi="Times New Roman"/>
          <w:szCs w:val="24"/>
          <w:lang w:val="en-US"/>
        </w:rPr>
        <w:t xml:space="preserve">The </w:t>
      </w:r>
      <w:r w:rsidRPr="00EB30DF">
        <w:rPr>
          <w:rFonts w:ascii="Times New Roman" w:hAnsi="Times New Roman"/>
          <w:szCs w:val="24"/>
          <w:lang w:val="en-US"/>
        </w:rPr>
        <w:t>phase analysis and identification were</w:t>
      </w:r>
      <w:r w:rsidR="00183C92" w:rsidRPr="00EB30DF">
        <w:rPr>
          <w:rFonts w:ascii="Times New Roman" w:hAnsi="Times New Roman"/>
          <w:szCs w:val="24"/>
          <w:lang w:val="en-US"/>
        </w:rPr>
        <w:t xml:space="preserve"> performed using the </w:t>
      </w:r>
      <w:proofErr w:type="spellStart"/>
      <w:r w:rsidR="00183C92" w:rsidRPr="00EB30DF">
        <w:rPr>
          <w:rFonts w:ascii="Times New Roman" w:hAnsi="Times New Roman"/>
          <w:szCs w:val="24"/>
          <w:lang w:val="en-US"/>
        </w:rPr>
        <w:t>X´Pert</w:t>
      </w:r>
      <w:proofErr w:type="spellEnd"/>
      <w:r w:rsidR="00183C92" w:rsidRPr="00EB30DF">
        <w:rPr>
          <w:rFonts w:ascii="Times New Roman" w:hAnsi="Times New Roman"/>
          <w:szCs w:val="24"/>
          <w:lang w:val="en-US"/>
        </w:rPr>
        <w:t xml:space="preserve"> </w:t>
      </w:r>
      <w:proofErr w:type="spellStart"/>
      <w:r w:rsidR="00183C92" w:rsidRPr="00EB30DF">
        <w:rPr>
          <w:rFonts w:ascii="Times New Roman" w:hAnsi="Times New Roman"/>
          <w:szCs w:val="24"/>
          <w:lang w:val="en-US"/>
        </w:rPr>
        <w:t>HighScore</w:t>
      </w:r>
      <w:proofErr w:type="spellEnd"/>
      <w:r w:rsidR="00183C92" w:rsidRPr="00EB30DF">
        <w:rPr>
          <w:rFonts w:ascii="Times New Roman" w:hAnsi="Times New Roman"/>
          <w:szCs w:val="24"/>
          <w:lang w:val="en-US"/>
        </w:rPr>
        <w:t xml:space="preserve"> </w:t>
      </w:r>
      <w:r w:rsidR="000E3B08" w:rsidRPr="00EB30DF">
        <w:rPr>
          <w:rFonts w:ascii="Times New Roman" w:hAnsi="Times New Roman"/>
          <w:szCs w:val="24"/>
          <w:lang w:val="en-US"/>
        </w:rPr>
        <w:t xml:space="preserve">Plus </w:t>
      </w:r>
      <w:r w:rsidR="00183C92" w:rsidRPr="00EB30DF">
        <w:rPr>
          <w:rFonts w:ascii="Times New Roman" w:hAnsi="Times New Roman"/>
          <w:szCs w:val="24"/>
          <w:lang w:val="en-US"/>
        </w:rPr>
        <w:t>software</w:t>
      </w:r>
      <w:r w:rsidR="00B7764C" w:rsidRPr="00EB30DF">
        <w:rPr>
          <w:rFonts w:ascii="Times New Roman" w:hAnsi="Times New Roman"/>
          <w:szCs w:val="24"/>
          <w:lang w:val="en-US"/>
        </w:rPr>
        <w:t xml:space="preserve"> [</w:t>
      </w:r>
      <w:r w:rsidR="00BB4B04" w:rsidRPr="00EB30DF">
        <w:rPr>
          <w:rFonts w:ascii="Times New Roman" w:hAnsi="Times New Roman"/>
          <w:szCs w:val="24"/>
          <w:lang w:val="en-US"/>
        </w:rPr>
        <w:t>3</w:t>
      </w:r>
      <w:r w:rsidR="006A4BAC" w:rsidRPr="00EB30DF">
        <w:rPr>
          <w:rFonts w:ascii="Times New Roman" w:hAnsi="Times New Roman"/>
          <w:szCs w:val="24"/>
          <w:lang w:val="en-US"/>
        </w:rPr>
        <w:t>2</w:t>
      </w:r>
      <w:r w:rsidR="00B7764C" w:rsidRPr="00EB30DF">
        <w:rPr>
          <w:rFonts w:ascii="Times New Roman" w:hAnsi="Times New Roman"/>
          <w:szCs w:val="24"/>
          <w:lang w:val="en-US"/>
        </w:rPr>
        <w:t>]</w:t>
      </w:r>
      <w:r w:rsidR="00183C92" w:rsidRPr="00EB30DF">
        <w:rPr>
          <w:rFonts w:ascii="Times New Roman" w:hAnsi="Times New Roman"/>
          <w:szCs w:val="24"/>
          <w:lang w:val="en-US"/>
        </w:rPr>
        <w:t>.</w:t>
      </w:r>
    </w:p>
    <w:p w14:paraId="1306CF48" w14:textId="228B76AF" w:rsidR="00183C92" w:rsidRPr="00EB30DF" w:rsidRDefault="00D53F3E" w:rsidP="00B8657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szCs w:val="24"/>
          <w:lang w:val="en-US"/>
        </w:rPr>
      </w:pPr>
      <w:r w:rsidRPr="00EB30DF">
        <w:rPr>
          <w:rFonts w:ascii="Times New Roman" w:hAnsi="Times New Roman"/>
          <w:szCs w:val="24"/>
          <w:lang w:val="en-US"/>
        </w:rPr>
        <w:t>The</w:t>
      </w:r>
      <w:r w:rsidR="00274B4B" w:rsidRPr="00EB30DF">
        <w:rPr>
          <w:rFonts w:ascii="Times New Roman" w:hAnsi="Times New Roman"/>
          <w:szCs w:val="24"/>
          <w:lang w:val="en-US"/>
        </w:rPr>
        <w:t xml:space="preserve"> </w:t>
      </w:r>
      <w:r w:rsidR="00183C92" w:rsidRPr="00EB30DF">
        <w:rPr>
          <w:rFonts w:ascii="Times New Roman" w:hAnsi="Times New Roman"/>
          <w:szCs w:val="24"/>
          <w:lang w:val="en-US"/>
        </w:rPr>
        <w:t xml:space="preserve">morphology </w:t>
      </w:r>
      <w:r w:rsidRPr="00EB30DF">
        <w:rPr>
          <w:rFonts w:ascii="Times New Roman" w:hAnsi="Times New Roman"/>
          <w:szCs w:val="24"/>
          <w:lang w:val="en-US"/>
        </w:rPr>
        <w:t xml:space="preserve">of the electrodes </w:t>
      </w:r>
      <w:r w:rsidR="00183C92" w:rsidRPr="00EB30DF">
        <w:rPr>
          <w:rFonts w:ascii="Times New Roman" w:hAnsi="Times New Roman"/>
          <w:szCs w:val="24"/>
          <w:lang w:val="en-US"/>
        </w:rPr>
        <w:t xml:space="preserve">was </w:t>
      </w:r>
      <w:r w:rsidR="00E1166A" w:rsidRPr="00EB30DF">
        <w:rPr>
          <w:rFonts w:ascii="Times New Roman" w:hAnsi="Times New Roman"/>
          <w:szCs w:val="24"/>
          <w:lang w:val="en-US"/>
        </w:rPr>
        <w:t>observed</w:t>
      </w:r>
      <w:r w:rsidR="00183C92" w:rsidRPr="00EB30DF">
        <w:rPr>
          <w:rFonts w:ascii="Times New Roman" w:hAnsi="Times New Roman"/>
          <w:szCs w:val="24"/>
          <w:lang w:val="en-US"/>
        </w:rPr>
        <w:t xml:space="preserve"> by Field Emission SEM</w:t>
      </w:r>
      <w:r w:rsidR="00183C92" w:rsidRPr="00EB30DF">
        <w:rPr>
          <w:rFonts w:ascii="Times New Roman" w:hAnsi="Times New Roman"/>
          <w:szCs w:val="24"/>
          <w:lang w:val="en"/>
        </w:rPr>
        <w:t xml:space="preserve"> (</w:t>
      </w:r>
      <w:r w:rsidR="00E1166A" w:rsidRPr="00EB30DF">
        <w:rPr>
          <w:rFonts w:ascii="Times New Roman" w:hAnsi="Times New Roman"/>
          <w:szCs w:val="24"/>
          <w:lang w:val="en-US"/>
        </w:rPr>
        <w:t xml:space="preserve">FEI, Helios </w:t>
      </w:r>
      <w:proofErr w:type="spellStart"/>
      <w:r w:rsidR="00E1166A" w:rsidRPr="00EB30DF">
        <w:rPr>
          <w:rFonts w:ascii="Times New Roman" w:hAnsi="Times New Roman"/>
          <w:szCs w:val="24"/>
          <w:lang w:val="en-US"/>
        </w:rPr>
        <w:t>Nanolab</w:t>
      </w:r>
      <w:proofErr w:type="spellEnd"/>
      <w:r w:rsidR="00E1166A" w:rsidRPr="00EB30DF">
        <w:rPr>
          <w:rFonts w:ascii="Times New Roman" w:hAnsi="Times New Roman"/>
          <w:szCs w:val="24"/>
          <w:lang w:val="en-US"/>
        </w:rPr>
        <w:t xml:space="preserve"> 650</w:t>
      </w:r>
      <w:r w:rsidR="00BF62D1" w:rsidRPr="00EB30DF">
        <w:rPr>
          <w:rFonts w:ascii="Times New Roman" w:hAnsi="Times New Roman"/>
          <w:szCs w:val="24"/>
          <w:lang w:val="en-US"/>
        </w:rPr>
        <w:t xml:space="preserve">) and TEM (FEI, </w:t>
      </w:r>
      <w:proofErr w:type="spellStart"/>
      <w:r w:rsidR="00BF62D1" w:rsidRPr="00EB30DF">
        <w:rPr>
          <w:rFonts w:ascii="Times New Roman" w:hAnsi="Times New Roman"/>
          <w:szCs w:val="24"/>
          <w:lang w:val="en-US"/>
        </w:rPr>
        <w:t>Talos</w:t>
      </w:r>
      <w:proofErr w:type="spellEnd"/>
      <w:r w:rsidR="00BF62D1" w:rsidRPr="00EB30DF">
        <w:rPr>
          <w:rFonts w:ascii="Times New Roman" w:hAnsi="Times New Roman"/>
          <w:szCs w:val="24"/>
          <w:lang w:val="en-US"/>
        </w:rPr>
        <w:t xml:space="preserve"> F200X)</w:t>
      </w:r>
      <w:r w:rsidR="00337669" w:rsidRPr="00EB30DF">
        <w:rPr>
          <w:rFonts w:ascii="Times New Roman" w:hAnsi="Times New Roman"/>
          <w:szCs w:val="24"/>
          <w:lang w:val="en-US"/>
        </w:rPr>
        <w:t>.</w:t>
      </w:r>
    </w:p>
    <w:p w14:paraId="57922695" w14:textId="690FAB90" w:rsidR="00396CD3" w:rsidRPr="00F61A69" w:rsidRDefault="00887822" w:rsidP="00B8657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EB30DF">
        <w:rPr>
          <w:rFonts w:ascii="Times New Roman" w:hAnsi="Times New Roman"/>
          <w:szCs w:val="24"/>
          <w:lang w:val="en-US"/>
        </w:rPr>
        <w:t xml:space="preserve">A </w:t>
      </w:r>
      <w:r w:rsidR="008B4E5A" w:rsidRPr="00EB30DF">
        <w:rPr>
          <w:rFonts w:ascii="Times New Roman" w:hAnsi="Times New Roman"/>
          <w:szCs w:val="24"/>
          <w:lang w:val="en-US"/>
        </w:rPr>
        <w:t xml:space="preserve">frequency response analyzer </w:t>
      </w:r>
      <w:r w:rsidRPr="00EB30DF">
        <w:rPr>
          <w:rFonts w:ascii="Times New Roman" w:hAnsi="Times New Roman"/>
          <w:szCs w:val="24"/>
          <w:lang w:val="en-US"/>
        </w:rPr>
        <w:t>(</w:t>
      </w:r>
      <w:proofErr w:type="spellStart"/>
      <w:r w:rsidRPr="00EB30DF">
        <w:rPr>
          <w:rFonts w:ascii="Times New Roman" w:hAnsi="Times New Roman"/>
          <w:szCs w:val="24"/>
          <w:lang w:val="en-US"/>
        </w:rPr>
        <w:t>Solartron</w:t>
      </w:r>
      <w:proofErr w:type="spellEnd"/>
      <w:r w:rsidRPr="00EB30DF">
        <w:rPr>
          <w:rFonts w:ascii="Times New Roman" w:hAnsi="Times New Roman"/>
          <w:szCs w:val="24"/>
          <w:lang w:val="en-US"/>
        </w:rPr>
        <w:t xml:space="preserve"> 1260) </w:t>
      </w:r>
      <w:r w:rsidR="002E1FFC" w:rsidRPr="00EB30DF">
        <w:rPr>
          <w:rFonts w:ascii="Times New Roman" w:hAnsi="Times New Roman"/>
          <w:szCs w:val="24"/>
          <w:lang w:val="en-US"/>
        </w:rPr>
        <w:t xml:space="preserve">was used </w:t>
      </w:r>
      <w:r w:rsidRPr="00EB30DF">
        <w:rPr>
          <w:rFonts w:ascii="Times New Roman" w:hAnsi="Times New Roman"/>
          <w:szCs w:val="24"/>
          <w:lang w:val="en-US"/>
        </w:rPr>
        <w:t xml:space="preserve">to determine the </w:t>
      </w:r>
      <w:r w:rsidRPr="00EB30DF">
        <w:rPr>
          <w:rFonts w:ascii="Times New Roman" w:hAnsi="Times New Roman" w:cs="Times New Roman"/>
          <w:szCs w:val="24"/>
          <w:lang w:val="en-US"/>
        </w:rPr>
        <w:t>polarization resistance of the cathode</w:t>
      </w:r>
      <w:r w:rsidR="001D55CC" w:rsidRPr="00EB30DF">
        <w:rPr>
          <w:rFonts w:ascii="Times New Roman" w:hAnsi="Times New Roman" w:cs="Times New Roman"/>
          <w:szCs w:val="24"/>
          <w:lang w:val="en-US"/>
        </w:rPr>
        <w:t>s</w:t>
      </w:r>
      <w:r w:rsidRPr="00EB30DF">
        <w:rPr>
          <w:rFonts w:ascii="Times New Roman" w:hAnsi="Times New Roman" w:cs="Times New Roman"/>
          <w:szCs w:val="24"/>
          <w:lang w:val="en-US"/>
        </w:rPr>
        <w:t xml:space="preserve"> in symmetrical cells. The impedance</w:t>
      </w:r>
      <w:r w:rsidR="00B92E67" w:rsidRPr="00EB30DF">
        <w:rPr>
          <w:rFonts w:ascii="Times New Roman" w:hAnsi="Times New Roman" w:cs="Times New Roman"/>
          <w:szCs w:val="24"/>
          <w:lang w:val="en-US"/>
        </w:rPr>
        <w:t xml:space="preserve"> spectra</w:t>
      </w:r>
      <w:r w:rsidRPr="00EB30DF">
        <w:rPr>
          <w:rFonts w:ascii="Times New Roman" w:hAnsi="Times New Roman" w:cs="Times New Roman"/>
          <w:szCs w:val="24"/>
          <w:lang w:val="en-US"/>
        </w:rPr>
        <w:t xml:space="preserve"> were acquired in the </w:t>
      </w:r>
      <w:r w:rsidR="00032940" w:rsidRPr="00EB30DF">
        <w:rPr>
          <w:rFonts w:ascii="Times New Roman" w:hAnsi="Times New Roman"/>
          <w:szCs w:val="24"/>
          <w:lang w:val="en-US"/>
        </w:rPr>
        <w:t>0.01-10</w:t>
      </w:r>
      <w:r w:rsidR="00032940" w:rsidRPr="00EB30DF">
        <w:rPr>
          <w:rFonts w:ascii="Times New Roman" w:hAnsi="Times New Roman"/>
          <w:szCs w:val="24"/>
          <w:vertAlign w:val="superscript"/>
          <w:lang w:val="en-US"/>
        </w:rPr>
        <w:t>6</w:t>
      </w:r>
      <w:r w:rsidR="00032940" w:rsidRPr="00EB30DF">
        <w:rPr>
          <w:rFonts w:ascii="Times New Roman" w:hAnsi="Times New Roman"/>
          <w:szCs w:val="24"/>
          <w:lang w:val="en-US"/>
        </w:rPr>
        <w:t xml:space="preserve"> Hz </w:t>
      </w:r>
      <w:r w:rsidRPr="00EB30DF">
        <w:rPr>
          <w:rFonts w:ascii="Times New Roman" w:hAnsi="Times New Roman" w:cs="Times New Roman"/>
          <w:szCs w:val="24"/>
          <w:lang w:val="en-US"/>
        </w:rPr>
        <w:t>f</w:t>
      </w:r>
      <w:r w:rsidR="002E1FFC" w:rsidRPr="00EB30DF">
        <w:rPr>
          <w:rFonts w:ascii="Times New Roman" w:hAnsi="Times New Roman"/>
          <w:szCs w:val="24"/>
          <w:lang w:val="en-US"/>
        </w:rPr>
        <w:t xml:space="preserve">requency range </w:t>
      </w:r>
      <w:r w:rsidR="00E3779A" w:rsidRPr="00EB30DF">
        <w:rPr>
          <w:rFonts w:ascii="Times New Roman" w:hAnsi="Times New Roman"/>
          <w:szCs w:val="24"/>
          <w:lang w:val="en-US"/>
        </w:rPr>
        <w:t>with an AC amplitude of 25 mV. Pt ink and meshes w</w:t>
      </w:r>
      <w:r w:rsidR="00183C92" w:rsidRPr="00EB30DF">
        <w:rPr>
          <w:rFonts w:ascii="Times New Roman" w:hAnsi="Times New Roman"/>
          <w:szCs w:val="24"/>
          <w:lang w:val="en-US"/>
        </w:rPr>
        <w:t xml:space="preserve">ere used as </w:t>
      </w:r>
      <w:r w:rsidR="00183C92" w:rsidRPr="00EB30DF">
        <w:rPr>
          <w:rStyle w:val="st1"/>
          <w:rFonts w:ascii="Times New Roman" w:hAnsi="Times New Roman"/>
          <w:szCs w:val="24"/>
          <w:lang w:val="en-US"/>
        </w:rPr>
        <w:t>current collectors</w:t>
      </w:r>
      <w:r w:rsidR="00E30D71" w:rsidRPr="00EB30DF">
        <w:rPr>
          <w:rFonts w:ascii="Times New Roman" w:hAnsi="Times New Roman"/>
          <w:szCs w:val="24"/>
          <w:lang w:val="en-US"/>
        </w:rPr>
        <w:t xml:space="preserve">. </w:t>
      </w:r>
      <w:r w:rsidR="00777FA9" w:rsidRPr="00EB30DF">
        <w:rPr>
          <w:rFonts w:ascii="Times New Roman" w:hAnsi="Times New Roman"/>
          <w:snapToGrid w:val="0"/>
          <w:szCs w:val="24"/>
          <w:lang w:val="en-US"/>
        </w:rPr>
        <w:t>The measurements</w:t>
      </w:r>
      <w:r w:rsidR="00183C92" w:rsidRPr="00EB30DF">
        <w:rPr>
          <w:rFonts w:ascii="Times New Roman" w:hAnsi="Times New Roman"/>
          <w:snapToGrid w:val="0"/>
          <w:szCs w:val="24"/>
          <w:lang w:val="en-US"/>
        </w:rPr>
        <w:t xml:space="preserve"> were</w:t>
      </w:r>
      <w:r w:rsidR="00F703ED" w:rsidRPr="00EB30DF">
        <w:rPr>
          <w:rFonts w:ascii="Times New Roman" w:hAnsi="Times New Roman"/>
          <w:snapToGrid w:val="0"/>
          <w:szCs w:val="24"/>
          <w:lang w:val="en-US"/>
        </w:rPr>
        <w:t xml:space="preserve"> first</w:t>
      </w:r>
      <w:r w:rsidR="00183C92" w:rsidRPr="00EB30DF">
        <w:rPr>
          <w:rFonts w:ascii="Times New Roman" w:hAnsi="Times New Roman"/>
          <w:snapToGrid w:val="0"/>
          <w:szCs w:val="24"/>
          <w:lang w:val="en-US"/>
        </w:rPr>
        <w:t xml:space="preserve"> </w:t>
      </w:r>
      <w:r w:rsidR="00777FA9" w:rsidRPr="00EB30DF">
        <w:rPr>
          <w:rFonts w:ascii="Times New Roman" w:hAnsi="Times New Roman"/>
          <w:snapToGrid w:val="0"/>
          <w:szCs w:val="24"/>
          <w:lang w:val="en-US"/>
        </w:rPr>
        <w:t>performed</w:t>
      </w:r>
      <w:r w:rsidR="00183C92" w:rsidRPr="00EB30DF">
        <w:rPr>
          <w:rFonts w:ascii="Times New Roman" w:hAnsi="Times New Roman"/>
          <w:snapToGrid w:val="0"/>
          <w:szCs w:val="24"/>
          <w:lang w:val="en-US"/>
        </w:rPr>
        <w:t xml:space="preserve"> </w:t>
      </w:r>
      <w:r w:rsidR="00B92E67" w:rsidRPr="00EB30DF">
        <w:rPr>
          <w:rFonts w:ascii="Times New Roman" w:hAnsi="Times New Roman"/>
          <w:snapToGrid w:val="0"/>
          <w:szCs w:val="24"/>
          <w:lang w:val="en-US"/>
        </w:rPr>
        <w:t xml:space="preserve">on cooling </w:t>
      </w:r>
      <w:r w:rsidR="00505A4A" w:rsidRPr="00EB30DF">
        <w:rPr>
          <w:rFonts w:ascii="Times New Roman" w:hAnsi="Times New Roman"/>
          <w:snapToGrid w:val="0"/>
          <w:szCs w:val="24"/>
          <w:lang w:val="en-US"/>
        </w:rPr>
        <w:t xml:space="preserve">in the </w:t>
      </w:r>
      <w:r w:rsidR="00805B98" w:rsidRPr="00EB30DF">
        <w:rPr>
          <w:rFonts w:ascii="Times New Roman" w:hAnsi="Times New Roman"/>
          <w:snapToGrid w:val="0"/>
          <w:szCs w:val="24"/>
          <w:lang w:val="en-US"/>
        </w:rPr>
        <w:t>800-3</w:t>
      </w:r>
      <w:r w:rsidR="00420915" w:rsidRPr="00EB30DF">
        <w:rPr>
          <w:rFonts w:ascii="Times New Roman" w:hAnsi="Times New Roman"/>
          <w:snapToGrid w:val="0"/>
          <w:szCs w:val="24"/>
          <w:lang w:val="en-US"/>
        </w:rPr>
        <w:t xml:space="preserve">00 ºC </w:t>
      </w:r>
      <w:r w:rsidR="00505A4A" w:rsidRPr="00EB30DF">
        <w:rPr>
          <w:rFonts w:ascii="Times New Roman" w:hAnsi="Times New Roman"/>
          <w:snapToGrid w:val="0"/>
          <w:szCs w:val="24"/>
          <w:lang w:val="en-US"/>
        </w:rPr>
        <w:t>temperature range a</w:t>
      </w:r>
      <w:r w:rsidR="00DE6CFB" w:rsidRPr="00EB30DF">
        <w:rPr>
          <w:rFonts w:ascii="Times New Roman" w:hAnsi="Times New Roman"/>
          <w:snapToGrid w:val="0"/>
          <w:szCs w:val="24"/>
          <w:lang w:val="en-US"/>
        </w:rPr>
        <w:t>nd then at isothermal</w:t>
      </w:r>
      <w:r w:rsidR="00E3779A" w:rsidRPr="00EB30DF">
        <w:rPr>
          <w:rFonts w:ascii="Times New Roman" w:hAnsi="Times New Roman"/>
          <w:snapToGrid w:val="0"/>
          <w:szCs w:val="24"/>
          <w:lang w:val="en-US"/>
        </w:rPr>
        <w:t xml:space="preserve"> temperatures of 600 and 800 ºC for </w:t>
      </w:r>
      <w:r w:rsidR="00420915" w:rsidRPr="00EB30DF">
        <w:rPr>
          <w:rFonts w:ascii="Times New Roman" w:hAnsi="Times New Roman"/>
          <w:snapToGrid w:val="0"/>
          <w:szCs w:val="24"/>
          <w:lang w:val="en-US"/>
        </w:rPr>
        <w:t>4</w:t>
      </w:r>
      <w:r w:rsidR="00E3779A" w:rsidRPr="00EB30DF">
        <w:rPr>
          <w:rFonts w:ascii="Times New Roman" w:hAnsi="Times New Roman"/>
          <w:snapToGrid w:val="0"/>
          <w:szCs w:val="24"/>
          <w:lang w:val="en-US"/>
        </w:rPr>
        <w:t>00 h</w:t>
      </w:r>
      <w:r w:rsidR="00505A4A" w:rsidRPr="00EB30DF">
        <w:rPr>
          <w:rFonts w:ascii="Times New Roman" w:hAnsi="Times New Roman"/>
          <w:snapToGrid w:val="0"/>
          <w:szCs w:val="24"/>
          <w:lang w:val="en-US"/>
        </w:rPr>
        <w:t xml:space="preserve"> under static air</w:t>
      </w:r>
      <w:r w:rsidRPr="00EB30DF">
        <w:rPr>
          <w:rFonts w:ascii="Times New Roman" w:hAnsi="Times New Roman"/>
          <w:snapToGrid w:val="0"/>
          <w:szCs w:val="24"/>
          <w:lang w:val="en-US"/>
        </w:rPr>
        <w:t xml:space="preserve"> conditions</w:t>
      </w:r>
      <w:r w:rsidR="00805B98" w:rsidRPr="00EB30DF">
        <w:rPr>
          <w:rFonts w:ascii="Times New Roman" w:hAnsi="Times New Roman"/>
          <w:snapToGrid w:val="0"/>
          <w:szCs w:val="24"/>
          <w:lang w:val="en-US"/>
        </w:rPr>
        <w:t xml:space="preserve"> and open circuit voltage</w:t>
      </w:r>
      <w:r w:rsidRPr="00EB30DF">
        <w:rPr>
          <w:rFonts w:ascii="Times New Roman" w:hAnsi="Times New Roman"/>
          <w:snapToGrid w:val="0"/>
          <w:szCs w:val="24"/>
          <w:lang w:val="en-US"/>
        </w:rPr>
        <w:t>.</w:t>
      </w:r>
      <w:r w:rsidR="00C76A7B" w:rsidRPr="00EB30DF">
        <w:rPr>
          <w:rFonts w:ascii="Times New Roman" w:hAnsi="Times New Roman"/>
          <w:snapToGrid w:val="0"/>
          <w:szCs w:val="24"/>
          <w:lang w:val="en-US"/>
        </w:rPr>
        <w:t xml:space="preserve"> </w:t>
      </w:r>
      <w:r w:rsidR="00183C92" w:rsidRPr="00EB30DF">
        <w:rPr>
          <w:rFonts w:ascii="Times New Roman" w:hAnsi="Times New Roman"/>
          <w:snapToGrid w:val="0"/>
          <w:szCs w:val="24"/>
          <w:lang w:val="en-US"/>
        </w:rPr>
        <w:t>T</w:t>
      </w:r>
      <w:r w:rsidR="00183C92" w:rsidRPr="00EB30DF">
        <w:rPr>
          <w:rFonts w:ascii="Times New Roman" w:hAnsi="Times New Roman"/>
          <w:szCs w:val="24"/>
          <w:lang w:val="en-US"/>
        </w:rPr>
        <w:t xml:space="preserve">he </w:t>
      </w:r>
      <w:r w:rsidRPr="00EB30DF">
        <w:rPr>
          <w:rFonts w:ascii="Times New Roman" w:hAnsi="Times New Roman"/>
          <w:szCs w:val="24"/>
          <w:lang w:val="en-US"/>
        </w:rPr>
        <w:t xml:space="preserve">data </w:t>
      </w:r>
      <w:r w:rsidR="00183C92" w:rsidRPr="00EB30DF">
        <w:rPr>
          <w:rFonts w:ascii="Times New Roman" w:hAnsi="Times New Roman"/>
          <w:szCs w:val="24"/>
          <w:lang w:val="en-US"/>
        </w:rPr>
        <w:t xml:space="preserve">were </w:t>
      </w:r>
      <w:r w:rsidR="007D66FF" w:rsidRPr="00EB30DF">
        <w:rPr>
          <w:rFonts w:ascii="Times New Roman" w:hAnsi="Times New Roman"/>
          <w:szCs w:val="24"/>
          <w:lang w:val="en-US"/>
        </w:rPr>
        <w:t>analyzed by equivalent circuit models</w:t>
      </w:r>
      <w:r w:rsidR="00C76A7B" w:rsidRPr="00EB30DF">
        <w:rPr>
          <w:rFonts w:ascii="Times New Roman" w:hAnsi="Times New Roman"/>
          <w:szCs w:val="24"/>
          <w:lang w:val="en-US"/>
        </w:rPr>
        <w:t xml:space="preserve"> by using </w:t>
      </w:r>
      <w:proofErr w:type="spellStart"/>
      <w:r w:rsidR="00C76A7B" w:rsidRPr="00EB30DF">
        <w:rPr>
          <w:rStyle w:val="nfasis"/>
          <w:rFonts w:ascii="Times New Roman" w:hAnsi="Times New Roman"/>
          <w:b w:val="0"/>
          <w:szCs w:val="24"/>
          <w:lang w:val="en-US"/>
        </w:rPr>
        <w:t>ZView</w:t>
      </w:r>
      <w:proofErr w:type="spellEnd"/>
      <w:r w:rsidR="00C76A7B" w:rsidRPr="00EB30DF">
        <w:rPr>
          <w:rFonts w:ascii="Times New Roman" w:hAnsi="Times New Roman"/>
          <w:b/>
          <w:bCs/>
          <w:szCs w:val="24"/>
          <w:lang w:val="en-US"/>
        </w:rPr>
        <w:t xml:space="preserve"> </w:t>
      </w:r>
      <w:r w:rsidR="00C76A7B" w:rsidRPr="00EB30DF">
        <w:rPr>
          <w:rFonts w:ascii="Times New Roman" w:hAnsi="Times New Roman"/>
          <w:szCs w:val="24"/>
          <w:lang w:val="en-US"/>
        </w:rPr>
        <w:t>software</w:t>
      </w:r>
      <w:r w:rsidR="00337669" w:rsidRPr="00EB30DF">
        <w:rPr>
          <w:rFonts w:ascii="Times New Roman" w:hAnsi="Times New Roman"/>
          <w:szCs w:val="24"/>
          <w:lang w:val="en-US"/>
        </w:rPr>
        <w:t xml:space="preserve"> [</w:t>
      </w:r>
      <w:r w:rsidR="00BB4B04" w:rsidRPr="00EB30DF">
        <w:rPr>
          <w:rFonts w:ascii="Times New Roman" w:hAnsi="Times New Roman"/>
          <w:szCs w:val="24"/>
          <w:lang w:val="en-US"/>
        </w:rPr>
        <w:t>3</w:t>
      </w:r>
      <w:r w:rsidR="006A4BAC" w:rsidRPr="00EB30DF">
        <w:rPr>
          <w:rFonts w:ascii="Times New Roman" w:hAnsi="Times New Roman"/>
          <w:szCs w:val="24"/>
          <w:lang w:val="en-US"/>
        </w:rPr>
        <w:t>3</w:t>
      </w:r>
      <w:r w:rsidR="00337669" w:rsidRPr="00EB30DF">
        <w:rPr>
          <w:rFonts w:ascii="Times New Roman" w:hAnsi="Times New Roman"/>
          <w:szCs w:val="24"/>
          <w:lang w:val="en-US"/>
        </w:rPr>
        <w:t>].</w:t>
      </w:r>
    </w:p>
    <w:p w14:paraId="339FF1CF" w14:textId="5EC062E1" w:rsidR="007663BF" w:rsidRPr="00F61A69" w:rsidRDefault="00B15CD4" w:rsidP="00B86579">
      <w:pPr>
        <w:spacing w:after="0" w:line="360" w:lineRule="auto"/>
        <w:jc w:val="both"/>
        <w:rPr>
          <w:rFonts w:ascii="Times New Roman" w:hAnsi="Times New Roman" w:cs="Times New Roman"/>
          <w:szCs w:val="18"/>
          <w:lang w:val="en"/>
        </w:rPr>
      </w:pPr>
      <w:r w:rsidRPr="00F61A69">
        <w:rPr>
          <w:rFonts w:ascii="Times New Roman" w:hAnsi="Times New Roman" w:cs="Times New Roman"/>
          <w:szCs w:val="18"/>
          <w:lang w:val="en"/>
        </w:rPr>
        <w:t xml:space="preserve"> </w:t>
      </w:r>
    </w:p>
    <w:p w14:paraId="738CB54F" w14:textId="63DD9352" w:rsidR="007663BF" w:rsidRPr="00AC2149" w:rsidRDefault="007663BF" w:rsidP="007663BF">
      <w:pPr>
        <w:spacing w:after="0" w:line="360" w:lineRule="auto"/>
        <w:jc w:val="both"/>
        <w:rPr>
          <w:rFonts w:ascii="Times New Roman" w:hAnsi="Times New Roman" w:cs="Times New Roman"/>
          <w:b/>
          <w:szCs w:val="20"/>
          <w:lang w:val="en-US"/>
        </w:rPr>
      </w:pPr>
      <w:r w:rsidRPr="00E94186">
        <w:rPr>
          <w:rFonts w:ascii="Times New Roman" w:hAnsi="Times New Roman"/>
          <w:b/>
          <w:szCs w:val="24"/>
          <w:lang w:val="en-US"/>
        </w:rPr>
        <w:t>2.3.</w:t>
      </w:r>
      <w:r>
        <w:rPr>
          <w:rFonts w:ascii="Times New Roman" w:hAnsi="Times New Roman"/>
          <w:b/>
          <w:szCs w:val="24"/>
          <w:lang w:val="en-US"/>
        </w:rPr>
        <w:t xml:space="preserve"> </w:t>
      </w:r>
      <w:r w:rsidRPr="00AC2149">
        <w:rPr>
          <w:rFonts w:ascii="Times New Roman" w:hAnsi="Times New Roman" w:cs="Times New Roman"/>
          <w:b/>
          <w:szCs w:val="20"/>
          <w:lang w:val="en-US"/>
        </w:rPr>
        <w:t>Single-cell tests</w:t>
      </w:r>
    </w:p>
    <w:p w14:paraId="4817560C" w14:textId="7FDECB8C" w:rsidR="007663BF" w:rsidRPr="00F61A69" w:rsidRDefault="007663BF" w:rsidP="004D1D10">
      <w:pPr>
        <w:spacing w:after="0" w:line="360" w:lineRule="auto"/>
        <w:jc w:val="both"/>
        <w:rPr>
          <w:lang w:val="en-US"/>
        </w:rPr>
      </w:pPr>
      <w:r w:rsidRPr="007663BF">
        <w:rPr>
          <w:rFonts w:ascii="Times New Roman" w:hAnsi="Times New Roman" w:cs="Times New Roman"/>
          <w:b/>
          <w:color w:val="002060"/>
          <w:sz w:val="24"/>
          <w:szCs w:val="20"/>
          <w:lang w:val="en-US"/>
        </w:rPr>
        <w:tab/>
      </w:r>
      <w:r w:rsidRPr="00F61A69">
        <w:rPr>
          <w:rFonts w:ascii="Times New Roman" w:hAnsi="Times New Roman" w:cs="Times New Roman"/>
          <w:szCs w:val="20"/>
          <w:lang w:val="en-US"/>
        </w:rPr>
        <w:t xml:space="preserve">Anode supported cells with </w:t>
      </w:r>
      <w:proofErr w:type="spellStart"/>
      <w:r w:rsidRPr="00F61A69">
        <w:rPr>
          <w:rFonts w:ascii="Times New Roman" w:hAnsi="Times New Roman" w:cs="Times New Roman"/>
          <w:szCs w:val="20"/>
          <w:lang w:val="en-US"/>
        </w:rPr>
        <w:t>NiO</w:t>
      </w:r>
      <w:proofErr w:type="spellEnd"/>
      <w:r w:rsidRPr="00F61A69">
        <w:rPr>
          <w:rFonts w:ascii="Times New Roman" w:hAnsi="Times New Roman" w:cs="Times New Roman"/>
          <w:szCs w:val="20"/>
          <w:lang w:val="en-US"/>
        </w:rPr>
        <w:t>-CGO anode, CGO electrolyte</w:t>
      </w:r>
      <w:r w:rsidR="000B3C78">
        <w:rPr>
          <w:rFonts w:ascii="Times New Roman" w:hAnsi="Times New Roman" w:cs="Times New Roman"/>
          <w:szCs w:val="20"/>
          <w:lang w:val="en-US"/>
        </w:rPr>
        <w:t xml:space="preserve"> (20 </w:t>
      </w:r>
      <w:r w:rsidR="000B3C78">
        <w:rPr>
          <w:rFonts w:ascii="Times New Roman" w:hAnsi="Times New Roman" w:cs="Times New Roman"/>
          <w:szCs w:val="20"/>
          <w:lang w:val="en-US"/>
        </w:rPr>
        <w:sym w:font="Symbol" w:char="F06D"/>
      </w:r>
      <w:r w:rsidR="000B3C78">
        <w:rPr>
          <w:rFonts w:ascii="Times New Roman" w:hAnsi="Times New Roman" w:cs="Times New Roman"/>
          <w:szCs w:val="20"/>
          <w:lang w:val="en-US"/>
        </w:rPr>
        <w:t>m of thickness)</w:t>
      </w:r>
      <w:r w:rsidR="00337669">
        <w:rPr>
          <w:rFonts w:ascii="Times New Roman" w:hAnsi="Times New Roman" w:cs="Times New Roman"/>
          <w:szCs w:val="20"/>
          <w:lang w:val="en-US"/>
        </w:rPr>
        <w:t>,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 and LSCF</w:t>
      </w:r>
      <w:r w:rsidR="00337669">
        <w:rPr>
          <w:rFonts w:ascii="Times New Roman" w:hAnsi="Times New Roman" w:cs="Times New Roman"/>
          <w:szCs w:val="20"/>
          <w:lang w:val="en-US"/>
        </w:rPr>
        <w:t>-CGO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 </w:t>
      </w:r>
      <w:r w:rsidR="00337669">
        <w:rPr>
          <w:rFonts w:ascii="Times New Roman" w:hAnsi="Times New Roman" w:cs="Times New Roman"/>
          <w:szCs w:val="20"/>
          <w:lang w:val="en-US"/>
        </w:rPr>
        <w:t>cathode</w:t>
      </w:r>
      <w:r w:rsidR="00337669" w:rsidRPr="00F61A69">
        <w:rPr>
          <w:rFonts w:ascii="Times New Roman" w:hAnsi="Times New Roman" w:cs="Times New Roman"/>
          <w:szCs w:val="20"/>
          <w:lang w:val="en-US"/>
        </w:rPr>
        <w:t xml:space="preserve"> </w:t>
      </w:r>
      <w:r w:rsidRPr="00F61A69">
        <w:rPr>
          <w:rFonts w:ascii="Times New Roman" w:hAnsi="Times New Roman" w:cs="Times New Roman"/>
          <w:szCs w:val="20"/>
          <w:lang w:val="en-US"/>
        </w:rPr>
        <w:t>without and with CGO</w:t>
      </w:r>
      <w:r w:rsidR="00337669">
        <w:rPr>
          <w:rFonts w:ascii="Times New Roman" w:hAnsi="Times New Roman" w:cs="Times New Roman"/>
          <w:szCs w:val="20"/>
          <w:lang w:val="en-US"/>
        </w:rPr>
        <w:t>-</w:t>
      </w:r>
      <w:r w:rsidR="004D1D10" w:rsidRPr="00F61A69">
        <w:rPr>
          <w:rFonts w:ascii="Times New Roman" w:hAnsi="Times New Roman" w:cs="Times New Roman"/>
          <w:szCs w:val="20"/>
          <w:lang w:val="en-US"/>
        </w:rPr>
        <w:t>coating</w:t>
      </w:r>
      <w:r w:rsidR="00337669">
        <w:rPr>
          <w:rFonts w:ascii="Times New Roman" w:hAnsi="Times New Roman" w:cs="Times New Roman"/>
          <w:szCs w:val="20"/>
          <w:lang w:val="en-US"/>
        </w:rPr>
        <w:t>,</w:t>
      </w:r>
      <w:r w:rsidR="004D1D10" w:rsidRPr="00F61A69">
        <w:rPr>
          <w:rFonts w:ascii="Times New Roman" w:hAnsi="Times New Roman" w:cs="Times New Roman"/>
          <w:szCs w:val="20"/>
          <w:lang w:val="en-US"/>
        </w:rPr>
        <w:t xml:space="preserve"> </w:t>
      </w:r>
      <w:r w:rsidRPr="00F61A69">
        <w:rPr>
          <w:rFonts w:ascii="Times New Roman" w:hAnsi="Times New Roman" w:cs="Times New Roman"/>
          <w:szCs w:val="20"/>
          <w:lang w:val="en-US"/>
        </w:rPr>
        <w:t>were fabricated.</w:t>
      </w:r>
      <w:r w:rsidR="004D1D10" w:rsidRPr="00F61A69">
        <w:rPr>
          <w:rFonts w:ascii="Times New Roman" w:hAnsi="Times New Roman" w:cs="Times New Roman"/>
          <w:szCs w:val="20"/>
          <w:lang w:val="en-US"/>
        </w:rPr>
        <w:t xml:space="preserve"> </w:t>
      </w:r>
      <w:r w:rsidR="00682D70" w:rsidRPr="00F61A69">
        <w:rPr>
          <w:rFonts w:ascii="Times New Roman" w:hAnsi="Times New Roman" w:cs="Times New Roman"/>
          <w:szCs w:val="20"/>
          <w:lang w:val="en-US"/>
        </w:rPr>
        <w:t xml:space="preserve">60 wt.% </w:t>
      </w:r>
      <w:proofErr w:type="spellStart"/>
      <w:r w:rsidR="00682D70" w:rsidRPr="00F61A69">
        <w:rPr>
          <w:rFonts w:ascii="Times New Roman" w:hAnsi="Times New Roman" w:cs="Times New Roman"/>
          <w:szCs w:val="20"/>
          <w:lang w:val="en-US"/>
        </w:rPr>
        <w:t>NiO</w:t>
      </w:r>
      <w:proofErr w:type="spellEnd"/>
      <w:r w:rsidR="00682D70" w:rsidRPr="00F61A69">
        <w:rPr>
          <w:rFonts w:ascii="Times New Roman" w:hAnsi="Times New Roman" w:cs="Times New Roman"/>
          <w:szCs w:val="20"/>
          <w:lang w:val="en-US"/>
        </w:rPr>
        <w:t xml:space="preserve"> – 40 wt.% </w:t>
      </w:r>
      <w:r w:rsidR="00F11715" w:rsidRPr="00F61A69">
        <w:rPr>
          <w:rFonts w:ascii="Times New Roman" w:hAnsi="Times New Roman" w:cs="Times New Roman"/>
          <w:szCs w:val="20"/>
          <w:lang w:val="en-US"/>
        </w:rPr>
        <w:t xml:space="preserve">CGO </w:t>
      </w:r>
      <w:r w:rsidR="00682D70" w:rsidRPr="00F61A69">
        <w:rPr>
          <w:rFonts w:ascii="Times New Roman" w:hAnsi="Times New Roman" w:cs="Times New Roman"/>
          <w:szCs w:val="20"/>
          <w:lang w:val="en-US"/>
        </w:rPr>
        <w:t xml:space="preserve">composite </w:t>
      </w:r>
      <w:r w:rsidR="00F11715" w:rsidRPr="00F61A69">
        <w:rPr>
          <w:rFonts w:ascii="Times New Roman" w:hAnsi="Times New Roman" w:cs="Times New Roman"/>
          <w:szCs w:val="20"/>
          <w:lang w:val="en-US"/>
        </w:rPr>
        <w:t xml:space="preserve">anodes were prepared by mixing the CGO powders with an aqueous nickel nitrate solution, which was continuously </w:t>
      </w:r>
      <w:r w:rsidR="001540CC" w:rsidRPr="00F61A69">
        <w:rPr>
          <w:rFonts w:ascii="Times New Roman" w:hAnsi="Times New Roman" w:cs="Times New Roman"/>
          <w:szCs w:val="20"/>
          <w:lang w:val="en-US"/>
        </w:rPr>
        <w:t>stirred</w:t>
      </w:r>
      <w:r w:rsidR="00032940">
        <w:rPr>
          <w:rFonts w:ascii="Times New Roman" w:hAnsi="Times New Roman" w:cs="Times New Roman"/>
          <w:szCs w:val="20"/>
          <w:lang w:val="en-US"/>
        </w:rPr>
        <w:t xml:space="preserve"> and</w:t>
      </w:r>
      <w:r w:rsidR="001540CC" w:rsidRPr="00F61A69">
        <w:rPr>
          <w:rFonts w:ascii="Times New Roman" w:hAnsi="Times New Roman" w:cs="Times New Roman"/>
          <w:szCs w:val="20"/>
          <w:lang w:val="en-US"/>
        </w:rPr>
        <w:t xml:space="preserve"> </w:t>
      </w:r>
      <w:r w:rsidR="00032940">
        <w:rPr>
          <w:rFonts w:ascii="Times New Roman" w:hAnsi="Times New Roman" w:cs="Times New Roman"/>
          <w:szCs w:val="20"/>
          <w:lang w:val="en-US"/>
        </w:rPr>
        <w:t xml:space="preserve">heated at </w:t>
      </w:r>
      <w:r w:rsidR="001540CC" w:rsidRPr="00F61A69">
        <w:rPr>
          <w:rFonts w:ascii="Times New Roman" w:hAnsi="Times New Roman" w:cs="Times New Roman"/>
          <w:szCs w:val="20"/>
          <w:lang w:val="en-US"/>
        </w:rPr>
        <w:t xml:space="preserve">50 ºC until complete evaporation of the solvent. The resulting mixture was calcined at 800 ºC to decompose the </w:t>
      </w:r>
      <w:r w:rsidR="00337669">
        <w:rPr>
          <w:rFonts w:ascii="Times New Roman" w:hAnsi="Times New Roman" w:cs="Times New Roman"/>
          <w:szCs w:val="20"/>
          <w:lang w:val="en-US"/>
        </w:rPr>
        <w:t xml:space="preserve">nickel </w:t>
      </w:r>
      <w:r w:rsidR="001540CC" w:rsidRPr="00F61A69">
        <w:rPr>
          <w:rFonts w:ascii="Times New Roman" w:hAnsi="Times New Roman" w:cs="Times New Roman"/>
          <w:szCs w:val="20"/>
          <w:lang w:val="en-US"/>
        </w:rPr>
        <w:t>nitrate</w:t>
      </w:r>
      <w:r w:rsidR="00805B98" w:rsidRPr="00F61A69">
        <w:rPr>
          <w:rFonts w:ascii="Times New Roman" w:hAnsi="Times New Roman" w:cs="Times New Roman"/>
          <w:szCs w:val="20"/>
          <w:lang w:val="en-US"/>
        </w:rPr>
        <w:t xml:space="preserve"> into </w:t>
      </w:r>
      <w:proofErr w:type="spellStart"/>
      <w:r w:rsidR="00805B98" w:rsidRPr="00F61A69">
        <w:rPr>
          <w:rFonts w:ascii="Times New Roman" w:hAnsi="Times New Roman" w:cs="Times New Roman"/>
          <w:szCs w:val="20"/>
          <w:lang w:val="en-US"/>
        </w:rPr>
        <w:t>NiO</w:t>
      </w:r>
      <w:proofErr w:type="spellEnd"/>
      <w:r w:rsidR="00805B98" w:rsidRPr="00F61A69">
        <w:rPr>
          <w:rFonts w:ascii="Times New Roman" w:hAnsi="Times New Roman" w:cs="Times New Roman"/>
          <w:szCs w:val="20"/>
          <w:lang w:val="en-US"/>
        </w:rPr>
        <w:t>.</w:t>
      </w:r>
      <w:r w:rsidR="001540CC" w:rsidRPr="00F61A69">
        <w:rPr>
          <w:rFonts w:ascii="Times New Roman" w:hAnsi="Times New Roman" w:cs="Times New Roman"/>
          <w:szCs w:val="20"/>
          <w:lang w:val="en-US"/>
        </w:rPr>
        <w:t xml:space="preserve"> The </w:t>
      </w:r>
      <w:proofErr w:type="spellStart"/>
      <w:r w:rsidR="00F11715" w:rsidRPr="00F61A69">
        <w:rPr>
          <w:rFonts w:ascii="Times New Roman" w:hAnsi="Times New Roman" w:cs="Times New Roman"/>
          <w:szCs w:val="20"/>
          <w:lang w:val="en-US"/>
        </w:rPr>
        <w:t>NiO</w:t>
      </w:r>
      <w:proofErr w:type="spellEnd"/>
      <w:r w:rsidR="00F11715" w:rsidRPr="00F61A69">
        <w:rPr>
          <w:rFonts w:ascii="Times New Roman" w:hAnsi="Times New Roman" w:cs="Times New Roman"/>
          <w:szCs w:val="20"/>
          <w:lang w:val="en-US"/>
        </w:rPr>
        <w:t xml:space="preserve">-CGO </w:t>
      </w:r>
      <w:r w:rsidR="001540CC" w:rsidRPr="00F61A69">
        <w:rPr>
          <w:rFonts w:ascii="Times New Roman" w:hAnsi="Times New Roman" w:cs="Times New Roman"/>
          <w:szCs w:val="20"/>
          <w:lang w:val="en-US"/>
        </w:rPr>
        <w:t>powders were mixed with</w:t>
      </w:r>
      <w:r w:rsidR="00F11715" w:rsidRPr="00F61A69">
        <w:rPr>
          <w:rFonts w:ascii="Times New Roman" w:hAnsi="Times New Roman" w:cs="Times New Roman"/>
          <w:szCs w:val="20"/>
          <w:lang w:val="en-US"/>
        </w:rPr>
        <w:t xml:space="preserve"> </w:t>
      </w:r>
      <w:r w:rsidR="001540CC" w:rsidRPr="00F61A69">
        <w:rPr>
          <w:rFonts w:ascii="Times New Roman" w:hAnsi="Times New Roman" w:cs="Times New Roman"/>
          <w:szCs w:val="20"/>
          <w:lang w:val="en-US"/>
        </w:rPr>
        <w:t>1</w:t>
      </w:r>
      <w:r w:rsidR="00F11715" w:rsidRPr="00F61A69">
        <w:rPr>
          <w:rFonts w:ascii="Times New Roman" w:hAnsi="Times New Roman" w:cs="Times New Roman"/>
          <w:szCs w:val="20"/>
          <w:lang w:val="en-US"/>
        </w:rPr>
        <w:t>5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 vol</w:t>
      </w:r>
      <w:r w:rsidR="00FD38E4">
        <w:rPr>
          <w:rFonts w:ascii="Times New Roman" w:hAnsi="Times New Roman" w:cs="Times New Roman"/>
          <w:szCs w:val="20"/>
          <w:lang w:val="en-US"/>
        </w:rPr>
        <w:t>.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% of glassy carbon </w:t>
      </w:r>
      <w:r w:rsidR="001540CC" w:rsidRPr="00F61A69">
        <w:rPr>
          <w:rFonts w:ascii="Times New Roman" w:hAnsi="Times New Roman" w:cs="Times New Roman"/>
          <w:szCs w:val="20"/>
          <w:lang w:val="en-US"/>
        </w:rPr>
        <w:t>pore formers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 (diameter </w:t>
      </w:r>
      <w:r w:rsidRPr="00F61A69">
        <w:rPr>
          <w:rFonts w:ascii="Times New Roman" w:hAnsi="Times New Roman" w:cs="Times New Roman"/>
          <w:szCs w:val="20"/>
          <w:lang w:val="en-US"/>
        </w:rPr>
        <w:sym w:font="Symbol" w:char="F07E"/>
      </w:r>
      <w:r w:rsidR="001540CC" w:rsidRPr="00F61A69">
        <w:rPr>
          <w:rFonts w:ascii="Times New Roman" w:hAnsi="Times New Roman" w:cs="Times New Roman"/>
          <w:szCs w:val="20"/>
          <w:lang w:val="en-US"/>
        </w:rPr>
        <w:t>5 µm) and then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 pressed into pellets of 15 and 1 mm of diameter and thickness, respectively. Th</w:t>
      </w:r>
      <w:r w:rsidR="001540CC" w:rsidRPr="00F61A69">
        <w:rPr>
          <w:rFonts w:ascii="Times New Roman" w:hAnsi="Times New Roman" w:cs="Times New Roman"/>
          <w:szCs w:val="20"/>
          <w:lang w:val="en-US"/>
        </w:rPr>
        <w:t>ese pellets were sintered at 100</w:t>
      </w:r>
      <w:r w:rsidRPr="00F61A69">
        <w:rPr>
          <w:rFonts w:ascii="Times New Roman" w:hAnsi="Times New Roman" w:cs="Times New Roman"/>
          <w:szCs w:val="20"/>
          <w:lang w:val="en-US"/>
        </w:rPr>
        <w:t>0 ºC for 1h. After that</w:t>
      </w:r>
      <w:r w:rsidR="00904209">
        <w:rPr>
          <w:rFonts w:ascii="Times New Roman" w:hAnsi="Times New Roman" w:cs="Times New Roman"/>
          <w:szCs w:val="20"/>
          <w:lang w:val="en-US"/>
        </w:rPr>
        <w:t>,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 the CGO electrolyte was screen-printed </w:t>
      </w:r>
      <w:r w:rsidR="00555797" w:rsidRPr="00F61A69">
        <w:rPr>
          <w:rFonts w:ascii="Times New Roman" w:hAnsi="Times New Roman" w:cs="Times New Roman"/>
          <w:szCs w:val="20"/>
          <w:lang w:val="en-US"/>
        </w:rPr>
        <w:t>on</w:t>
      </w:r>
      <w:r w:rsidR="00B56698">
        <w:rPr>
          <w:rFonts w:ascii="Times New Roman" w:hAnsi="Times New Roman" w:cs="Times New Roman"/>
          <w:szCs w:val="20"/>
          <w:lang w:val="en-US"/>
        </w:rPr>
        <w:t>to</w:t>
      </w:r>
      <w:r w:rsidR="00555797" w:rsidRPr="00F61A69">
        <w:rPr>
          <w:rFonts w:ascii="Times New Roman" w:hAnsi="Times New Roman" w:cs="Times New Roman"/>
          <w:szCs w:val="20"/>
          <w:lang w:val="en-US"/>
        </w:rPr>
        <w:t xml:space="preserve"> the porous anode 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and sintered at 1400 ºC for 4 h </w:t>
      </w:r>
      <w:r w:rsidR="00B56698">
        <w:rPr>
          <w:rFonts w:ascii="Times New Roman" w:hAnsi="Times New Roman" w:cs="Times New Roman"/>
          <w:szCs w:val="20"/>
          <w:lang w:val="en-US"/>
        </w:rPr>
        <w:t xml:space="preserve">in order 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to obtain an anode supported </w:t>
      </w:r>
      <w:r w:rsidR="00321321">
        <w:rPr>
          <w:rFonts w:ascii="Times New Roman" w:hAnsi="Times New Roman" w:cs="Times New Roman"/>
          <w:szCs w:val="20"/>
          <w:lang w:val="en-US"/>
        </w:rPr>
        <w:t>half-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cell. </w:t>
      </w:r>
      <w:r w:rsidR="00321321">
        <w:rPr>
          <w:rFonts w:ascii="Times New Roman" w:hAnsi="Times New Roman" w:cs="Times New Roman"/>
          <w:szCs w:val="20"/>
          <w:lang w:val="en-US"/>
        </w:rPr>
        <w:t>Then, t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he LSCF-CGO cathode was </w:t>
      </w:r>
      <w:r w:rsidR="007377E2" w:rsidRPr="00F61A69">
        <w:rPr>
          <w:rFonts w:ascii="Times New Roman" w:hAnsi="Times New Roman" w:cs="Times New Roman"/>
          <w:szCs w:val="20"/>
          <w:lang w:val="en-US"/>
        </w:rPr>
        <w:t xml:space="preserve">fixed </w:t>
      </w:r>
      <w:r w:rsidRPr="00F61A69">
        <w:rPr>
          <w:rFonts w:ascii="Times New Roman" w:hAnsi="Times New Roman" w:cs="Times New Roman"/>
          <w:szCs w:val="20"/>
          <w:lang w:val="en-US"/>
        </w:rPr>
        <w:t>at 1000</w:t>
      </w:r>
      <w:r w:rsidR="007377E2" w:rsidRPr="00F61A69">
        <w:rPr>
          <w:rFonts w:ascii="Times New Roman" w:hAnsi="Times New Roman" w:cs="Times New Roman"/>
          <w:szCs w:val="20"/>
          <w:lang w:val="en-US"/>
        </w:rPr>
        <w:t xml:space="preserve"> </w:t>
      </w:r>
      <w:r w:rsidR="00731903">
        <w:rPr>
          <w:rFonts w:ascii="Times New Roman" w:hAnsi="Times New Roman" w:cs="Times New Roman"/>
          <w:szCs w:val="20"/>
          <w:lang w:val="en-US"/>
        </w:rPr>
        <w:t>ºC for 1 h</w:t>
      </w:r>
      <w:r w:rsidR="00321321">
        <w:rPr>
          <w:rFonts w:ascii="Times New Roman" w:hAnsi="Times New Roman" w:cs="Times New Roman"/>
          <w:szCs w:val="20"/>
          <w:lang w:val="en-US"/>
        </w:rPr>
        <w:t>. F</w:t>
      </w:r>
      <w:r w:rsidR="00731903">
        <w:rPr>
          <w:rFonts w:ascii="Times New Roman" w:hAnsi="Times New Roman" w:cs="Times New Roman"/>
          <w:szCs w:val="20"/>
          <w:lang w:val="en-US"/>
        </w:rPr>
        <w:t>inally</w:t>
      </w:r>
      <w:r w:rsidR="00321321">
        <w:rPr>
          <w:rFonts w:ascii="Times New Roman" w:hAnsi="Times New Roman" w:cs="Times New Roman"/>
          <w:szCs w:val="20"/>
          <w:lang w:val="en-US"/>
        </w:rPr>
        <w:t>,</w:t>
      </w:r>
      <w:r w:rsidR="00731903">
        <w:rPr>
          <w:rFonts w:ascii="Times New Roman" w:hAnsi="Times New Roman" w:cs="Times New Roman"/>
          <w:szCs w:val="20"/>
          <w:lang w:val="en-US"/>
        </w:rPr>
        <w:t xml:space="preserve"> the CGO-</w:t>
      </w:r>
      <w:r w:rsidRPr="00F61A69">
        <w:rPr>
          <w:rFonts w:ascii="Times New Roman" w:hAnsi="Times New Roman" w:cs="Times New Roman"/>
          <w:szCs w:val="20"/>
          <w:lang w:val="en-US"/>
        </w:rPr>
        <w:t>coating was deposited by spray-pyrolysis at 200</w:t>
      </w:r>
      <w:r w:rsidR="007377E2" w:rsidRPr="00F61A69">
        <w:rPr>
          <w:rFonts w:ascii="Times New Roman" w:hAnsi="Times New Roman" w:cs="Times New Roman"/>
          <w:szCs w:val="20"/>
          <w:lang w:val="en-US"/>
        </w:rPr>
        <w:t xml:space="preserve"> </w:t>
      </w:r>
      <w:r w:rsidRPr="00F61A69">
        <w:rPr>
          <w:rFonts w:ascii="Times New Roman" w:hAnsi="Times New Roman" w:cs="Times New Roman"/>
          <w:szCs w:val="20"/>
          <w:lang w:val="en-US"/>
        </w:rPr>
        <w:t xml:space="preserve">ºC for 1 h. </w:t>
      </w:r>
      <w:r w:rsidRPr="00F61A69">
        <w:rPr>
          <w:rFonts w:ascii="Times New Roman" w:hAnsi="Times New Roman" w:cs="Times New Roman"/>
          <w:lang w:val="en-US"/>
        </w:rPr>
        <w:t>The single cell</w:t>
      </w:r>
      <w:r w:rsidR="00032940">
        <w:rPr>
          <w:rFonts w:ascii="Times New Roman" w:hAnsi="Times New Roman" w:cs="Times New Roman"/>
          <w:lang w:val="en-US"/>
        </w:rPr>
        <w:t>s were</w:t>
      </w:r>
      <w:r w:rsidRPr="00F61A69">
        <w:rPr>
          <w:rFonts w:ascii="Times New Roman" w:hAnsi="Times New Roman" w:cs="Times New Roman"/>
          <w:lang w:val="en-US"/>
        </w:rPr>
        <w:t xml:space="preserve"> </w:t>
      </w:r>
      <w:r w:rsidR="00646048" w:rsidRPr="00F61A69">
        <w:rPr>
          <w:rFonts w:ascii="Times New Roman" w:hAnsi="Times New Roman" w:cs="Times New Roman"/>
          <w:lang w:val="en-US"/>
        </w:rPr>
        <w:t xml:space="preserve">sealed </w:t>
      </w:r>
      <w:r w:rsidRPr="00F61A69">
        <w:rPr>
          <w:rFonts w:ascii="Times New Roman" w:hAnsi="Times New Roman" w:cs="Times New Roman"/>
          <w:lang w:val="en-US"/>
        </w:rPr>
        <w:t>on</w:t>
      </w:r>
      <w:r w:rsidR="00646048" w:rsidRPr="00F61A69">
        <w:rPr>
          <w:rFonts w:ascii="Times New Roman" w:hAnsi="Times New Roman" w:cs="Times New Roman"/>
          <w:lang w:val="en-US"/>
        </w:rPr>
        <w:t>to</w:t>
      </w:r>
      <w:r w:rsidRPr="00F61A69">
        <w:rPr>
          <w:rFonts w:ascii="Times New Roman" w:hAnsi="Times New Roman" w:cs="Times New Roman"/>
          <w:lang w:val="en-US"/>
        </w:rPr>
        <w:t xml:space="preserve"> an alumina tube with a ceramic-based sealant (</w:t>
      </w:r>
      <w:proofErr w:type="spellStart"/>
      <w:r w:rsidRPr="00F61A69">
        <w:rPr>
          <w:rFonts w:ascii="Times New Roman" w:hAnsi="Times New Roman" w:cs="Times New Roman"/>
          <w:lang w:val="en-US"/>
        </w:rPr>
        <w:t>Ceramabond</w:t>
      </w:r>
      <w:proofErr w:type="spellEnd"/>
      <w:r w:rsidRPr="00F61A69">
        <w:rPr>
          <w:rFonts w:ascii="Times New Roman" w:hAnsi="Times New Roman" w:cs="Times New Roman"/>
          <w:lang w:val="en-US"/>
        </w:rPr>
        <w:t xml:space="preserve"> 668, Aremco) and heated slowly to 650</w:t>
      </w:r>
      <w:r w:rsidR="007377E2" w:rsidRPr="00F61A69">
        <w:rPr>
          <w:rFonts w:ascii="Times New Roman" w:hAnsi="Times New Roman" w:cs="Times New Roman"/>
          <w:lang w:val="en-US"/>
        </w:rPr>
        <w:t xml:space="preserve"> </w:t>
      </w:r>
      <w:r w:rsidR="001540CC" w:rsidRPr="00F61A69">
        <w:rPr>
          <w:rFonts w:ascii="Times New Roman" w:hAnsi="Times New Roman" w:cs="Times New Roman"/>
          <w:lang w:val="en-US"/>
        </w:rPr>
        <w:t>ºC</w:t>
      </w:r>
      <w:r w:rsidRPr="00F61A69">
        <w:rPr>
          <w:rFonts w:ascii="Times New Roman" w:hAnsi="Times New Roman" w:cs="Times New Roman"/>
          <w:lang w:val="en-US"/>
        </w:rPr>
        <w:t xml:space="preserve">. </w:t>
      </w:r>
      <w:r w:rsidR="00646048" w:rsidRPr="00F61A69">
        <w:rPr>
          <w:rFonts w:ascii="Times New Roman" w:hAnsi="Times New Roman" w:cs="Times New Roman"/>
          <w:lang w:val="en-US"/>
        </w:rPr>
        <w:t xml:space="preserve">The cathode was exposed to static </w:t>
      </w:r>
      <w:r w:rsidR="00CF00B0" w:rsidRPr="00F61A69">
        <w:rPr>
          <w:rFonts w:ascii="Times New Roman" w:hAnsi="Times New Roman" w:cs="Times New Roman"/>
          <w:lang w:val="en-US"/>
        </w:rPr>
        <w:t>air while the anode was fueled with humidified H</w:t>
      </w:r>
      <w:r w:rsidR="00CF00B0" w:rsidRPr="00F61A69">
        <w:rPr>
          <w:rFonts w:ascii="Times New Roman" w:hAnsi="Times New Roman" w:cs="Times New Roman"/>
          <w:vertAlign w:val="subscript"/>
          <w:lang w:val="en-US"/>
        </w:rPr>
        <w:t>2</w:t>
      </w:r>
      <w:r w:rsidR="00CF00B0" w:rsidRPr="00F61A69">
        <w:rPr>
          <w:rFonts w:ascii="Times New Roman" w:hAnsi="Times New Roman" w:cs="Times New Roman"/>
          <w:lang w:val="en-US"/>
        </w:rPr>
        <w:t xml:space="preserve"> (3 </w:t>
      </w:r>
      <w:proofErr w:type="spellStart"/>
      <w:r w:rsidR="00CF00B0" w:rsidRPr="00F61A69">
        <w:rPr>
          <w:rFonts w:ascii="Times New Roman" w:hAnsi="Times New Roman" w:cs="Times New Roman"/>
          <w:lang w:val="en-US"/>
        </w:rPr>
        <w:t>vol</w:t>
      </w:r>
      <w:proofErr w:type="spellEnd"/>
      <w:r w:rsidR="00CF00B0" w:rsidRPr="00F61A69">
        <w:rPr>
          <w:rFonts w:ascii="Times New Roman" w:hAnsi="Times New Roman" w:cs="Times New Roman"/>
          <w:lang w:val="en-US"/>
        </w:rPr>
        <w:t>% H</w:t>
      </w:r>
      <w:r w:rsidR="00CF00B0" w:rsidRPr="00F61A69">
        <w:rPr>
          <w:rFonts w:ascii="Times New Roman" w:hAnsi="Times New Roman" w:cs="Times New Roman"/>
          <w:vertAlign w:val="subscript"/>
          <w:lang w:val="en-US"/>
        </w:rPr>
        <w:t>2</w:t>
      </w:r>
      <w:r w:rsidR="00CF00B0" w:rsidRPr="00F61A69">
        <w:rPr>
          <w:rFonts w:ascii="Times New Roman" w:hAnsi="Times New Roman" w:cs="Times New Roman"/>
          <w:lang w:val="en-US"/>
        </w:rPr>
        <w:t xml:space="preserve">O) </w:t>
      </w:r>
      <w:r w:rsidRPr="00F61A69">
        <w:rPr>
          <w:rFonts w:ascii="Times New Roman" w:hAnsi="Times New Roman" w:cs="Times New Roman"/>
          <w:lang w:val="en-US"/>
        </w:rPr>
        <w:t>and the open circuit voltage (OCV) was continuously monitored to ensure</w:t>
      </w:r>
      <w:r w:rsidR="00BE328A">
        <w:rPr>
          <w:rFonts w:ascii="Times New Roman" w:hAnsi="Times New Roman" w:cs="Times New Roman"/>
          <w:lang w:val="en-US"/>
        </w:rPr>
        <w:t xml:space="preserve"> that</w:t>
      </w:r>
      <w:r w:rsidRPr="00F61A69">
        <w:rPr>
          <w:rFonts w:ascii="Times New Roman" w:hAnsi="Times New Roman" w:cs="Times New Roman"/>
          <w:lang w:val="en-US"/>
        </w:rPr>
        <w:t xml:space="preserve"> equilibrium</w:t>
      </w:r>
      <w:r w:rsidR="00F11715" w:rsidRPr="00F61A69">
        <w:rPr>
          <w:rFonts w:ascii="Times New Roman" w:hAnsi="Times New Roman" w:cs="Times New Roman"/>
          <w:lang w:val="en-US"/>
        </w:rPr>
        <w:t xml:space="preserve"> is reached</w:t>
      </w:r>
      <w:r w:rsidRPr="00F61A69">
        <w:rPr>
          <w:rFonts w:ascii="Times New Roman" w:hAnsi="Times New Roman" w:cs="Times New Roman"/>
          <w:lang w:val="en-US"/>
        </w:rPr>
        <w:t xml:space="preserve">. </w:t>
      </w:r>
      <w:r w:rsidRPr="00F61A69">
        <w:rPr>
          <w:rFonts w:ascii="Times New Roman" w:hAnsi="Times New Roman" w:cs="Times New Roman"/>
          <w:szCs w:val="18"/>
          <w:lang w:val="en"/>
        </w:rPr>
        <w:t xml:space="preserve">The </w:t>
      </w:r>
      <w:r w:rsidR="00032940">
        <w:rPr>
          <w:rFonts w:ascii="Times New Roman" w:hAnsi="Times New Roman" w:cs="Times New Roman"/>
          <w:szCs w:val="18"/>
          <w:lang w:val="en"/>
        </w:rPr>
        <w:t>current-voltage</w:t>
      </w:r>
      <w:r w:rsidRPr="00F61A69">
        <w:rPr>
          <w:rFonts w:ascii="Times New Roman" w:hAnsi="Times New Roman" w:cs="Times New Roman"/>
          <w:szCs w:val="18"/>
          <w:lang w:val="en"/>
        </w:rPr>
        <w:t xml:space="preserve"> curves and impedance spectra of the single cells were measured by using a VSP multichannel </w:t>
      </w:r>
      <w:proofErr w:type="spellStart"/>
      <w:r w:rsidRPr="00F61A69">
        <w:rPr>
          <w:rFonts w:ascii="Times New Roman" w:hAnsi="Times New Roman" w:cs="Times New Roman"/>
          <w:bCs/>
          <w:szCs w:val="18"/>
          <w:lang w:val="en"/>
        </w:rPr>
        <w:t>potentiostat</w:t>
      </w:r>
      <w:proofErr w:type="spellEnd"/>
      <w:r w:rsidRPr="00F61A69">
        <w:rPr>
          <w:rFonts w:ascii="Times New Roman" w:hAnsi="Times New Roman" w:cs="Times New Roman"/>
          <w:bCs/>
          <w:szCs w:val="18"/>
          <w:lang w:val="en"/>
        </w:rPr>
        <w:t>/</w:t>
      </w:r>
      <w:proofErr w:type="spellStart"/>
      <w:r w:rsidRPr="00F61A69">
        <w:rPr>
          <w:rFonts w:ascii="Times New Roman" w:hAnsi="Times New Roman" w:cs="Times New Roman"/>
          <w:bCs/>
          <w:szCs w:val="18"/>
          <w:lang w:val="en"/>
        </w:rPr>
        <w:t>galvanostat</w:t>
      </w:r>
      <w:proofErr w:type="spellEnd"/>
      <w:r w:rsidRPr="00F61A69">
        <w:rPr>
          <w:rFonts w:ascii="Times New Roman" w:hAnsi="Times New Roman" w:cs="Times New Roman"/>
          <w:bCs/>
          <w:szCs w:val="18"/>
          <w:lang w:val="en"/>
        </w:rPr>
        <w:t xml:space="preserve">/FRA (Bio-Logic) </w:t>
      </w:r>
      <w:r w:rsidRPr="00F61A69">
        <w:rPr>
          <w:rFonts w:ascii="Times New Roman" w:hAnsi="Times New Roman" w:cs="Times New Roman"/>
          <w:szCs w:val="18"/>
          <w:lang w:val="en"/>
        </w:rPr>
        <w:t>at operating te</w:t>
      </w:r>
      <w:r w:rsidR="009C0ADE" w:rsidRPr="00F61A69">
        <w:rPr>
          <w:rFonts w:ascii="Times New Roman" w:hAnsi="Times New Roman" w:cs="Times New Roman"/>
          <w:szCs w:val="18"/>
          <w:lang w:val="en"/>
        </w:rPr>
        <w:t>mperatures in the range of 450-</w:t>
      </w:r>
      <w:r w:rsidRPr="00F61A69">
        <w:rPr>
          <w:rFonts w:ascii="Times New Roman" w:hAnsi="Times New Roman" w:cs="Times New Roman"/>
          <w:szCs w:val="18"/>
          <w:lang w:val="en"/>
        </w:rPr>
        <w:t>650 °C.</w:t>
      </w:r>
      <w:r w:rsidR="001540CC" w:rsidRPr="00F61A69">
        <w:rPr>
          <w:rFonts w:ascii="Times New Roman" w:hAnsi="Times New Roman" w:cs="Times New Roman"/>
          <w:szCs w:val="18"/>
          <w:lang w:val="en"/>
        </w:rPr>
        <w:t xml:space="preserve"> </w:t>
      </w:r>
      <w:r w:rsidR="00EF405D">
        <w:rPr>
          <w:rFonts w:ascii="Times New Roman" w:hAnsi="Times New Roman" w:cs="Times New Roman"/>
          <w:szCs w:val="18"/>
          <w:lang w:val="en"/>
        </w:rPr>
        <w:t>Reproducible results were obt</w:t>
      </w:r>
      <w:r w:rsidR="00EF405D" w:rsidRPr="00A835F7">
        <w:rPr>
          <w:rFonts w:ascii="Times New Roman" w:hAnsi="Times New Roman" w:cs="Times New Roman"/>
          <w:szCs w:val="18"/>
          <w:lang w:val="en"/>
        </w:rPr>
        <w:t xml:space="preserve">ained for </w:t>
      </w:r>
      <w:r w:rsidR="00EF405D" w:rsidRPr="00A835F7">
        <w:rPr>
          <w:rFonts w:ascii="Times New Roman" w:hAnsi="Times New Roman"/>
          <w:snapToGrid w:val="0"/>
          <w:szCs w:val="24"/>
          <w:lang w:val="en-US"/>
        </w:rPr>
        <w:t>t</w:t>
      </w:r>
      <w:r w:rsidR="00725572" w:rsidRPr="00A835F7">
        <w:rPr>
          <w:rFonts w:ascii="Times New Roman" w:hAnsi="Times New Roman"/>
          <w:snapToGrid w:val="0"/>
          <w:szCs w:val="24"/>
          <w:lang w:val="en-US"/>
        </w:rPr>
        <w:t>wo different</w:t>
      </w:r>
      <w:r w:rsidR="00EF405D" w:rsidRPr="00A835F7">
        <w:rPr>
          <w:rFonts w:ascii="Times New Roman" w:hAnsi="Times New Roman"/>
          <w:snapToGrid w:val="0"/>
          <w:szCs w:val="24"/>
          <w:lang w:val="en-US"/>
        </w:rPr>
        <w:t xml:space="preserve"> cells</w:t>
      </w:r>
      <w:r w:rsidR="00725572" w:rsidRPr="00A835F7">
        <w:rPr>
          <w:rFonts w:ascii="Times New Roman" w:hAnsi="Times New Roman"/>
          <w:snapToGrid w:val="0"/>
          <w:szCs w:val="24"/>
          <w:lang w:val="en-US"/>
        </w:rPr>
        <w:t xml:space="preserve"> </w:t>
      </w:r>
      <w:r w:rsidR="00EF405D" w:rsidRPr="00A835F7">
        <w:rPr>
          <w:rFonts w:ascii="Times New Roman" w:hAnsi="Times New Roman"/>
          <w:snapToGrid w:val="0"/>
          <w:szCs w:val="24"/>
          <w:lang w:val="en-US"/>
        </w:rPr>
        <w:t>and</w:t>
      </w:r>
      <w:r w:rsidR="00725572" w:rsidRPr="00A835F7">
        <w:rPr>
          <w:rFonts w:ascii="Times New Roman" w:hAnsi="Times New Roman"/>
          <w:snapToGrid w:val="0"/>
          <w:szCs w:val="24"/>
          <w:lang w:val="en-US"/>
        </w:rPr>
        <w:t xml:space="preserve"> cathode composition</w:t>
      </w:r>
      <w:r w:rsidR="003C1307" w:rsidRPr="00A835F7">
        <w:rPr>
          <w:rFonts w:ascii="Times New Roman" w:hAnsi="Times New Roman"/>
          <w:snapToGrid w:val="0"/>
          <w:szCs w:val="24"/>
          <w:lang w:val="en-US"/>
        </w:rPr>
        <w:t>s</w:t>
      </w:r>
      <w:r w:rsidR="00725572" w:rsidRPr="00A835F7">
        <w:rPr>
          <w:rFonts w:ascii="Times New Roman" w:hAnsi="Times New Roman"/>
          <w:snapToGrid w:val="0"/>
          <w:szCs w:val="24"/>
          <w:lang w:val="en-US"/>
        </w:rPr>
        <w:t xml:space="preserve">. </w:t>
      </w:r>
      <w:r w:rsidR="00725572" w:rsidRPr="00A835F7">
        <w:rPr>
          <w:rFonts w:ascii="Times New Roman" w:hAnsi="Times New Roman" w:cs="Times New Roman"/>
          <w:szCs w:val="18"/>
          <w:lang w:val="en"/>
        </w:rPr>
        <w:t>Aft</w:t>
      </w:r>
      <w:r w:rsidR="00725572" w:rsidRPr="00F61A69">
        <w:rPr>
          <w:rFonts w:ascii="Times New Roman" w:hAnsi="Times New Roman" w:cs="Times New Roman"/>
          <w:szCs w:val="18"/>
          <w:lang w:val="en"/>
        </w:rPr>
        <w:t xml:space="preserve">er </w:t>
      </w:r>
      <w:r w:rsidR="00725572">
        <w:rPr>
          <w:rFonts w:ascii="Times New Roman" w:hAnsi="Times New Roman" w:cs="Times New Roman"/>
          <w:szCs w:val="18"/>
          <w:lang w:val="en"/>
        </w:rPr>
        <w:t>the electrochemical</w:t>
      </w:r>
      <w:r w:rsidR="00321321">
        <w:rPr>
          <w:rFonts w:ascii="Times New Roman" w:hAnsi="Times New Roman" w:cs="Times New Roman"/>
          <w:szCs w:val="18"/>
          <w:lang w:val="en"/>
        </w:rPr>
        <w:t xml:space="preserve"> tests,</w:t>
      </w:r>
      <w:r w:rsidR="00725572">
        <w:rPr>
          <w:rFonts w:ascii="Times New Roman" w:hAnsi="Times New Roman" w:cs="Times New Roman"/>
          <w:szCs w:val="18"/>
          <w:lang w:val="en"/>
        </w:rPr>
        <w:t xml:space="preserve"> t</w:t>
      </w:r>
      <w:r w:rsidR="004D1D10" w:rsidRPr="00F61A69">
        <w:rPr>
          <w:rFonts w:ascii="Times New Roman" w:hAnsi="Times New Roman" w:cs="Times New Roman"/>
          <w:szCs w:val="18"/>
          <w:lang w:val="en"/>
        </w:rPr>
        <w:t>he cells</w:t>
      </w:r>
      <w:r w:rsidRPr="00F61A69">
        <w:rPr>
          <w:rFonts w:ascii="Times New Roman" w:hAnsi="Times New Roman" w:cs="Times New Roman"/>
          <w:szCs w:val="18"/>
          <w:lang w:val="en"/>
        </w:rPr>
        <w:t xml:space="preserve"> </w:t>
      </w:r>
      <w:r w:rsidR="00725572">
        <w:rPr>
          <w:rFonts w:ascii="Times New Roman" w:hAnsi="Times New Roman" w:cs="Times New Roman"/>
          <w:szCs w:val="18"/>
          <w:lang w:val="en"/>
        </w:rPr>
        <w:t xml:space="preserve">were analyzed by SEM. </w:t>
      </w:r>
    </w:p>
    <w:p w14:paraId="5D2F9034" w14:textId="77777777" w:rsidR="000B3C78" w:rsidRDefault="000B3C78" w:rsidP="00B86579">
      <w:pPr>
        <w:spacing w:after="0" w:line="360" w:lineRule="auto"/>
        <w:jc w:val="both"/>
        <w:rPr>
          <w:rFonts w:ascii="Times New Roman" w:hAnsi="Times New Roman"/>
          <w:b/>
          <w:szCs w:val="24"/>
          <w:lang w:val="en-US"/>
        </w:rPr>
      </w:pPr>
    </w:p>
    <w:p w14:paraId="1A0C4F7E" w14:textId="77777777" w:rsidR="00600884" w:rsidRPr="00F61A69" w:rsidRDefault="00600884" w:rsidP="00A835F7">
      <w:pPr>
        <w:spacing w:after="0" w:line="360" w:lineRule="auto"/>
        <w:jc w:val="both"/>
        <w:rPr>
          <w:rFonts w:ascii="Times New Roman" w:hAnsi="Times New Roman"/>
          <w:b/>
          <w:szCs w:val="24"/>
          <w:lang w:val="en-US"/>
        </w:rPr>
      </w:pPr>
      <w:r w:rsidRPr="00F61A69">
        <w:rPr>
          <w:rFonts w:ascii="Times New Roman" w:hAnsi="Times New Roman"/>
          <w:b/>
          <w:szCs w:val="24"/>
          <w:lang w:val="en-US"/>
        </w:rPr>
        <w:t>3. Results and Discussion</w:t>
      </w:r>
    </w:p>
    <w:p w14:paraId="65525E93" w14:textId="77777777" w:rsidR="00600884" w:rsidRPr="00F61A69" w:rsidRDefault="00600884" w:rsidP="00A835F7">
      <w:pPr>
        <w:spacing w:after="0" w:line="360" w:lineRule="auto"/>
        <w:jc w:val="both"/>
        <w:rPr>
          <w:rFonts w:ascii="Times New Roman" w:hAnsi="Times New Roman"/>
          <w:b/>
          <w:bCs/>
          <w:szCs w:val="24"/>
          <w:lang w:val="en-US"/>
        </w:rPr>
      </w:pPr>
      <w:r w:rsidRPr="00F61A69">
        <w:rPr>
          <w:rFonts w:ascii="Times New Roman" w:hAnsi="Times New Roman"/>
          <w:b/>
          <w:bCs/>
          <w:szCs w:val="24"/>
          <w:lang w:val="en-US"/>
        </w:rPr>
        <w:t xml:space="preserve">3.1. Phase </w:t>
      </w:r>
      <w:r w:rsidR="00A47F48" w:rsidRPr="00F61A69">
        <w:rPr>
          <w:rFonts w:ascii="Times New Roman" w:hAnsi="Times New Roman"/>
          <w:b/>
          <w:bCs/>
          <w:szCs w:val="24"/>
          <w:lang w:val="en-US"/>
        </w:rPr>
        <w:t>composition</w:t>
      </w:r>
    </w:p>
    <w:p w14:paraId="5DEB10B6" w14:textId="77777777" w:rsidR="00DE6CFB" w:rsidRPr="00EB30DF" w:rsidRDefault="00A47F48" w:rsidP="00A835F7">
      <w:pPr>
        <w:spacing w:after="0" w:line="360" w:lineRule="auto"/>
        <w:jc w:val="both"/>
        <w:rPr>
          <w:rFonts w:ascii="Times New Roman" w:hAnsi="Times New Roman" w:cs="Times New Roman"/>
          <w:bCs/>
          <w:szCs w:val="24"/>
          <w:lang w:val="en-US"/>
        </w:rPr>
      </w:pPr>
      <w:r w:rsidRPr="00F61A69">
        <w:rPr>
          <w:rFonts w:ascii="Times New Roman" w:hAnsi="Times New Roman"/>
          <w:b/>
          <w:bCs/>
          <w:szCs w:val="24"/>
          <w:lang w:val="en-US"/>
        </w:rPr>
        <w:lastRenderedPageBreak/>
        <w:tab/>
      </w:r>
      <w:r w:rsidR="00505A4A" w:rsidRPr="00F61A69">
        <w:rPr>
          <w:rFonts w:ascii="Times New Roman" w:hAnsi="Times New Roman" w:cs="Times New Roman"/>
          <w:bCs/>
          <w:szCs w:val="24"/>
          <w:lang w:val="en-US"/>
        </w:rPr>
        <w:t>The</w:t>
      </w:r>
      <w:r w:rsidR="00FE1624" w:rsidRPr="00F61A69">
        <w:rPr>
          <w:rFonts w:ascii="Times New Roman" w:hAnsi="Times New Roman" w:cs="Times New Roman"/>
          <w:bCs/>
          <w:szCs w:val="24"/>
          <w:lang w:val="en-US"/>
        </w:rPr>
        <w:t xml:space="preserve"> uncoated and CGO-</w:t>
      </w:r>
      <w:r w:rsidR="00FE1624" w:rsidRPr="00EB30DF">
        <w:rPr>
          <w:rFonts w:ascii="Times New Roman" w:hAnsi="Times New Roman" w:cs="Times New Roman"/>
          <w:bCs/>
          <w:szCs w:val="24"/>
          <w:lang w:val="en-US"/>
        </w:rPr>
        <w:t>coated cathod</w:t>
      </w:r>
      <w:r w:rsidR="00682D70" w:rsidRPr="00EB30DF">
        <w:rPr>
          <w:rFonts w:ascii="Times New Roman" w:hAnsi="Times New Roman" w:cs="Times New Roman"/>
          <w:bCs/>
          <w:szCs w:val="24"/>
          <w:lang w:val="en-US"/>
        </w:rPr>
        <w:t>es were annealed at 800 ºC for 4</w:t>
      </w:r>
      <w:r w:rsidR="00FE1624" w:rsidRPr="00EB30DF">
        <w:rPr>
          <w:rFonts w:ascii="Times New Roman" w:hAnsi="Times New Roman" w:cs="Times New Roman"/>
          <w:bCs/>
          <w:szCs w:val="24"/>
          <w:lang w:val="en-US"/>
        </w:rPr>
        <w:t xml:space="preserve">00 h </w:t>
      </w:r>
      <w:r w:rsidR="00B56698" w:rsidRPr="00EB30DF">
        <w:rPr>
          <w:rFonts w:ascii="Times New Roman" w:hAnsi="Times New Roman" w:cs="Times New Roman"/>
          <w:bCs/>
          <w:szCs w:val="24"/>
          <w:lang w:val="en-US"/>
        </w:rPr>
        <w:t xml:space="preserve">in order </w:t>
      </w:r>
      <w:r w:rsidR="00FE1624" w:rsidRPr="00EB30DF">
        <w:rPr>
          <w:rFonts w:ascii="Times New Roman" w:hAnsi="Times New Roman" w:cs="Times New Roman"/>
          <w:bCs/>
          <w:szCs w:val="24"/>
          <w:lang w:val="en-US"/>
        </w:rPr>
        <w:t xml:space="preserve">to evaluate their </w:t>
      </w:r>
      <w:r w:rsidR="00F324E7" w:rsidRPr="00EB30DF">
        <w:rPr>
          <w:rFonts w:ascii="Times New Roman" w:hAnsi="Times New Roman" w:cs="Times New Roman"/>
          <w:bCs/>
          <w:szCs w:val="24"/>
          <w:lang w:val="en-US"/>
        </w:rPr>
        <w:t xml:space="preserve">phase </w:t>
      </w:r>
      <w:r w:rsidR="00FE1624" w:rsidRPr="00EB30DF">
        <w:rPr>
          <w:rFonts w:ascii="Times New Roman" w:hAnsi="Times New Roman" w:cs="Times New Roman"/>
          <w:bCs/>
          <w:szCs w:val="24"/>
          <w:lang w:val="en-US"/>
        </w:rPr>
        <w:t>stability after prolonged annealing</w:t>
      </w:r>
      <w:r w:rsidR="00682D70" w:rsidRPr="00EB30DF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B56698" w:rsidRPr="00EB30DF">
        <w:rPr>
          <w:rFonts w:ascii="Times New Roman" w:hAnsi="Times New Roman" w:cs="Times New Roman"/>
          <w:bCs/>
          <w:szCs w:val="24"/>
          <w:lang w:val="en-US"/>
        </w:rPr>
        <w:t>times</w:t>
      </w:r>
      <w:r w:rsidR="00337669" w:rsidRPr="00EB30DF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682D70" w:rsidRPr="00EB30DF">
        <w:rPr>
          <w:rFonts w:ascii="Times New Roman" w:hAnsi="Times New Roman" w:cs="Times New Roman"/>
          <w:bCs/>
          <w:szCs w:val="24"/>
          <w:lang w:val="en-US"/>
        </w:rPr>
        <w:t>(Fig. 1)</w:t>
      </w:r>
      <w:r w:rsidR="00FE1624" w:rsidRPr="00EB30DF">
        <w:rPr>
          <w:rFonts w:ascii="Times New Roman" w:hAnsi="Times New Roman" w:cs="Times New Roman"/>
          <w:bCs/>
          <w:szCs w:val="24"/>
          <w:lang w:val="en-US"/>
        </w:rPr>
        <w:t>. The corresponding XRD patterns do</w:t>
      </w:r>
      <w:r w:rsidR="00A436F3" w:rsidRPr="00EB30DF">
        <w:rPr>
          <w:rFonts w:ascii="Times New Roman" w:hAnsi="Times New Roman" w:cs="Times New Roman"/>
          <w:bCs/>
          <w:szCs w:val="24"/>
          <w:lang w:val="en-US"/>
        </w:rPr>
        <w:t xml:space="preserve"> not reveal the presence of </w:t>
      </w:r>
      <w:r w:rsidR="00B56698" w:rsidRPr="00EB30DF">
        <w:rPr>
          <w:rFonts w:ascii="Times New Roman" w:hAnsi="Times New Roman" w:cs="Times New Roman"/>
          <w:bCs/>
          <w:szCs w:val="24"/>
          <w:lang w:val="en-US"/>
        </w:rPr>
        <w:t xml:space="preserve">any </w:t>
      </w:r>
      <w:r w:rsidR="00A436F3" w:rsidRPr="00EB30DF">
        <w:rPr>
          <w:rFonts w:ascii="Times New Roman" w:hAnsi="Times New Roman" w:cs="Times New Roman"/>
          <w:bCs/>
          <w:szCs w:val="24"/>
          <w:lang w:val="en-US"/>
        </w:rPr>
        <w:t xml:space="preserve">additional </w:t>
      </w:r>
      <w:r w:rsidR="00CA5B8D" w:rsidRPr="00EB30DF">
        <w:rPr>
          <w:rFonts w:ascii="Times New Roman" w:hAnsi="Times New Roman" w:cs="Times New Roman"/>
          <w:bCs/>
          <w:szCs w:val="24"/>
          <w:lang w:val="en-US"/>
        </w:rPr>
        <w:t>di</w:t>
      </w:r>
      <w:r w:rsidR="00FE1624" w:rsidRPr="00EB30DF">
        <w:rPr>
          <w:rFonts w:ascii="Times New Roman" w:hAnsi="Times New Roman" w:cs="Times New Roman"/>
          <w:bCs/>
          <w:szCs w:val="24"/>
          <w:lang w:val="en-US"/>
        </w:rPr>
        <w:t>ffraction peak</w:t>
      </w:r>
      <w:r w:rsidR="00032940" w:rsidRPr="00EB30DF">
        <w:rPr>
          <w:rFonts w:ascii="Times New Roman" w:hAnsi="Times New Roman" w:cs="Times New Roman"/>
          <w:bCs/>
          <w:szCs w:val="24"/>
          <w:lang w:val="en-US"/>
        </w:rPr>
        <w:t>s</w:t>
      </w:r>
      <w:r w:rsidR="00972E25" w:rsidRPr="00EB30DF">
        <w:rPr>
          <w:rFonts w:ascii="Times New Roman" w:hAnsi="Times New Roman" w:cs="Times New Roman"/>
          <w:bCs/>
          <w:szCs w:val="24"/>
          <w:lang w:val="en-US"/>
        </w:rPr>
        <w:t xml:space="preserve"> attributed</w:t>
      </w:r>
      <w:r w:rsidR="00F6037B" w:rsidRPr="00EB30DF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CA5B8D" w:rsidRPr="00EB30DF">
        <w:rPr>
          <w:rFonts w:ascii="Times New Roman" w:hAnsi="Times New Roman" w:cs="Times New Roman"/>
          <w:bCs/>
          <w:szCs w:val="24"/>
          <w:lang w:val="en-US"/>
        </w:rPr>
        <w:t>to</w:t>
      </w:r>
      <w:r w:rsidR="00337669" w:rsidRPr="00EB30DF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CA5B8D" w:rsidRPr="00EB30DF">
        <w:rPr>
          <w:rFonts w:ascii="Times New Roman" w:hAnsi="Times New Roman" w:cs="Times New Roman"/>
          <w:bCs/>
          <w:szCs w:val="24"/>
          <w:lang w:val="en-US"/>
        </w:rPr>
        <w:t xml:space="preserve">secondary </w:t>
      </w:r>
      <w:r w:rsidR="00A436F3" w:rsidRPr="00EB30DF">
        <w:rPr>
          <w:rFonts w:ascii="Times New Roman" w:hAnsi="Times New Roman" w:cs="Times New Roman"/>
          <w:bCs/>
          <w:szCs w:val="24"/>
          <w:lang w:val="en-US"/>
        </w:rPr>
        <w:t>phase</w:t>
      </w:r>
      <w:r w:rsidR="00CA5B8D" w:rsidRPr="00EB30DF">
        <w:rPr>
          <w:rFonts w:ascii="Times New Roman" w:hAnsi="Times New Roman" w:cs="Times New Roman"/>
          <w:bCs/>
          <w:szCs w:val="24"/>
          <w:lang w:val="en-US"/>
        </w:rPr>
        <w:t>s</w:t>
      </w:r>
      <w:r w:rsidR="00FE1624" w:rsidRPr="00EB30DF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972E25" w:rsidRPr="00EB30DF">
        <w:rPr>
          <w:rFonts w:ascii="Times New Roman" w:hAnsi="Times New Roman" w:cs="Times New Roman"/>
          <w:bCs/>
          <w:szCs w:val="24"/>
          <w:lang w:val="en-US"/>
        </w:rPr>
        <w:t>or</w:t>
      </w:r>
      <w:r w:rsidR="00FE1624" w:rsidRPr="00EB30DF">
        <w:rPr>
          <w:rFonts w:ascii="Times New Roman" w:hAnsi="Times New Roman" w:cs="Times New Roman"/>
          <w:bCs/>
          <w:szCs w:val="24"/>
          <w:lang w:val="en-US"/>
        </w:rPr>
        <w:t xml:space="preserve"> reaction products</w:t>
      </w:r>
      <w:r w:rsidR="00A436F3" w:rsidRPr="00EB30DF">
        <w:rPr>
          <w:rFonts w:ascii="Times New Roman" w:hAnsi="Times New Roman" w:cs="Times New Roman"/>
          <w:bCs/>
          <w:szCs w:val="24"/>
          <w:lang w:val="en-US"/>
        </w:rPr>
        <w:t>.</w:t>
      </w:r>
      <w:r w:rsidR="007D356C" w:rsidRPr="00EB30DF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3C4740" w:rsidRPr="00EB30DF">
        <w:rPr>
          <w:rFonts w:ascii="Times New Roman" w:hAnsi="Times New Roman" w:cs="Times New Roman"/>
          <w:bCs/>
          <w:szCs w:val="24"/>
          <w:lang w:val="en-US"/>
        </w:rPr>
        <w:t>The XRD patterns were analyzed by the Rietveld method in the space group</w:t>
      </w:r>
      <w:r w:rsidR="00337669" w:rsidRPr="00EB30DF">
        <w:rPr>
          <w:rFonts w:ascii="Times New Roman" w:hAnsi="Times New Roman" w:cs="Times New Roman"/>
          <w:bCs/>
          <w:szCs w:val="24"/>
          <w:lang w:val="en-US"/>
        </w:rPr>
        <w:t>s</w:t>
      </w:r>
      <w:r w:rsidR="003C4740" w:rsidRPr="00EB30DF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3A580C" w:rsidRPr="003A580C">
        <w:rPr>
          <w:rFonts w:ascii="Times New Roman" w:hAnsi="Times New Roman"/>
          <w:bCs/>
          <w:i/>
          <w:noProof/>
          <w:position w:val="-6"/>
          <w:szCs w:val="24"/>
          <w:lang w:val="en-GB"/>
        </w:rPr>
        <w:object w:dxaOrig="720" w:dyaOrig="279" w14:anchorId="78FF0D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alt="" style="width:33.2pt;height:11.9pt;mso-width-percent:0;mso-height-percent:0;mso-width-percent:0;mso-height-percent:0" o:ole="">
            <v:imagedata r:id="rId8" o:title=""/>
          </v:shape>
          <o:OLEObject Type="Embed" ProgID="Equation.3" ShapeID="_x0000_i1026" DrawAspect="Content" ObjectID="_1798902718" r:id="rId9"/>
        </w:object>
      </w:r>
      <w:r w:rsidR="003C4740" w:rsidRPr="00EB30DF">
        <w:rPr>
          <w:rFonts w:ascii="Times New Roman" w:hAnsi="Times New Roman" w:cs="Times New Roman"/>
          <w:bCs/>
          <w:szCs w:val="24"/>
          <w:lang w:val="en-US"/>
        </w:rPr>
        <w:t xml:space="preserve"> for CGO and </w:t>
      </w:r>
      <w:r w:rsidR="003A580C" w:rsidRPr="003A580C">
        <w:rPr>
          <w:rFonts w:ascii="Times New Roman" w:hAnsi="Times New Roman"/>
          <w:bCs/>
          <w:i/>
          <w:noProof/>
          <w:position w:val="-6"/>
          <w:szCs w:val="24"/>
          <w:lang w:val="en-GB"/>
        </w:rPr>
        <w:object w:dxaOrig="480" w:dyaOrig="279" w14:anchorId="1F608BCC">
          <v:shape id="_x0000_i1025" type="#_x0000_t75" alt="" style="width:21.3pt;height:11.9pt;mso-width-percent:0;mso-height-percent:0;mso-width-percent:0;mso-height-percent:0" o:ole="">
            <v:imagedata r:id="rId10" o:title=""/>
          </v:shape>
          <o:OLEObject Type="Embed" ProgID="Equation.3" ShapeID="_x0000_i1025" DrawAspect="Content" ObjectID="_1798902719" r:id="rId11"/>
        </w:object>
      </w:r>
      <w:r w:rsidR="00032940" w:rsidRPr="00EB30DF">
        <w:rPr>
          <w:rFonts w:ascii="Times New Roman" w:hAnsi="Times New Roman"/>
          <w:bCs/>
          <w:i/>
          <w:szCs w:val="24"/>
          <w:lang w:val="en-GB"/>
        </w:rPr>
        <w:t xml:space="preserve"> </w:t>
      </w:r>
      <w:r w:rsidR="003C4740" w:rsidRPr="00EB30DF">
        <w:rPr>
          <w:rFonts w:ascii="Times New Roman" w:hAnsi="Times New Roman" w:cs="Times New Roman"/>
          <w:bCs/>
          <w:szCs w:val="24"/>
          <w:lang w:val="en-US"/>
        </w:rPr>
        <w:t>for LSCF</w:t>
      </w:r>
      <w:r w:rsidR="00BB4B04" w:rsidRPr="00EB30DF">
        <w:rPr>
          <w:rFonts w:ascii="Times New Roman" w:hAnsi="Times New Roman" w:cs="Times New Roman"/>
          <w:bCs/>
          <w:szCs w:val="24"/>
          <w:lang w:val="en-US"/>
        </w:rPr>
        <w:t xml:space="preserve"> [3</w:t>
      </w:r>
      <w:r w:rsidR="006A4BAC" w:rsidRPr="00EB30DF">
        <w:rPr>
          <w:rFonts w:ascii="Times New Roman" w:hAnsi="Times New Roman" w:cs="Times New Roman"/>
          <w:bCs/>
          <w:szCs w:val="24"/>
          <w:lang w:val="en-US"/>
        </w:rPr>
        <w:t>4</w:t>
      </w:r>
      <w:r w:rsidR="00BB4B04" w:rsidRPr="00EB30DF">
        <w:rPr>
          <w:rFonts w:ascii="Times New Roman" w:hAnsi="Times New Roman" w:cs="Times New Roman"/>
          <w:bCs/>
          <w:szCs w:val="24"/>
          <w:lang w:val="en-US"/>
        </w:rPr>
        <w:t>]</w:t>
      </w:r>
      <w:r w:rsidR="003C4740" w:rsidRPr="00EB30DF">
        <w:rPr>
          <w:rFonts w:ascii="Times New Roman" w:hAnsi="Times New Roman" w:cs="Times New Roman"/>
          <w:bCs/>
          <w:szCs w:val="24"/>
          <w:lang w:val="en-US"/>
        </w:rPr>
        <w:t xml:space="preserve">. </w:t>
      </w:r>
    </w:p>
    <w:p w14:paraId="7E3B2F23" w14:textId="6FE251C8" w:rsidR="00337669" w:rsidRPr="00EB30DF" w:rsidRDefault="003C4740" w:rsidP="00DE6CFB">
      <w:pPr>
        <w:spacing w:after="0" w:line="360" w:lineRule="auto"/>
        <w:ind w:firstLine="708"/>
        <w:jc w:val="both"/>
        <w:rPr>
          <w:rStyle w:val="st1"/>
          <w:rFonts w:ascii="Times New Roman" w:hAnsi="Times New Roman" w:cs="Times New Roman"/>
          <w:color w:val="FF0000"/>
          <w:lang w:val="en-US"/>
        </w:rPr>
      </w:pPr>
      <w:r w:rsidRPr="00EB30DF">
        <w:rPr>
          <w:rFonts w:ascii="Times New Roman" w:hAnsi="Times New Roman" w:cs="Times New Roman"/>
          <w:bCs/>
          <w:szCs w:val="24"/>
          <w:lang w:val="en-US"/>
        </w:rPr>
        <w:t>T</w:t>
      </w:r>
      <w:r w:rsidR="00972E25" w:rsidRPr="00EB30DF">
        <w:rPr>
          <w:rFonts w:ascii="Times New Roman" w:hAnsi="Times New Roman" w:cs="Times New Roman"/>
          <w:bCs/>
          <w:szCs w:val="24"/>
          <w:lang w:val="en-US"/>
        </w:rPr>
        <w:t xml:space="preserve">he cell parameters </w:t>
      </w:r>
      <w:r w:rsidRPr="00EB30DF">
        <w:rPr>
          <w:rFonts w:ascii="Times New Roman" w:hAnsi="Times New Roman" w:cs="Times New Roman"/>
          <w:bCs/>
          <w:szCs w:val="24"/>
          <w:lang w:val="en-US"/>
        </w:rPr>
        <w:t xml:space="preserve">for uncoated and </w:t>
      </w:r>
      <w:r w:rsidR="00110E1B" w:rsidRPr="00EB30DF">
        <w:rPr>
          <w:rFonts w:ascii="Times New Roman" w:hAnsi="Times New Roman" w:cs="Times New Roman"/>
          <w:bCs/>
          <w:szCs w:val="24"/>
          <w:lang w:val="en-US"/>
        </w:rPr>
        <w:t>CGO-coated electrodes</w:t>
      </w:r>
      <w:r w:rsidRPr="00EB30DF">
        <w:rPr>
          <w:rFonts w:ascii="Times New Roman" w:hAnsi="Times New Roman" w:cs="Times New Roman"/>
          <w:bCs/>
          <w:szCs w:val="24"/>
          <w:lang w:val="en-US"/>
        </w:rPr>
        <w:t xml:space="preserve"> are </w:t>
      </w:r>
      <w:r w:rsidR="00337669" w:rsidRPr="00EB30DF">
        <w:rPr>
          <w:rFonts w:ascii="Times New Roman" w:hAnsi="Times New Roman" w:cs="Times New Roman"/>
          <w:bCs/>
          <w:szCs w:val="24"/>
          <w:lang w:val="en-US"/>
        </w:rPr>
        <w:t xml:space="preserve">listed </w:t>
      </w:r>
      <w:r w:rsidRPr="00EB30DF">
        <w:rPr>
          <w:rFonts w:ascii="Times New Roman" w:hAnsi="Times New Roman" w:cs="Times New Roman"/>
          <w:bCs/>
          <w:szCs w:val="24"/>
          <w:lang w:val="en-US"/>
        </w:rPr>
        <w:t xml:space="preserve">in Table </w:t>
      </w:r>
      <w:r w:rsidR="009C0ADE" w:rsidRPr="00EB30DF">
        <w:rPr>
          <w:rFonts w:ascii="Times New Roman" w:hAnsi="Times New Roman" w:cs="Times New Roman"/>
          <w:bCs/>
          <w:szCs w:val="24"/>
          <w:lang w:val="en-US"/>
        </w:rPr>
        <w:t>S</w:t>
      </w:r>
      <w:r w:rsidRPr="00EB30DF">
        <w:rPr>
          <w:rFonts w:ascii="Times New Roman" w:hAnsi="Times New Roman" w:cs="Times New Roman"/>
          <w:bCs/>
          <w:szCs w:val="24"/>
          <w:lang w:val="en-US"/>
        </w:rPr>
        <w:t xml:space="preserve">1 and they </w:t>
      </w:r>
      <w:r w:rsidR="00972E25" w:rsidRPr="00EB30DF">
        <w:rPr>
          <w:rFonts w:ascii="Times New Roman" w:hAnsi="Times New Roman" w:cs="Times New Roman"/>
          <w:bCs/>
          <w:szCs w:val="24"/>
          <w:lang w:val="en-US"/>
        </w:rPr>
        <w:t>are similar</w:t>
      </w:r>
      <w:r w:rsidR="0070109A" w:rsidRPr="00EB30DF">
        <w:rPr>
          <w:rStyle w:val="st1"/>
          <w:rFonts w:ascii="Times New Roman" w:hAnsi="Times New Roman" w:cs="Times New Roman"/>
          <w:lang w:val="en-US"/>
        </w:rPr>
        <w:t xml:space="preserve"> </w:t>
      </w:r>
      <w:r w:rsidR="00E04615" w:rsidRPr="00EB30DF">
        <w:rPr>
          <w:rStyle w:val="st1"/>
          <w:rFonts w:ascii="Times New Roman" w:hAnsi="Times New Roman" w:cs="Times New Roman"/>
          <w:lang w:val="en-US"/>
        </w:rPr>
        <w:t xml:space="preserve">to the as-prepared material </w:t>
      </w:r>
      <w:r w:rsidR="0070109A" w:rsidRPr="00EB30DF">
        <w:rPr>
          <w:rStyle w:val="st1"/>
          <w:rFonts w:ascii="Times New Roman" w:hAnsi="Times New Roman" w:cs="Times New Roman"/>
          <w:lang w:val="en-US"/>
        </w:rPr>
        <w:t>within the experimental error</w:t>
      </w:r>
      <w:r w:rsidR="00972E25" w:rsidRPr="00EB30DF">
        <w:rPr>
          <w:rStyle w:val="st1"/>
          <w:rFonts w:ascii="Times New Roman" w:hAnsi="Times New Roman" w:cs="Times New Roman"/>
          <w:lang w:val="en-US"/>
        </w:rPr>
        <w:t xml:space="preserve"> of the technique</w:t>
      </w:r>
      <w:r w:rsidRPr="00EB30DF">
        <w:rPr>
          <w:rStyle w:val="st1"/>
          <w:rFonts w:ascii="Times New Roman" w:hAnsi="Times New Roman" w:cs="Times New Roman"/>
          <w:lang w:val="en-US"/>
        </w:rPr>
        <w:t xml:space="preserve">. This indicates that the bulk composition of the materials is not </w:t>
      </w:r>
      <w:r w:rsidR="009C0ADE" w:rsidRPr="00EB30DF">
        <w:rPr>
          <w:rStyle w:val="st1"/>
          <w:rFonts w:ascii="Times New Roman" w:hAnsi="Times New Roman" w:cs="Times New Roman"/>
          <w:lang w:val="en-US"/>
        </w:rPr>
        <w:t xml:space="preserve">significantly altered after </w:t>
      </w:r>
      <w:r w:rsidR="00110E1B" w:rsidRPr="00EB30DF">
        <w:rPr>
          <w:rStyle w:val="st1"/>
          <w:rFonts w:ascii="Times New Roman" w:hAnsi="Times New Roman" w:cs="Times New Roman"/>
          <w:lang w:val="en-US"/>
        </w:rPr>
        <w:t>prolonged annealing at high</w:t>
      </w:r>
      <w:r w:rsidRPr="00EB30DF">
        <w:rPr>
          <w:rStyle w:val="st1"/>
          <w:rFonts w:ascii="Times New Roman" w:hAnsi="Times New Roman" w:cs="Times New Roman"/>
          <w:lang w:val="en-US"/>
        </w:rPr>
        <w:t xml:space="preserve"> temperature</w:t>
      </w:r>
      <w:r w:rsidR="00110E1B" w:rsidRPr="00EB30DF">
        <w:rPr>
          <w:rStyle w:val="st1"/>
          <w:rFonts w:ascii="Times New Roman" w:hAnsi="Times New Roman" w:cs="Times New Roman"/>
          <w:lang w:val="en-US"/>
        </w:rPr>
        <w:t>s</w:t>
      </w:r>
      <w:r w:rsidRPr="00EB30DF">
        <w:rPr>
          <w:rStyle w:val="st1"/>
          <w:rFonts w:ascii="Times New Roman" w:hAnsi="Times New Roman" w:cs="Times New Roman"/>
          <w:lang w:val="en-US"/>
        </w:rPr>
        <w:t xml:space="preserve">. </w:t>
      </w:r>
      <w:r w:rsidR="00AB1570" w:rsidRPr="00EB30DF">
        <w:rPr>
          <w:rFonts w:ascii="Times New Roman" w:hAnsi="Times New Roman" w:cs="Times New Roman"/>
          <w:lang w:val="en-US"/>
        </w:rPr>
        <w:t xml:space="preserve">However, previous XPS studies revealed the presence of </w:t>
      </w:r>
      <w:r w:rsidR="00AB1570" w:rsidRPr="00EB30DF">
        <w:rPr>
          <w:rFonts w:ascii="Times New Roman" w:hAnsi="Times New Roman" w:cs="Times New Roman"/>
          <w:lang w:val="en"/>
        </w:rPr>
        <w:t xml:space="preserve">Sr-enriched phases, </w:t>
      </w:r>
      <w:proofErr w:type="spellStart"/>
      <w:r w:rsidR="00AB1570" w:rsidRPr="00EB30DF">
        <w:rPr>
          <w:rFonts w:ascii="Times New Roman" w:hAnsi="Times New Roman" w:cs="Times New Roman"/>
          <w:lang w:val="en"/>
        </w:rPr>
        <w:t>SrO</w:t>
      </w:r>
      <w:proofErr w:type="spellEnd"/>
      <w:r w:rsidR="00AB1570" w:rsidRPr="00EB30DF">
        <w:rPr>
          <w:rFonts w:ascii="Times New Roman" w:hAnsi="Times New Roman" w:cs="Times New Roman"/>
          <w:lang w:val="en"/>
        </w:rPr>
        <w:t>/</w:t>
      </w:r>
      <w:proofErr w:type="gramStart"/>
      <w:r w:rsidR="00AB1570" w:rsidRPr="00EB30DF">
        <w:rPr>
          <w:rFonts w:ascii="Times New Roman" w:hAnsi="Times New Roman" w:cs="Times New Roman"/>
          <w:lang w:val="en"/>
        </w:rPr>
        <w:t>Sr(</w:t>
      </w:r>
      <w:proofErr w:type="gramEnd"/>
      <w:r w:rsidR="00AB1570" w:rsidRPr="00EB30DF">
        <w:rPr>
          <w:rFonts w:ascii="Times New Roman" w:hAnsi="Times New Roman" w:cs="Times New Roman"/>
          <w:lang w:val="en"/>
        </w:rPr>
        <w:t>OH)</w:t>
      </w:r>
      <w:r w:rsidR="00AB1570" w:rsidRPr="00EB30DF">
        <w:rPr>
          <w:rFonts w:ascii="Times New Roman" w:hAnsi="Times New Roman" w:cs="Times New Roman"/>
          <w:vertAlign w:val="subscript"/>
          <w:lang w:val="en"/>
        </w:rPr>
        <w:t>2</w:t>
      </w:r>
      <w:r w:rsidR="00AB1570" w:rsidRPr="00EB30DF">
        <w:rPr>
          <w:rFonts w:ascii="Times New Roman" w:hAnsi="Times New Roman" w:cs="Times New Roman"/>
          <w:lang w:val="en"/>
        </w:rPr>
        <w:t>, on the electrode surface, which were found responsible of the loss of performance of LSCF electrodes [</w:t>
      </w:r>
      <w:r w:rsidR="00350009" w:rsidRPr="00EB30DF">
        <w:rPr>
          <w:rFonts w:ascii="Times New Roman" w:hAnsi="Times New Roman" w:cs="Times New Roman"/>
          <w:lang w:val="en"/>
        </w:rPr>
        <w:t>35,36</w:t>
      </w:r>
      <w:r w:rsidR="00AB1570" w:rsidRPr="00EB30DF">
        <w:rPr>
          <w:rFonts w:ascii="Times New Roman" w:hAnsi="Times New Roman" w:cs="Times New Roman"/>
          <w:lang w:val="en"/>
        </w:rPr>
        <w:t xml:space="preserve">]. </w:t>
      </w:r>
    </w:p>
    <w:p w14:paraId="231DF481" w14:textId="4E177715" w:rsidR="00AB1570" w:rsidRDefault="00846E11" w:rsidP="00AB1570">
      <w:pPr>
        <w:spacing w:line="360" w:lineRule="auto"/>
        <w:ind w:firstLine="708"/>
        <w:jc w:val="both"/>
        <w:rPr>
          <w:rFonts w:ascii="Times New Roman" w:hAnsi="Times New Roman"/>
          <w:bCs/>
          <w:szCs w:val="24"/>
          <w:lang w:val="en-US"/>
        </w:rPr>
      </w:pPr>
      <w:r w:rsidRPr="00EB30DF">
        <w:rPr>
          <w:rStyle w:val="st1"/>
          <w:rFonts w:ascii="Times New Roman" w:hAnsi="Times New Roman" w:cs="Times New Roman"/>
          <w:lang w:val="en-US"/>
        </w:rPr>
        <w:t>The most remarkable difference</w:t>
      </w:r>
      <w:r w:rsidR="00E04615" w:rsidRPr="00EB30DF">
        <w:rPr>
          <w:rStyle w:val="st1"/>
          <w:rFonts w:ascii="Times New Roman" w:hAnsi="Times New Roman" w:cs="Times New Roman"/>
          <w:lang w:val="en-US"/>
        </w:rPr>
        <w:t>s</w:t>
      </w:r>
      <w:r w:rsidRPr="00EB30DF">
        <w:rPr>
          <w:rStyle w:val="st1"/>
          <w:rFonts w:ascii="Times New Roman" w:hAnsi="Times New Roman" w:cs="Times New Roman"/>
          <w:lang w:val="en-US"/>
        </w:rPr>
        <w:t xml:space="preserve"> </w:t>
      </w:r>
      <w:r w:rsidR="003C4740" w:rsidRPr="00EB30DF">
        <w:rPr>
          <w:rStyle w:val="st1"/>
          <w:rFonts w:ascii="Times New Roman" w:hAnsi="Times New Roman" w:cs="Times New Roman"/>
          <w:lang w:val="en-US"/>
        </w:rPr>
        <w:t>in the XRD patterns</w:t>
      </w:r>
      <w:r w:rsidR="00110E1B" w:rsidRPr="00EB30DF">
        <w:rPr>
          <w:rStyle w:val="st1"/>
          <w:rFonts w:ascii="Times New Roman" w:hAnsi="Times New Roman" w:cs="Times New Roman"/>
          <w:lang w:val="en-US"/>
        </w:rPr>
        <w:t xml:space="preserve"> before and</w:t>
      </w:r>
      <w:r w:rsidR="00AB1570" w:rsidRPr="00EB30DF">
        <w:rPr>
          <w:rStyle w:val="st1"/>
          <w:rFonts w:ascii="Times New Roman" w:hAnsi="Times New Roman" w:cs="Times New Roman"/>
          <w:lang w:val="en-US"/>
        </w:rPr>
        <w:t xml:space="preserve"> after the annealing treatment</w:t>
      </w:r>
      <w:r w:rsidR="003C4740" w:rsidRPr="00EB30DF">
        <w:rPr>
          <w:rStyle w:val="st1"/>
          <w:rFonts w:ascii="Times New Roman" w:hAnsi="Times New Roman" w:cs="Times New Roman"/>
          <w:lang w:val="en-US"/>
        </w:rPr>
        <w:t xml:space="preserve"> </w:t>
      </w:r>
      <w:r w:rsidR="00E04615" w:rsidRPr="00EB30DF">
        <w:rPr>
          <w:rStyle w:val="st1"/>
          <w:rFonts w:ascii="Times New Roman" w:hAnsi="Times New Roman" w:cs="Times New Roman"/>
          <w:lang w:val="en-US"/>
        </w:rPr>
        <w:t>are</w:t>
      </w:r>
      <w:r w:rsidR="005820B3" w:rsidRPr="00EB30DF">
        <w:rPr>
          <w:rStyle w:val="st1"/>
          <w:rFonts w:ascii="Times New Roman" w:hAnsi="Times New Roman" w:cs="Times New Roman"/>
          <w:lang w:val="en-US"/>
        </w:rPr>
        <w:t xml:space="preserve"> observed for</w:t>
      </w:r>
      <w:r w:rsidR="002F0C74" w:rsidRPr="00EB30DF">
        <w:rPr>
          <w:rStyle w:val="st1"/>
          <w:rFonts w:ascii="Times New Roman" w:hAnsi="Times New Roman" w:cs="Times New Roman"/>
          <w:lang w:val="en-US"/>
        </w:rPr>
        <w:t xml:space="preserve"> the CGO-coated samples</w:t>
      </w:r>
      <w:r w:rsidR="002F0C74" w:rsidRPr="00F61A69">
        <w:rPr>
          <w:rStyle w:val="st1"/>
          <w:rFonts w:ascii="Times New Roman" w:hAnsi="Times New Roman" w:cs="Times New Roman"/>
          <w:lang w:val="en-US"/>
        </w:rPr>
        <w:t xml:space="preserve">. In </w:t>
      </w:r>
      <w:r w:rsidR="005524A6" w:rsidRPr="00F61A69">
        <w:rPr>
          <w:rStyle w:val="st1"/>
          <w:rFonts w:ascii="Times New Roman" w:hAnsi="Times New Roman" w:cs="Times New Roman"/>
          <w:lang w:val="en-US"/>
        </w:rPr>
        <w:t xml:space="preserve">particular, </w:t>
      </w:r>
      <w:r w:rsidR="003B0FCE" w:rsidRPr="00F61A69">
        <w:rPr>
          <w:rStyle w:val="st1"/>
          <w:rFonts w:ascii="Times New Roman" w:hAnsi="Times New Roman" w:cs="Times New Roman"/>
          <w:lang w:val="en-US"/>
        </w:rPr>
        <w:t xml:space="preserve">the intensity of the </w:t>
      </w:r>
      <w:r w:rsidR="002F0C74" w:rsidRPr="00F61A69">
        <w:rPr>
          <w:rFonts w:ascii="Times New Roman" w:hAnsi="Times New Roman"/>
          <w:bCs/>
          <w:szCs w:val="24"/>
          <w:lang w:val="en-US"/>
        </w:rPr>
        <w:t>diffraction peak</w:t>
      </w:r>
      <w:r w:rsidR="003B0FCE" w:rsidRPr="00F61A69">
        <w:rPr>
          <w:rFonts w:ascii="Times New Roman" w:hAnsi="Times New Roman"/>
          <w:bCs/>
          <w:szCs w:val="24"/>
          <w:lang w:val="en-US"/>
        </w:rPr>
        <w:t xml:space="preserve">s </w:t>
      </w:r>
      <w:r w:rsidR="007D356C" w:rsidRPr="00F61A69">
        <w:rPr>
          <w:rFonts w:ascii="Times New Roman" w:hAnsi="Times New Roman"/>
          <w:bCs/>
          <w:szCs w:val="24"/>
          <w:lang w:val="en-US"/>
        </w:rPr>
        <w:t xml:space="preserve">assigned to the CGO </w:t>
      </w:r>
      <w:r w:rsidR="009C1786" w:rsidRPr="00F61A69">
        <w:rPr>
          <w:rFonts w:ascii="Times New Roman" w:hAnsi="Times New Roman"/>
          <w:bCs/>
          <w:szCs w:val="24"/>
          <w:lang w:val="en-US"/>
        </w:rPr>
        <w:t xml:space="preserve">coating </w:t>
      </w:r>
      <w:r w:rsidR="003B0FCE" w:rsidRPr="00F61A69">
        <w:rPr>
          <w:rFonts w:ascii="Times New Roman" w:hAnsi="Times New Roman"/>
          <w:bCs/>
          <w:szCs w:val="24"/>
          <w:lang w:val="en-US"/>
        </w:rPr>
        <w:t>increases</w:t>
      </w:r>
      <w:r w:rsidR="00110E1B">
        <w:rPr>
          <w:rFonts w:ascii="Times New Roman" w:hAnsi="Times New Roman"/>
          <w:bCs/>
          <w:szCs w:val="24"/>
          <w:lang w:val="en-US"/>
        </w:rPr>
        <w:t>, which is explained by</w:t>
      </w:r>
      <w:r w:rsidR="009C1786" w:rsidRPr="00F61A69">
        <w:rPr>
          <w:rFonts w:ascii="Times New Roman" w:hAnsi="Times New Roman"/>
          <w:bCs/>
          <w:szCs w:val="24"/>
          <w:lang w:val="en-US"/>
        </w:rPr>
        <w:t xml:space="preserve"> </w:t>
      </w:r>
      <w:r w:rsidR="00407681">
        <w:rPr>
          <w:rFonts w:ascii="Times New Roman" w:hAnsi="Times New Roman"/>
          <w:bCs/>
          <w:szCs w:val="24"/>
          <w:lang w:val="en-US"/>
        </w:rPr>
        <w:t xml:space="preserve">the </w:t>
      </w:r>
      <w:r w:rsidR="009C1786" w:rsidRPr="00F61A69">
        <w:rPr>
          <w:rFonts w:ascii="Times New Roman" w:hAnsi="Times New Roman"/>
          <w:bCs/>
          <w:szCs w:val="24"/>
          <w:lang w:val="en-US"/>
        </w:rPr>
        <w:t>crystal size growth</w:t>
      </w:r>
      <w:r w:rsidR="00110E1B">
        <w:rPr>
          <w:rFonts w:ascii="Times New Roman" w:hAnsi="Times New Roman"/>
          <w:bCs/>
          <w:szCs w:val="24"/>
          <w:lang w:val="en-US"/>
        </w:rPr>
        <w:t xml:space="preserve"> during the annealing treatment</w:t>
      </w:r>
      <w:r w:rsidR="007B7D1B" w:rsidRPr="00F61A69">
        <w:rPr>
          <w:rFonts w:ascii="Times New Roman" w:hAnsi="Times New Roman"/>
          <w:bCs/>
          <w:szCs w:val="24"/>
          <w:lang w:val="en-US"/>
        </w:rPr>
        <w:t>.</w:t>
      </w:r>
      <w:r w:rsidR="009C1786" w:rsidRPr="00F61A69">
        <w:rPr>
          <w:rFonts w:ascii="Times New Roman" w:hAnsi="Times New Roman"/>
          <w:bCs/>
          <w:szCs w:val="24"/>
          <w:lang w:val="en-US"/>
        </w:rPr>
        <w:t xml:space="preserve"> </w:t>
      </w:r>
      <w:r w:rsidR="004D2315" w:rsidRPr="00F61A69">
        <w:rPr>
          <w:rFonts w:ascii="Times New Roman" w:hAnsi="Times New Roman"/>
          <w:bCs/>
          <w:szCs w:val="24"/>
          <w:lang w:val="en-US"/>
        </w:rPr>
        <w:t xml:space="preserve">The average crystallite size for the as-prepared samples, determined by the Scherrer´s equation, is about </w:t>
      </w:r>
      <w:r w:rsidR="003B0FCE" w:rsidRPr="00F61A69">
        <w:rPr>
          <w:rFonts w:ascii="Times New Roman" w:hAnsi="Times New Roman"/>
          <w:bCs/>
          <w:szCs w:val="24"/>
          <w:lang w:val="en-US"/>
        </w:rPr>
        <w:t>6</w:t>
      </w:r>
      <w:r w:rsidR="004D2315" w:rsidRPr="00F61A69">
        <w:rPr>
          <w:rFonts w:ascii="Times New Roman" w:hAnsi="Times New Roman"/>
          <w:bCs/>
          <w:szCs w:val="24"/>
          <w:lang w:val="en-US"/>
        </w:rPr>
        <w:t xml:space="preserve">0 </w:t>
      </w:r>
      <w:r w:rsidR="005820B3" w:rsidRPr="00F61A69">
        <w:rPr>
          <w:rFonts w:ascii="Times New Roman" w:hAnsi="Times New Roman"/>
          <w:bCs/>
          <w:szCs w:val="24"/>
          <w:lang w:val="en-US"/>
        </w:rPr>
        <w:t xml:space="preserve">and 20 </w:t>
      </w:r>
      <w:r w:rsidR="004D2315" w:rsidRPr="00F61A69">
        <w:rPr>
          <w:rFonts w:ascii="Times New Roman" w:hAnsi="Times New Roman"/>
          <w:bCs/>
          <w:szCs w:val="24"/>
          <w:lang w:val="en-US"/>
        </w:rPr>
        <w:t xml:space="preserve">nm for LSCF </w:t>
      </w:r>
      <w:r w:rsidR="005820B3" w:rsidRPr="00F61A69">
        <w:rPr>
          <w:rFonts w:ascii="Times New Roman" w:hAnsi="Times New Roman"/>
          <w:bCs/>
          <w:szCs w:val="24"/>
          <w:lang w:val="en-US"/>
        </w:rPr>
        <w:t xml:space="preserve">and </w:t>
      </w:r>
      <w:r w:rsidR="004D2315" w:rsidRPr="00F61A69">
        <w:rPr>
          <w:rFonts w:ascii="Times New Roman" w:hAnsi="Times New Roman"/>
          <w:bCs/>
          <w:szCs w:val="24"/>
          <w:lang w:val="en-US"/>
        </w:rPr>
        <w:t>CGO</w:t>
      </w:r>
      <w:r w:rsidR="005820B3" w:rsidRPr="00F61A69">
        <w:rPr>
          <w:rFonts w:ascii="Times New Roman" w:hAnsi="Times New Roman"/>
          <w:bCs/>
          <w:szCs w:val="24"/>
          <w:lang w:val="en-US"/>
        </w:rPr>
        <w:t>-</w:t>
      </w:r>
      <w:r w:rsidR="003B0FCE" w:rsidRPr="00F61A69">
        <w:rPr>
          <w:rFonts w:ascii="Times New Roman" w:hAnsi="Times New Roman"/>
          <w:bCs/>
          <w:szCs w:val="24"/>
          <w:lang w:val="en-US"/>
        </w:rPr>
        <w:t>coating</w:t>
      </w:r>
      <w:r w:rsidR="006333F3">
        <w:rPr>
          <w:rFonts w:ascii="Times New Roman" w:hAnsi="Times New Roman"/>
          <w:bCs/>
          <w:szCs w:val="24"/>
          <w:lang w:val="en-US"/>
        </w:rPr>
        <w:t>,</w:t>
      </w:r>
      <w:r w:rsidR="005820B3" w:rsidRPr="00F61A69">
        <w:rPr>
          <w:rFonts w:ascii="Times New Roman" w:hAnsi="Times New Roman"/>
          <w:bCs/>
          <w:szCs w:val="24"/>
          <w:lang w:val="en-US"/>
        </w:rPr>
        <w:t xml:space="preserve"> respectively</w:t>
      </w:r>
      <w:r w:rsidR="003B0FCE" w:rsidRPr="00F61A69">
        <w:rPr>
          <w:rFonts w:ascii="Times New Roman" w:hAnsi="Times New Roman"/>
          <w:bCs/>
          <w:szCs w:val="24"/>
          <w:lang w:val="en-US"/>
        </w:rPr>
        <w:t>. After</w:t>
      </w:r>
      <w:r w:rsidR="00DE6CFB">
        <w:rPr>
          <w:rFonts w:ascii="Times New Roman" w:hAnsi="Times New Roman"/>
          <w:bCs/>
          <w:szCs w:val="24"/>
          <w:lang w:val="en-US"/>
        </w:rPr>
        <w:t xml:space="preserve"> the</w:t>
      </w:r>
      <w:r w:rsidR="003B0FCE" w:rsidRPr="00F61A69">
        <w:rPr>
          <w:rFonts w:ascii="Times New Roman" w:hAnsi="Times New Roman"/>
          <w:bCs/>
          <w:szCs w:val="24"/>
          <w:lang w:val="en-US"/>
        </w:rPr>
        <w:t xml:space="preserve"> annealing </w:t>
      </w:r>
      <w:r w:rsidR="00DE6CFB">
        <w:rPr>
          <w:rFonts w:ascii="Times New Roman" w:hAnsi="Times New Roman"/>
          <w:bCs/>
          <w:szCs w:val="24"/>
          <w:lang w:val="en-US"/>
        </w:rPr>
        <w:t xml:space="preserve">treatment </w:t>
      </w:r>
      <w:r w:rsidR="003B0FCE" w:rsidRPr="00F61A69">
        <w:rPr>
          <w:rFonts w:ascii="Times New Roman" w:hAnsi="Times New Roman"/>
          <w:bCs/>
          <w:szCs w:val="24"/>
          <w:lang w:val="en-US"/>
        </w:rPr>
        <w:t>at 800</w:t>
      </w:r>
      <w:r w:rsidR="00BD1524" w:rsidRPr="00F61A69">
        <w:rPr>
          <w:rFonts w:ascii="Times New Roman" w:hAnsi="Times New Roman"/>
          <w:bCs/>
          <w:szCs w:val="24"/>
          <w:lang w:val="en-US"/>
        </w:rPr>
        <w:t xml:space="preserve"> </w:t>
      </w:r>
      <w:r w:rsidR="003B0FCE" w:rsidRPr="00F61A69">
        <w:rPr>
          <w:rFonts w:ascii="Times New Roman" w:hAnsi="Times New Roman"/>
          <w:bCs/>
          <w:szCs w:val="24"/>
          <w:lang w:val="en-US"/>
        </w:rPr>
        <w:t xml:space="preserve">ºC the grain size for LSCF </w:t>
      </w:r>
      <w:r w:rsidR="00BD1524" w:rsidRPr="00F61A69">
        <w:rPr>
          <w:rFonts w:ascii="Times New Roman" w:hAnsi="Times New Roman"/>
          <w:bCs/>
          <w:szCs w:val="24"/>
          <w:lang w:val="en-US"/>
        </w:rPr>
        <w:t xml:space="preserve">remains practically </w:t>
      </w:r>
      <w:r w:rsidR="00407681">
        <w:rPr>
          <w:rFonts w:ascii="Times New Roman" w:hAnsi="Times New Roman"/>
          <w:bCs/>
          <w:szCs w:val="24"/>
          <w:lang w:val="en-US"/>
        </w:rPr>
        <w:t xml:space="preserve">unchanged </w:t>
      </w:r>
      <w:r w:rsidR="00485A20" w:rsidRPr="00F61A69">
        <w:rPr>
          <w:rFonts w:ascii="Times New Roman" w:hAnsi="Times New Roman"/>
          <w:bCs/>
          <w:szCs w:val="24"/>
          <w:lang w:val="en-US"/>
        </w:rPr>
        <w:t>while</w:t>
      </w:r>
      <w:r w:rsidR="003B0FCE" w:rsidRPr="00F61A69">
        <w:rPr>
          <w:rFonts w:ascii="Times New Roman" w:hAnsi="Times New Roman"/>
          <w:bCs/>
          <w:szCs w:val="24"/>
          <w:lang w:val="en-US"/>
        </w:rPr>
        <w:t xml:space="preserve"> </w:t>
      </w:r>
      <w:r w:rsidR="005820B3" w:rsidRPr="00F61A69">
        <w:rPr>
          <w:rFonts w:ascii="Times New Roman" w:hAnsi="Times New Roman"/>
          <w:bCs/>
          <w:szCs w:val="24"/>
          <w:lang w:val="en-US"/>
        </w:rPr>
        <w:t xml:space="preserve">it </w:t>
      </w:r>
      <w:r w:rsidR="003B0FCE" w:rsidRPr="00F61A69">
        <w:rPr>
          <w:rFonts w:ascii="Times New Roman" w:hAnsi="Times New Roman"/>
          <w:bCs/>
          <w:szCs w:val="24"/>
          <w:lang w:val="en-US"/>
        </w:rPr>
        <w:t xml:space="preserve">increases </w:t>
      </w:r>
      <w:r w:rsidR="00BD1524" w:rsidRPr="00F61A69">
        <w:rPr>
          <w:rFonts w:ascii="Times New Roman" w:hAnsi="Times New Roman"/>
          <w:bCs/>
          <w:szCs w:val="24"/>
          <w:lang w:val="en-US"/>
        </w:rPr>
        <w:t xml:space="preserve">up </w:t>
      </w:r>
      <w:r w:rsidR="003B0FCE" w:rsidRPr="00F61A69">
        <w:rPr>
          <w:rFonts w:ascii="Times New Roman" w:hAnsi="Times New Roman"/>
          <w:bCs/>
          <w:szCs w:val="24"/>
          <w:lang w:val="en-US"/>
        </w:rPr>
        <w:t>to 40 nm for</w:t>
      </w:r>
      <w:r w:rsidR="00485A20" w:rsidRPr="00F61A69">
        <w:rPr>
          <w:rFonts w:ascii="Times New Roman" w:hAnsi="Times New Roman"/>
          <w:bCs/>
          <w:szCs w:val="24"/>
          <w:lang w:val="en-US"/>
        </w:rPr>
        <w:t xml:space="preserve"> the</w:t>
      </w:r>
      <w:r w:rsidR="003B0FCE" w:rsidRPr="00F61A69">
        <w:rPr>
          <w:rFonts w:ascii="Times New Roman" w:hAnsi="Times New Roman"/>
          <w:bCs/>
          <w:szCs w:val="24"/>
          <w:lang w:val="en-US"/>
        </w:rPr>
        <w:t xml:space="preserve"> CGO</w:t>
      </w:r>
      <w:r w:rsidR="005820B3" w:rsidRPr="00F61A69">
        <w:rPr>
          <w:rFonts w:ascii="Times New Roman" w:hAnsi="Times New Roman"/>
          <w:bCs/>
          <w:szCs w:val="24"/>
          <w:lang w:val="en-US"/>
        </w:rPr>
        <w:t>-</w:t>
      </w:r>
      <w:r w:rsidR="00BD1524" w:rsidRPr="00F61A69">
        <w:rPr>
          <w:rFonts w:ascii="Times New Roman" w:hAnsi="Times New Roman"/>
          <w:bCs/>
          <w:szCs w:val="24"/>
          <w:lang w:val="en-US"/>
        </w:rPr>
        <w:t>coating</w:t>
      </w:r>
      <w:r w:rsidR="003B0FCE" w:rsidRPr="00F61A69">
        <w:rPr>
          <w:rFonts w:ascii="Times New Roman" w:hAnsi="Times New Roman"/>
          <w:bCs/>
          <w:szCs w:val="24"/>
          <w:lang w:val="en-US"/>
        </w:rPr>
        <w:t xml:space="preserve">. </w:t>
      </w:r>
    </w:p>
    <w:p w14:paraId="1EE47B1A" w14:textId="77777777" w:rsidR="00AB1570" w:rsidRDefault="00AB1570" w:rsidP="00A835F7">
      <w:pPr>
        <w:spacing w:after="0" w:line="360" w:lineRule="auto"/>
        <w:jc w:val="both"/>
        <w:rPr>
          <w:rFonts w:ascii="Times New Roman" w:hAnsi="Times New Roman"/>
          <w:b/>
          <w:bCs/>
          <w:szCs w:val="24"/>
          <w:lang w:val="en-US"/>
        </w:rPr>
      </w:pPr>
    </w:p>
    <w:p w14:paraId="3C818FA2" w14:textId="562A16E7" w:rsidR="00C841D4" w:rsidRPr="002322BF" w:rsidRDefault="00B643BC" w:rsidP="00A835F7">
      <w:pPr>
        <w:spacing w:after="0" w:line="360" w:lineRule="auto"/>
        <w:jc w:val="both"/>
        <w:rPr>
          <w:rFonts w:ascii="Times New Roman" w:hAnsi="Times New Roman"/>
          <w:szCs w:val="24"/>
          <w:lang w:val="en-US"/>
        </w:rPr>
      </w:pPr>
      <w:r w:rsidRPr="002322BF">
        <w:rPr>
          <w:rFonts w:ascii="Times New Roman" w:hAnsi="Times New Roman"/>
          <w:b/>
          <w:bCs/>
          <w:szCs w:val="24"/>
          <w:lang w:val="en-US"/>
        </w:rPr>
        <w:t>3.2. Cathode Microstructure</w:t>
      </w:r>
      <w:r w:rsidR="00C841D4" w:rsidRPr="002322BF">
        <w:rPr>
          <w:rFonts w:ascii="Times New Roman" w:hAnsi="Times New Roman"/>
          <w:szCs w:val="24"/>
          <w:lang w:val="en-US"/>
        </w:rPr>
        <w:t xml:space="preserve"> </w:t>
      </w:r>
    </w:p>
    <w:p w14:paraId="4EDE1E7F" w14:textId="5191CE8D" w:rsidR="000E2064" w:rsidRPr="00F61A69" w:rsidRDefault="008D55F7" w:rsidP="00A835F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F61A69">
        <w:rPr>
          <w:rFonts w:ascii="Times New Roman" w:hAnsi="Times New Roman"/>
          <w:szCs w:val="24"/>
          <w:lang w:val="en-US"/>
        </w:rPr>
        <w:t>The morphology of the</w:t>
      </w:r>
      <w:r w:rsidR="00B65F1E" w:rsidRPr="00F61A69">
        <w:rPr>
          <w:rFonts w:ascii="Times New Roman" w:hAnsi="Times New Roman"/>
          <w:szCs w:val="24"/>
          <w:lang w:val="en-US"/>
        </w:rPr>
        <w:t xml:space="preserve"> LSCF-CGO cathode without and with </w:t>
      </w:r>
      <w:r w:rsidR="001E4081" w:rsidRPr="00F61A69">
        <w:rPr>
          <w:rFonts w:ascii="Times New Roman" w:hAnsi="Times New Roman"/>
          <w:szCs w:val="24"/>
          <w:lang w:val="en-US"/>
        </w:rPr>
        <w:t>CGO</w:t>
      </w:r>
      <w:r w:rsidR="005820B3" w:rsidRPr="00F61A69">
        <w:rPr>
          <w:rFonts w:ascii="Times New Roman" w:hAnsi="Times New Roman"/>
          <w:szCs w:val="24"/>
          <w:lang w:val="en-US"/>
        </w:rPr>
        <w:t>-</w:t>
      </w:r>
      <w:r w:rsidR="00B65F1E" w:rsidRPr="00F61A69">
        <w:rPr>
          <w:rFonts w:ascii="Times New Roman" w:hAnsi="Times New Roman"/>
          <w:szCs w:val="24"/>
          <w:lang w:val="en-US"/>
        </w:rPr>
        <w:t>coating is</w:t>
      </w:r>
      <w:r w:rsidR="00F16225" w:rsidRPr="00F61A69">
        <w:rPr>
          <w:rFonts w:ascii="Times New Roman" w:hAnsi="Times New Roman"/>
          <w:szCs w:val="24"/>
          <w:lang w:val="en-US"/>
        </w:rPr>
        <w:t xml:space="preserve"> studied as</w:t>
      </w:r>
      <w:r w:rsidR="000E2064" w:rsidRPr="00F61A69">
        <w:rPr>
          <w:rFonts w:ascii="Times New Roman" w:hAnsi="Times New Roman"/>
          <w:szCs w:val="24"/>
          <w:lang w:val="en-US"/>
        </w:rPr>
        <w:t xml:space="preserve"> </w:t>
      </w:r>
      <w:r w:rsidR="009C0ADE" w:rsidRPr="00F61A69">
        <w:rPr>
          <w:rFonts w:ascii="Times New Roman" w:hAnsi="Times New Roman"/>
          <w:szCs w:val="24"/>
          <w:lang w:val="en-US"/>
        </w:rPr>
        <w:t xml:space="preserve">a </w:t>
      </w:r>
      <w:r w:rsidR="000E2064" w:rsidRPr="00F61A69">
        <w:rPr>
          <w:rFonts w:ascii="Times New Roman" w:hAnsi="Times New Roman"/>
          <w:szCs w:val="24"/>
          <w:lang w:val="en-US"/>
        </w:rPr>
        <w:t xml:space="preserve">function of the </w:t>
      </w:r>
      <w:r w:rsidR="005820B3" w:rsidRPr="00F61A69">
        <w:rPr>
          <w:rFonts w:ascii="Times New Roman" w:hAnsi="Times New Roman"/>
          <w:szCs w:val="24"/>
          <w:lang w:val="en-US"/>
        </w:rPr>
        <w:t xml:space="preserve">spray </w:t>
      </w:r>
      <w:r w:rsidR="000E2064" w:rsidRPr="00F61A69">
        <w:rPr>
          <w:rFonts w:ascii="Times New Roman" w:hAnsi="Times New Roman"/>
          <w:szCs w:val="24"/>
          <w:lang w:val="en-US"/>
        </w:rPr>
        <w:t xml:space="preserve">deposition time and </w:t>
      </w:r>
      <w:r w:rsidR="003A6E58" w:rsidRPr="00F61A69">
        <w:rPr>
          <w:rFonts w:ascii="Times New Roman" w:hAnsi="Times New Roman"/>
          <w:szCs w:val="24"/>
          <w:lang w:val="en-US"/>
        </w:rPr>
        <w:t>post-</w:t>
      </w:r>
      <w:r w:rsidR="000E2064" w:rsidRPr="00F61A69">
        <w:rPr>
          <w:rFonts w:ascii="Times New Roman" w:hAnsi="Times New Roman"/>
          <w:szCs w:val="24"/>
          <w:lang w:val="en-US"/>
        </w:rPr>
        <w:t xml:space="preserve">annealing </w:t>
      </w:r>
      <w:r w:rsidR="003A6E58" w:rsidRPr="00F61A69">
        <w:rPr>
          <w:rFonts w:ascii="Times New Roman" w:hAnsi="Times New Roman"/>
          <w:szCs w:val="24"/>
          <w:lang w:val="en-US"/>
        </w:rPr>
        <w:t>treatment.</w:t>
      </w:r>
      <w:r w:rsidR="000E2064" w:rsidRPr="00F61A69">
        <w:rPr>
          <w:rFonts w:ascii="Times New Roman" w:hAnsi="Times New Roman"/>
          <w:szCs w:val="24"/>
          <w:lang w:val="en-US"/>
        </w:rPr>
        <w:t xml:space="preserve">  </w:t>
      </w:r>
    </w:p>
    <w:p w14:paraId="41340D48" w14:textId="7443C746" w:rsidR="00673CEB" w:rsidRPr="00F61A69" w:rsidRDefault="000E2064" w:rsidP="00673CE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F61A69">
        <w:rPr>
          <w:rFonts w:ascii="Times New Roman" w:hAnsi="Times New Roman"/>
          <w:szCs w:val="24"/>
          <w:lang w:val="en-US"/>
        </w:rPr>
        <w:t xml:space="preserve">Firstly, </w:t>
      </w:r>
      <w:r w:rsidRPr="00EB30DF">
        <w:rPr>
          <w:rFonts w:ascii="Times New Roman" w:hAnsi="Times New Roman"/>
          <w:szCs w:val="24"/>
          <w:lang w:val="en-US"/>
        </w:rPr>
        <w:t xml:space="preserve">the influence of the deposition time on the </w:t>
      </w:r>
      <w:r w:rsidR="00F16225" w:rsidRPr="00EB30DF">
        <w:rPr>
          <w:rFonts w:ascii="Times New Roman" w:hAnsi="Times New Roman"/>
          <w:szCs w:val="24"/>
          <w:lang w:val="en-US"/>
        </w:rPr>
        <w:t xml:space="preserve">microstructure of the </w:t>
      </w:r>
      <w:r w:rsidR="00605203" w:rsidRPr="00EB30DF">
        <w:rPr>
          <w:rFonts w:ascii="Times New Roman" w:hAnsi="Times New Roman"/>
          <w:szCs w:val="24"/>
          <w:lang w:val="en-US"/>
        </w:rPr>
        <w:t>CGO-</w:t>
      </w:r>
      <w:r w:rsidRPr="00EB30DF">
        <w:rPr>
          <w:rFonts w:ascii="Times New Roman" w:hAnsi="Times New Roman"/>
          <w:szCs w:val="24"/>
          <w:lang w:val="en-US"/>
        </w:rPr>
        <w:t xml:space="preserve">coating was </w:t>
      </w:r>
      <w:r w:rsidR="00407681" w:rsidRPr="00EB30DF">
        <w:rPr>
          <w:rFonts w:ascii="Times New Roman" w:hAnsi="Times New Roman"/>
          <w:szCs w:val="24"/>
          <w:lang w:val="en-US"/>
        </w:rPr>
        <w:t>evaluated</w:t>
      </w:r>
      <w:r w:rsidRPr="00EB30DF">
        <w:rPr>
          <w:rFonts w:ascii="Times New Roman" w:hAnsi="Times New Roman"/>
          <w:szCs w:val="24"/>
          <w:lang w:val="en-US"/>
        </w:rPr>
        <w:t>. The as-prepared LSCF</w:t>
      </w:r>
      <w:r w:rsidR="001B382B" w:rsidRPr="00EB30DF">
        <w:rPr>
          <w:rFonts w:ascii="Times New Roman" w:hAnsi="Times New Roman"/>
          <w:szCs w:val="24"/>
          <w:lang w:val="en-US"/>
        </w:rPr>
        <w:t>-CGO</w:t>
      </w:r>
      <w:r w:rsidRPr="00EB30DF">
        <w:rPr>
          <w:rFonts w:ascii="Times New Roman" w:hAnsi="Times New Roman"/>
          <w:szCs w:val="24"/>
          <w:lang w:val="en-US"/>
        </w:rPr>
        <w:t xml:space="preserve"> </w:t>
      </w:r>
      <w:r w:rsidR="00F16225" w:rsidRPr="00EB30DF">
        <w:rPr>
          <w:rFonts w:ascii="Times New Roman" w:hAnsi="Times New Roman"/>
          <w:szCs w:val="24"/>
          <w:lang w:val="en-US"/>
        </w:rPr>
        <w:t xml:space="preserve">cathode has a thickness of about 15 </w:t>
      </w:r>
      <w:r w:rsidR="00F16225" w:rsidRPr="00EB30DF">
        <w:rPr>
          <w:rFonts w:ascii="Times New Roman" w:hAnsi="Times New Roman"/>
          <w:szCs w:val="24"/>
          <w:lang w:val="en-US"/>
        </w:rPr>
        <w:sym w:font="Symbol" w:char="F06D"/>
      </w:r>
      <w:r w:rsidR="00F16225" w:rsidRPr="00EB30DF">
        <w:rPr>
          <w:rFonts w:ascii="Times New Roman" w:hAnsi="Times New Roman"/>
          <w:szCs w:val="24"/>
          <w:lang w:val="en-US"/>
        </w:rPr>
        <w:t xml:space="preserve">m </w:t>
      </w:r>
      <w:r w:rsidR="009C0ADE" w:rsidRPr="00EB30DF">
        <w:rPr>
          <w:rFonts w:ascii="Times New Roman" w:hAnsi="Times New Roman"/>
          <w:szCs w:val="24"/>
          <w:lang w:val="en-US"/>
        </w:rPr>
        <w:t>and</w:t>
      </w:r>
      <w:r w:rsidR="00F16225" w:rsidRPr="00EB30DF">
        <w:rPr>
          <w:rFonts w:ascii="Times New Roman" w:hAnsi="Times New Roman"/>
          <w:szCs w:val="24"/>
          <w:lang w:val="en-US"/>
        </w:rPr>
        <w:t xml:space="preserve"> porosity above 50% (Fig. 2a</w:t>
      </w:r>
      <w:r w:rsidR="00C63D3F" w:rsidRPr="00EB30DF">
        <w:rPr>
          <w:rFonts w:ascii="Times New Roman" w:hAnsi="Times New Roman"/>
          <w:szCs w:val="24"/>
          <w:lang w:val="en-US"/>
        </w:rPr>
        <w:t xml:space="preserve">). SEM </w:t>
      </w:r>
      <w:r w:rsidR="001B382B" w:rsidRPr="00EB30DF">
        <w:rPr>
          <w:rFonts w:ascii="Times New Roman" w:hAnsi="Times New Roman"/>
          <w:szCs w:val="24"/>
          <w:lang w:val="en-US"/>
        </w:rPr>
        <w:t>micrographs</w:t>
      </w:r>
      <w:r w:rsidR="00C63D3F" w:rsidRPr="00EB30DF">
        <w:rPr>
          <w:rFonts w:ascii="Times New Roman" w:hAnsi="Times New Roman"/>
          <w:szCs w:val="24"/>
          <w:lang w:val="en-US"/>
        </w:rPr>
        <w:t xml:space="preserve"> at higher magnification reveal that the electrode is </w:t>
      </w:r>
      <w:r w:rsidR="00673CEB" w:rsidRPr="00EB30DF">
        <w:rPr>
          <w:rFonts w:ascii="Times New Roman" w:hAnsi="Times New Roman"/>
          <w:szCs w:val="24"/>
          <w:lang w:val="en-US"/>
        </w:rPr>
        <w:t xml:space="preserve">well sintered and </w:t>
      </w:r>
      <w:r w:rsidR="00C63D3F" w:rsidRPr="00EB30DF">
        <w:rPr>
          <w:rFonts w:ascii="Times New Roman" w:hAnsi="Times New Roman"/>
          <w:szCs w:val="24"/>
          <w:lang w:val="en-US"/>
        </w:rPr>
        <w:t>formed by submicrometric particles of 100-250 nm of diameter (Fig 2</w:t>
      </w:r>
      <w:r w:rsidR="0029630A" w:rsidRPr="00EB30DF">
        <w:rPr>
          <w:rFonts w:ascii="Times New Roman" w:hAnsi="Times New Roman"/>
          <w:szCs w:val="24"/>
          <w:lang w:val="en-US"/>
        </w:rPr>
        <w:t>c</w:t>
      </w:r>
      <w:r w:rsidR="00C63D3F" w:rsidRPr="00EB30DF">
        <w:rPr>
          <w:rFonts w:ascii="Times New Roman" w:hAnsi="Times New Roman"/>
          <w:szCs w:val="24"/>
          <w:lang w:val="en-US"/>
        </w:rPr>
        <w:t xml:space="preserve">). </w:t>
      </w:r>
      <w:r w:rsidR="005820B3" w:rsidRPr="00EB30DF">
        <w:rPr>
          <w:rFonts w:ascii="Times New Roman" w:hAnsi="Times New Roman"/>
          <w:szCs w:val="24"/>
          <w:lang w:val="en-US"/>
        </w:rPr>
        <w:t xml:space="preserve">After the CGO deposition the electrode porosity is retained </w:t>
      </w:r>
      <w:r w:rsidR="00F16225" w:rsidRPr="00EB30DF">
        <w:rPr>
          <w:rFonts w:ascii="Times New Roman" w:hAnsi="Times New Roman"/>
          <w:szCs w:val="24"/>
          <w:lang w:val="en-US"/>
        </w:rPr>
        <w:t xml:space="preserve">in the whole electrode thickness, ensuring effective gas transport </w:t>
      </w:r>
      <w:r w:rsidR="0029630A" w:rsidRPr="00EB30DF">
        <w:rPr>
          <w:rFonts w:ascii="Times New Roman" w:hAnsi="Times New Roman"/>
          <w:szCs w:val="24"/>
          <w:lang w:val="en-US"/>
        </w:rPr>
        <w:t xml:space="preserve">through </w:t>
      </w:r>
      <w:r w:rsidR="001B382B" w:rsidRPr="00EB30DF">
        <w:rPr>
          <w:rFonts w:ascii="Times New Roman" w:hAnsi="Times New Roman"/>
          <w:szCs w:val="24"/>
          <w:lang w:val="en-US"/>
        </w:rPr>
        <w:t>the cathode</w:t>
      </w:r>
      <w:r w:rsidR="00F16225" w:rsidRPr="00EB30DF">
        <w:rPr>
          <w:rFonts w:ascii="Times New Roman" w:hAnsi="Times New Roman"/>
          <w:szCs w:val="24"/>
          <w:lang w:val="en-US"/>
        </w:rPr>
        <w:t xml:space="preserve"> (Fig.</w:t>
      </w:r>
      <w:r w:rsidR="009C0ADE" w:rsidRPr="00EB30DF">
        <w:rPr>
          <w:rFonts w:ascii="Times New Roman" w:hAnsi="Times New Roman"/>
          <w:szCs w:val="24"/>
          <w:lang w:val="en-US"/>
        </w:rPr>
        <w:t xml:space="preserve"> </w:t>
      </w:r>
      <w:r w:rsidR="00C63D3F" w:rsidRPr="00EB30DF">
        <w:rPr>
          <w:rFonts w:ascii="Times New Roman" w:hAnsi="Times New Roman"/>
          <w:szCs w:val="24"/>
          <w:lang w:val="en-US"/>
        </w:rPr>
        <w:t>2</w:t>
      </w:r>
      <w:r w:rsidR="001B382B" w:rsidRPr="00EB30DF">
        <w:rPr>
          <w:rFonts w:ascii="Times New Roman" w:hAnsi="Times New Roman"/>
          <w:szCs w:val="24"/>
          <w:lang w:val="en-US"/>
        </w:rPr>
        <w:t>b</w:t>
      </w:r>
      <w:r w:rsidR="00C63D3F" w:rsidRPr="00EB30DF">
        <w:rPr>
          <w:rFonts w:ascii="Times New Roman" w:hAnsi="Times New Roman"/>
          <w:szCs w:val="24"/>
          <w:lang w:val="en-US"/>
        </w:rPr>
        <w:t>)</w:t>
      </w:r>
      <w:r w:rsidR="003A6E58" w:rsidRPr="00EB30DF">
        <w:rPr>
          <w:rFonts w:ascii="Times New Roman" w:hAnsi="Times New Roman"/>
          <w:szCs w:val="24"/>
          <w:lang w:val="en-US"/>
        </w:rPr>
        <w:t>. In addition, a</w:t>
      </w:r>
      <w:r w:rsidR="00F16225" w:rsidRPr="00EB30DF">
        <w:rPr>
          <w:rFonts w:ascii="Times New Roman" w:hAnsi="Times New Roman"/>
          <w:szCs w:val="24"/>
          <w:lang w:val="en-US"/>
        </w:rPr>
        <w:t xml:space="preserve"> CGO </w:t>
      </w:r>
      <w:r w:rsidR="00C63D3F" w:rsidRPr="00EB30DF">
        <w:rPr>
          <w:rFonts w:ascii="Times New Roman" w:hAnsi="Times New Roman"/>
          <w:szCs w:val="24"/>
          <w:lang w:val="en-US"/>
        </w:rPr>
        <w:t xml:space="preserve">layer of </w:t>
      </w:r>
      <w:r w:rsidR="004462C9" w:rsidRPr="00EB30DF">
        <w:rPr>
          <w:rFonts w:ascii="Times New Roman" w:hAnsi="Times New Roman"/>
          <w:szCs w:val="24"/>
          <w:lang w:val="en-US"/>
        </w:rPr>
        <w:t>fine particles</w:t>
      </w:r>
      <w:r w:rsidR="00F16225" w:rsidRPr="00EB30DF">
        <w:rPr>
          <w:rFonts w:ascii="Times New Roman" w:hAnsi="Times New Roman"/>
          <w:szCs w:val="24"/>
          <w:lang w:val="en-US"/>
        </w:rPr>
        <w:t xml:space="preserve"> </w:t>
      </w:r>
      <w:r w:rsidR="009C0ADE" w:rsidRPr="00EB30DF">
        <w:rPr>
          <w:rFonts w:ascii="Times New Roman" w:hAnsi="Times New Roman"/>
          <w:szCs w:val="24"/>
          <w:lang w:val="en-US"/>
        </w:rPr>
        <w:t xml:space="preserve">uniformly </w:t>
      </w:r>
      <w:r w:rsidR="00C63D3F" w:rsidRPr="00EB30DF">
        <w:rPr>
          <w:rFonts w:ascii="Times New Roman" w:hAnsi="Times New Roman"/>
          <w:szCs w:val="24"/>
          <w:lang w:val="en-US"/>
        </w:rPr>
        <w:t>cover</w:t>
      </w:r>
      <w:r w:rsidR="001B382B" w:rsidRPr="00EB30DF">
        <w:rPr>
          <w:rFonts w:ascii="Times New Roman" w:hAnsi="Times New Roman"/>
          <w:szCs w:val="24"/>
          <w:lang w:val="en-US"/>
        </w:rPr>
        <w:t>s</w:t>
      </w:r>
      <w:r w:rsidR="00C63D3F" w:rsidRPr="00EB30DF">
        <w:rPr>
          <w:rFonts w:ascii="Times New Roman" w:hAnsi="Times New Roman"/>
          <w:szCs w:val="24"/>
          <w:lang w:val="en-US"/>
        </w:rPr>
        <w:t xml:space="preserve"> the surface of LSCF</w:t>
      </w:r>
      <w:r w:rsidR="000E306C" w:rsidRPr="00EB30DF">
        <w:rPr>
          <w:rFonts w:ascii="Times New Roman" w:hAnsi="Times New Roman"/>
          <w:szCs w:val="24"/>
          <w:lang w:val="en-US"/>
        </w:rPr>
        <w:t>-CGO</w:t>
      </w:r>
      <w:r w:rsidR="00605203" w:rsidRPr="00EB30DF">
        <w:rPr>
          <w:rFonts w:ascii="Times New Roman" w:hAnsi="Times New Roman"/>
          <w:szCs w:val="24"/>
          <w:lang w:val="en-US"/>
        </w:rPr>
        <w:t xml:space="preserve"> scaffold</w:t>
      </w:r>
      <w:r w:rsidR="00C63D3F" w:rsidRPr="00EB30DF">
        <w:rPr>
          <w:rFonts w:ascii="Times New Roman" w:hAnsi="Times New Roman"/>
          <w:szCs w:val="24"/>
          <w:lang w:val="en-US"/>
        </w:rPr>
        <w:t xml:space="preserve"> (Fig. 2d)</w:t>
      </w:r>
      <w:r w:rsidR="005C0B23" w:rsidRPr="00EB30DF">
        <w:rPr>
          <w:rFonts w:ascii="Times New Roman" w:hAnsi="Times New Roman"/>
          <w:szCs w:val="24"/>
          <w:lang w:val="en-US"/>
        </w:rPr>
        <w:t>.</w:t>
      </w:r>
      <w:r w:rsidR="006E7F57" w:rsidRPr="00EB30DF">
        <w:rPr>
          <w:rFonts w:ascii="Times New Roman" w:hAnsi="Times New Roman"/>
          <w:szCs w:val="24"/>
          <w:lang w:val="en-US"/>
        </w:rPr>
        <w:t xml:space="preserve"> The </w:t>
      </w:r>
      <w:r w:rsidR="00673CEB" w:rsidRPr="00EB30DF">
        <w:rPr>
          <w:rFonts w:ascii="Times New Roman" w:hAnsi="Times New Roman"/>
          <w:szCs w:val="24"/>
          <w:lang w:val="en-US"/>
        </w:rPr>
        <w:t xml:space="preserve">average </w:t>
      </w:r>
      <w:r w:rsidR="006E7F57" w:rsidRPr="00EB30DF">
        <w:rPr>
          <w:rFonts w:ascii="Times New Roman" w:hAnsi="Times New Roman"/>
          <w:szCs w:val="24"/>
          <w:lang w:val="en-US"/>
        </w:rPr>
        <w:t xml:space="preserve">particle size of CGO is around 30 nm after </w:t>
      </w:r>
      <w:r w:rsidR="009C0ADE" w:rsidRPr="00EB30DF">
        <w:rPr>
          <w:rFonts w:ascii="Times New Roman" w:hAnsi="Times New Roman"/>
          <w:szCs w:val="24"/>
          <w:lang w:val="en-US"/>
        </w:rPr>
        <w:t xml:space="preserve">calcining </w:t>
      </w:r>
      <w:r w:rsidR="006E7F57" w:rsidRPr="00EB30DF">
        <w:rPr>
          <w:rFonts w:ascii="Times New Roman" w:hAnsi="Times New Roman"/>
          <w:szCs w:val="24"/>
          <w:lang w:val="en-US"/>
        </w:rPr>
        <w:t>at 800 ºC for 1h.</w:t>
      </w:r>
      <w:r w:rsidR="00673CEB" w:rsidRPr="00EB30DF">
        <w:rPr>
          <w:rFonts w:ascii="Times New Roman" w:hAnsi="Times New Roman"/>
          <w:szCs w:val="24"/>
          <w:lang w:val="en-US"/>
        </w:rPr>
        <w:t xml:space="preserve"> TEM image also shows a strong adherence between the </w:t>
      </w:r>
      <w:r w:rsidR="00407681" w:rsidRPr="00EB30DF">
        <w:rPr>
          <w:rFonts w:ascii="Times New Roman" w:hAnsi="Times New Roman"/>
          <w:szCs w:val="24"/>
          <w:lang w:val="en-US"/>
        </w:rPr>
        <w:t xml:space="preserve">LSCF </w:t>
      </w:r>
      <w:r w:rsidR="00673CEB" w:rsidRPr="00EB30DF">
        <w:rPr>
          <w:rFonts w:ascii="Times New Roman" w:hAnsi="Times New Roman"/>
          <w:szCs w:val="24"/>
          <w:lang w:val="en-US"/>
        </w:rPr>
        <w:t xml:space="preserve">and </w:t>
      </w:r>
      <w:r w:rsidR="00407681" w:rsidRPr="00EB30DF">
        <w:rPr>
          <w:rFonts w:ascii="Times New Roman" w:hAnsi="Times New Roman"/>
          <w:szCs w:val="24"/>
          <w:lang w:val="en-US"/>
        </w:rPr>
        <w:t xml:space="preserve">CGO </w:t>
      </w:r>
      <w:r w:rsidR="00673CEB" w:rsidRPr="00EB30DF">
        <w:rPr>
          <w:rFonts w:ascii="Times New Roman" w:hAnsi="Times New Roman"/>
          <w:szCs w:val="24"/>
          <w:lang w:val="en-US"/>
        </w:rPr>
        <w:t>particles</w:t>
      </w:r>
      <w:r w:rsidR="00407681" w:rsidRPr="00EB30DF">
        <w:rPr>
          <w:rFonts w:ascii="Times New Roman" w:hAnsi="Times New Roman"/>
          <w:szCs w:val="24"/>
          <w:lang w:val="en-US"/>
        </w:rPr>
        <w:t xml:space="preserve"> (Fig. 2e)</w:t>
      </w:r>
      <w:r w:rsidR="00673CEB" w:rsidRPr="00EB30DF">
        <w:rPr>
          <w:rFonts w:ascii="Times New Roman" w:hAnsi="Times New Roman"/>
          <w:szCs w:val="24"/>
          <w:lang w:val="en-US"/>
        </w:rPr>
        <w:t>. Moreover, the CGO</w:t>
      </w:r>
      <w:r w:rsidR="00605203" w:rsidRPr="00EB30DF">
        <w:rPr>
          <w:rFonts w:ascii="Times New Roman" w:hAnsi="Times New Roman"/>
          <w:szCs w:val="24"/>
          <w:lang w:val="en-US"/>
        </w:rPr>
        <w:t>-coating</w:t>
      </w:r>
      <w:r w:rsidR="00673CEB" w:rsidRPr="00EB30DF">
        <w:rPr>
          <w:rFonts w:ascii="Times New Roman" w:hAnsi="Times New Roman"/>
          <w:szCs w:val="24"/>
          <w:lang w:val="en-US"/>
        </w:rPr>
        <w:t xml:space="preserve"> layer is porous and has a thickness between 40 and 100 nm, providing extended TPB sites for the oxygen reduction reactions.</w:t>
      </w:r>
      <w:r w:rsidR="00AC2149" w:rsidRPr="00EB30DF">
        <w:rPr>
          <w:rFonts w:ascii="Times New Roman" w:hAnsi="Times New Roman"/>
          <w:szCs w:val="24"/>
          <w:lang w:val="en-US"/>
        </w:rPr>
        <w:t xml:space="preserve"> On the other hand, c</w:t>
      </w:r>
      <w:r w:rsidR="003A6E58" w:rsidRPr="00EB30DF">
        <w:rPr>
          <w:rFonts w:ascii="Times New Roman" w:hAnsi="Times New Roman"/>
          <w:szCs w:val="24"/>
          <w:lang w:val="en-US"/>
        </w:rPr>
        <w:t xml:space="preserve">athodes coated </w:t>
      </w:r>
      <w:r w:rsidR="001E52DF" w:rsidRPr="00EB30DF">
        <w:rPr>
          <w:rFonts w:ascii="Times New Roman" w:hAnsi="Times New Roman"/>
          <w:szCs w:val="24"/>
          <w:lang w:val="en-US"/>
        </w:rPr>
        <w:t xml:space="preserve">by spray-pyrolysis </w:t>
      </w:r>
      <w:r w:rsidR="003A6E58" w:rsidRPr="00EB30DF">
        <w:rPr>
          <w:rFonts w:ascii="Times New Roman" w:hAnsi="Times New Roman"/>
          <w:szCs w:val="24"/>
          <w:lang w:val="en-US"/>
        </w:rPr>
        <w:t xml:space="preserve">for only 15 min shows </w:t>
      </w:r>
      <w:r w:rsidR="00285B13" w:rsidRPr="00EB30DF">
        <w:rPr>
          <w:rFonts w:ascii="Times New Roman" w:hAnsi="Times New Roman"/>
          <w:szCs w:val="24"/>
          <w:lang w:val="en-US"/>
        </w:rPr>
        <w:t xml:space="preserve">a </w:t>
      </w:r>
      <w:r w:rsidR="003A6E58" w:rsidRPr="00EB30DF">
        <w:rPr>
          <w:rFonts w:ascii="Times New Roman" w:hAnsi="Times New Roman"/>
          <w:szCs w:val="24"/>
          <w:lang w:val="en-US"/>
        </w:rPr>
        <w:t>thinner CGO layer</w:t>
      </w:r>
      <w:r w:rsidR="00285B13" w:rsidRPr="00EB30DF">
        <w:rPr>
          <w:rFonts w:ascii="Times New Roman" w:hAnsi="Times New Roman"/>
          <w:szCs w:val="24"/>
          <w:lang w:val="en-US"/>
        </w:rPr>
        <w:t xml:space="preserve"> </w:t>
      </w:r>
      <w:r w:rsidR="00E1572D" w:rsidRPr="00EB30DF">
        <w:rPr>
          <w:rFonts w:ascii="Times New Roman" w:hAnsi="Times New Roman"/>
          <w:szCs w:val="24"/>
          <w:lang w:val="en-US"/>
        </w:rPr>
        <w:t>but lower thermal stability as discussed next</w:t>
      </w:r>
      <w:r w:rsidR="003A6E58" w:rsidRPr="00EB30DF">
        <w:rPr>
          <w:rFonts w:ascii="Times New Roman" w:hAnsi="Times New Roman"/>
          <w:szCs w:val="24"/>
          <w:lang w:val="en-US"/>
        </w:rPr>
        <w:t xml:space="preserve"> </w:t>
      </w:r>
      <w:r w:rsidR="001E52DF" w:rsidRPr="00EB30DF">
        <w:rPr>
          <w:rFonts w:ascii="Times New Roman" w:hAnsi="Times New Roman"/>
          <w:szCs w:val="24"/>
          <w:lang w:val="en-US"/>
        </w:rPr>
        <w:t>(Fig. S1a). Thus,</w:t>
      </w:r>
      <w:r w:rsidR="001E52DF" w:rsidRPr="00F61A69">
        <w:rPr>
          <w:rFonts w:ascii="Times New Roman" w:hAnsi="Times New Roman"/>
          <w:szCs w:val="24"/>
          <w:lang w:val="en-US"/>
        </w:rPr>
        <w:t xml:space="preserve"> the microstructure and consequently the properties of the CGO-coating might be tailored by varying the deposition time.</w:t>
      </w:r>
    </w:p>
    <w:p w14:paraId="5A706212" w14:textId="0645BF1D" w:rsidR="00DE6CFB" w:rsidRPr="00EB30DF" w:rsidRDefault="00D3040A" w:rsidP="00407681">
      <w:pPr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1E52DF">
        <w:rPr>
          <w:rFonts w:ascii="Times New Roman" w:hAnsi="Times New Roman"/>
          <w:szCs w:val="24"/>
          <w:lang w:val="en-US"/>
        </w:rPr>
        <w:lastRenderedPageBreak/>
        <w:t xml:space="preserve">The </w:t>
      </w:r>
      <w:r w:rsidRPr="00EB30DF">
        <w:rPr>
          <w:rFonts w:ascii="Times New Roman" w:hAnsi="Times New Roman"/>
          <w:szCs w:val="24"/>
          <w:lang w:val="en-US"/>
        </w:rPr>
        <w:t xml:space="preserve">annealing temperature has significant effects on the microstructure of </w:t>
      </w:r>
      <w:r w:rsidR="00673CEB" w:rsidRPr="00EB30DF">
        <w:rPr>
          <w:rFonts w:ascii="Times New Roman" w:hAnsi="Times New Roman"/>
          <w:szCs w:val="24"/>
          <w:lang w:val="en-US"/>
        </w:rPr>
        <w:t xml:space="preserve">the </w:t>
      </w:r>
      <w:r w:rsidR="00407681" w:rsidRPr="00EB30DF">
        <w:rPr>
          <w:rFonts w:ascii="Times New Roman" w:hAnsi="Times New Roman"/>
          <w:szCs w:val="24"/>
          <w:lang w:val="en-US"/>
        </w:rPr>
        <w:t>CGO-</w:t>
      </w:r>
      <w:r w:rsidRPr="00EB30DF">
        <w:rPr>
          <w:rFonts w:ascii="Times New Roman" w:hAnsi="Times New Roman"/>
          <w:szCs w:val="24"/>
          <w:lang w:val="en-US"/>
        </w:rPr>
        <w:t>coating</w:t>
      </w:r>
      <w:r w:rsidR="003F00F5" w:rsidRPr="00EB30DF">
        <w:rPr>
          <w:rFonts w:ascii="Times New Roman" w:hAnsi="Times New Roman"/>
          <w:szCs w:val="24"/>
          <w:lang w:val="en-US"/>
        </w:rPr>
        <w:t xml:space="preserve"> layer</w:t>
      </w:r>
      <w:r w:rsidRPr="00EB30DF">
        <w:rPr>
          <w:rFonts w:ascii="Times New Roman" w:hAnsi="Times New Roman"/>
          <w:szCs w:val="24"/>
          <w:lang w:val="en-US"/>
        </w:rPr>
        <w:t xml:space="preserve">. </w:t>
      </w:r>
      <w:r w:rsidR="00B12E95" w:rsidRPr="00EB30DF">
        <w:rPr>
          <w:rFonts w:ascii="Times New Roman" w:hAnsi="Times New Roman"/>
          <w:szCs w:val="24"/>
          <w:lang w:val="en-US"/>
        </w:rPr>
        <w:t xml:space="preserve">Figure </w:t>
      </w:r>
      <w:r w:rsidR="003F00F5" w:rsidRPr="00EB30DF">
        <w:rPr>
          <w:rFonts w:ascii="Times New Roman" w:hAnsi="Times New Roman"/>
          <w:szCs w:val="24"/>
          <w:lang w:val="en-US"/>
        </w:rPr>
        <w:t>3</w:t>
      </w:r>
      <w:r w:rsidR="00673CEB" w:rsidRPr="00EB30DF">
        <w:rPr>
          <w:rFonts w:ascii="Times New Roman" w:hAnsi="Times New Roman"/>
          <w:szCs w:val="24"/>
          <w:lang w:val="en-US"/>
        </w:rPr>
        <w:t>a</w:t>
      </w:r>
      <w:r w:rsidR="009C0ADE" w:rsidRPr="00EB30DF">
        <w:rPr>
          <w:rFonts w:ascii="Times New Roman" w:hAnsi="Times New Roman"/>
          <w:szCs w:val="24"/>
          <w:lang w:val="en-US"/>
        </w:rPr>
        <w:t xml:space="preserve"> </w:t>
      </w:r>
      <w:r w:rsidR="00673CEB" w:rsidRPr="00EB30DF">
        <w:rPr>
          <w:rFonts w:ascii="Times New Roman" w:hAnsi="Times New Roman"/>
          <w:szCs w:val="24"/>
          <w:lang w:val="en-US"/>
        </w:rPr>
        <w:t xml:space="preserve">and </w:t>
      </w:r>
      <w:r w:rsidR="003F00F5" w:rsidRPr="00EB30DF">
        <w:rPr>
          <w:rFonts w:ascii="Times New Roman" w:hAnsi="Times New Roman"/>
          <w:szCs w:val="24"/>
          <w:lang w:val="en-US"/>
        </w:rPr>
        <w:t>3</w:t>
      </w:r>
      <w:r w:rsidR="009C0ADE" w:rsidRPr="00EB30DF">
        <w:rPr>
          <w:rFonts w:ascii="Times New Roman" w:hAnsi="Times New Roman"/>
          <w:szCs w:val="24"/>
          <w:lang w:val="en-US"/>
        </w:rPr>
        <w:t>b</w:t>
      </w:r>
      <w:r w:rsidR="00B12E95" w:rsidRPr="00EB30DF">
        <w:rPr>
          <w:rFonts w:ascii="Times New Roman" w:hAnsi="Times New Roman"/>
          <w:szCs w:val="24"/>
          <w:lang w:val="en-US"/>
        </w:rPr>
        <w:t xml:space="preserve"> </w:t>
      </w:r>
      <w:r w:rsidR="00673CEB" w:rsidRPr="00EB30DF">
        <w:rPr>
          <w:rFonts w:ascii="Times New Roman" w:hAnsi="Times New Roman"/>
          <w:szCs w:val="24"/>
          <w:lang w:val="en-US"/>
        </w:rPr>
        <w:t>display</w:t>
      </w:r>
      <w:r w:rsidR="00B12E95" w:rsidRPr="00EB30DF">
        <w:rPr>
          <w:rFonts w:ascii="Times New Roman" w:hAnsi="Times New Roman"/>
          <w:szCs w:val="24"/>
          <w:lang w:val="en-US"/>
        </w:rPr>
        <w:t xml:space="preserve"> the SEM image of the coated cathodes</w:t>
      </w:r>
      <w:r w:rsidR="00673CEB" w:rsidRPr="00EB30DF">
        <w:rPr>
          <w:rFonts w:ascii="Times New Roman" w:hAnsi="Times New Roman"/>
          <w:szCs w:val="24"/>
          <w:lang w:val="en-US"/>
        </w:rPr>
        <w:t xml:space="preserve"> near the electrolyte/electrode interface</w:t>
      </w:r>
      <w:r w:rsidR="00605203" w:rsidRPr="00EB30DF">
        <w:rPr>
          <w:rFonts w:ascii="Times New Roman" w:hAnsi="Times New Roman"/>
          <w:szCs w:val="24"/>
          <w:lang w:val="en-US"/>
        </w:rPr>
        <w:t xml:space="preserve"> </w:t>
      </w:r>
      <w:r w:rsidR="00B12E95" w:rsidRPr="00EB30DF">
        <w:rPr>
          <w:rFonts w:ascii="Times New Roman" w:hAnsi="Times New Roman"/>
          <w:szCs w:val="24"/>
          <w:lang w:val="en-US"/>
        </w:rPr>
        <w:t xml:space="preserve">after annealing </w:t>
      </w:r>
      <w:r w:rsidR="001E52DF" w:rsidRPr="00EB30DF">
        <w:rPr>
          <w:rFonts w:ascii="Times New Roman" w:hAnsi="Times New Roman"/>
          <w:szCs w:val="24"/>
          <w:lang w:val="en-US"/>
        </w:rPr>
        <w:t xml:space="preserve">for 400 h </w:t>
      </w:r>
      <w:r w:rsidR="00B12E95" w:rsidRPr="00EB30DF">
        <w:rPr>
          <w:rFonts w:ascii="Times New Roman" w:hAnsi="Times New Roman"/>
          <w:szCs w:val="24"/>
          <w:lang w:val="en-US"/>
        </w:rPr>
        <w:t>at</w:t>
      </w:r>
      <w:r w:rsidR="00BF62D1" w:rsidRPr="00EB30DF">
        <w:rPr>
          <w:rFonts w:ascii="Times New Roman" w:hAnsi="Times New Roman"/>
          <w:szCs w:val="24"/>
          <w:lang w:val="en-US"/>
        </w:rPr>
        <w:t xml:space="preserve"> 600 and</w:t>
      </w:r>
      <w:r w:rsidR="00673CEB" w:rsidRPr="00EB30DF">
        <w:rPr>
          <w:rFonts w:ascii="Times New Roman" w:hAnsi="Times New Roman"/>
          <w:szCs w:val="24"/>
          <w:lang w:val="en-US"/>
        </w:rPr>
        <w:t xml:space="preserve"> 800 ºC</w:t>
      </w:r>
      <w:r w:rsidR="009C0ADE" w:rsidRPr="00EB30DF">
        <w:rPr>
          <w:rFonts w:ascii="Times New Roman" w:hAnsi="Times New Roman"/>
          <w:szCs w:val="24"/>
          <w:lang w:val="en-US"/>
        </w:rPr>
        <w:t>, respectively</w:t>
      </w:r>
      <w:r w:rsidR="00B12E95" w:rsidRPr="00EB30DF">
        <w:rPr>
          <w:rFonts w:ascii="Times New Roman" w:hAnsi="Times New Roman"/>
          <w:szCs w:val="24"/>
          <w:lang w:val="en-US"/>
        </w:rPr>
        <w:t>. The sample</w:t>
      </w:r>
      <w:r w:rsidR="00216B59" w:rsidRPr="00EB30DF">
        <w:rPr>
          <w:rFonts w:ascii="Times New Roman" w:hAnsi="Times New Roman"/>
          <w:szCs w:val="24"/>
          <w:lang w:val="en-US"/>
        </w:rPr>
        <w:t xml:space="preserve"> annealed at 600</w:t>
      </w:r>
      <w:r w:rsidR="00407681" w:rsidRPr="00EB30DF">
        <w:rPr>
          <w:rFonts w:ascii="Times New Roman" w:hAnsi="Times New Roman"/>
          <w:szCs w:val="24"/>
          <w:lang w:val="en-US"/>
        </w:rPr>
        <w:t xml:space="preserve"> </w:t>
      </w:r>
      <w:r w:rsidR="00216B59" w:rsidRPr="00EB30DF">
        <w:rPr>
          <w:rFonts w:ascii="Times New Roman" w:hAnsi="Times New Roman"/>
          <w:szCs w:val="24"/>
          <w:lang w:val="en-US"/>
        </w:rPr>
        <w:t>ºC</w:t>
      </w:r>
      <w:r w:rsidR="00B12E95" w:rsidRPr="00EB30DF">
        <w:rPr>
          <w:rFonts w:ascii="Times New Roman" w:hAnsi="Times New Roman"/>
          <w:szCs w:val="24"/>
          <w:lang w:val="en-US"/>
        </w:rPr>
        <w:t xml:space="preserve"> does not </w:t>
      </w:r>
      <w:r w:rsidRPr="00EB30DF">
        <w:rPr>
          <w:rFonts w:ascii="Times New Roman" w:hAnsi="Times New Roman"/>
          <w:szCs w:val="24"/>
          <w:lang w:val="en-US"/>
        </w:rPr>
        <w:t>show</w:t>
      </w:r>
      <w:r w:rsidR="00B12E95" w:rsidRPr="00EB30DF">
        <w:rPr>
          <w:rFonts w:ascii="Times New Roman" w:hAnsi="Times New Roman"/>
          <w:szCs w:val="24"/>
          <w:lang w:val="en-US"/>
        </w:rPr>
        <w:t xml:space="preserve"> </w:t>
      </w:r>
      <w:r w:rsidR="001E52DF" w:rsidRPr="00EB30DF">
        <w:rPr>
          <w:rFonts w:ascii="Times New Roman" w:hAnsi="Times New Roman"/>
          <w:szCs w:val="24"/>
          <w:lang w:val="en-US"/>
        </w:rPr>
        <w:t>significant</w:t>
      </w:r>
      <w:r w:rsidRPr="00EB30DF">
        <w:rPr>
          <w:rFonts w:ascii="Times New Roman" w:hAnsi="Times New Roman"/>
          <w:szCs w:val="24"/>
          <w:lang w:val="en-US"/>
        </w:rPr>
        <w:t xml:space="preserve"> microstructural </w:t>
      </w:r>
      <w:r w:rsidR="00B12E95" w:rsidRPr="00EB30DF">
        <w:rPr>
          <w:rFonts w:ascii="Times New Roman" w:hAnsi="Times New Roman"/>
          <w:szCs w:val="24"/>
          <w:lang w:val="en-US"/>
        </w:rPr>
        <w:t>changes</w:t>
      </w:r>
      <w:r w:rsidRPr="00EB30DF">
        <w:rPr>
          <w:rFonts w:ascii="Times New Roman" w:hAnsi="Times New Roman"/>
          <w:szCs w:val="24"/>
          <w:lang w:val="en-US"/>
        </w:rPr>
        <w:t xml:space="preserve"> </w:t>
      </w:r>
      <w:r w:rsidR="006E0B76" w:rsidRPr="00EB30DF">
        <w:rPr>
          <w:rFonts w:ascii="Times New Roman" w:hAnsi="Times New Roman"/>
          <w:szCs w:val="24"/>
          <w:lang w:val="en-US"/>
        </w:rPr>
        <w:t xml:space="preserve">or </w:t>
      </w:r>
      <w:r w:rsidR="00673CEB" w:rsidRPr="00EB30DF">
        <w:rPr>
          <w:rFonts w:ascii="Times New Roman" w:hAnsi="Times New Roman"/>
          <w:szCs w:val="24"/>
          <w:lang w:val="en-US"/>
        </w:rPr>
        <w:t>evidence of reactivity with the electrolyte</w:t>
      </w:r>
      <w:r w:rsidR="00BF62D1" w:rsidRPr="00EB30DF">
        <w:rPr>
          <w:rFonts w:ascii="Times New Roman" w:hAnsi="Times New Roman"/>
          <w:szCs w:val="24"/>
          <w:lang w:val="en-US"/>
        </w:rPr>
        <w:t xml:space="preserve"> (Fig.</w:t>
      </w:r>
      <w:r w:rsidR="00EB30DF" w:rsidRPr="00EB30DF">
        <w:rPr>
          <w:lang w:val="en-US"/>
        </w:rPr>
        <w:t xml:space="preserve"> </w:t>
      </w:r>
      <w:r w:rsidR="00EB30DF" w:rsidRPr="00EB30DF">
        <w:rPr>
          <w:rFonts w:ascii="Times New Roman" w:hAnsi="Times New Roman"/>
          <w:szCs w:val="24"/>
          <w:lang w:val="en-US"/>
        </w:rPr>
        <w:t>3a</w:t>
      </w:r>
      <w:r w:rsidR="00BF62D1" w:rsidRPr="00EB30DF">
        <w:rPr>
          <w:rFonts w:ascii="Times New Roman" w:hAnsi="Times New Roman"/>
          <w:szCs w:val="24"/>
          <w:lang w:val="en-US"/>
        </w:rPr>
        <w:t>)</w:t>
      </w:r>
      <w:r w:rsidR="00673CEB" w:rsidRPr="00EB30DF">
        <w:rPr>
          <w:rFonts w:ascii="Times New Roman" w:hAnsi="Times New Roman"/>
          <w:szCs w:val="24"/>
          <w:lang w:val="en-US"/>
        </w:rPr>
        <w:t>.</w:t>
      </w:r>
      <w:r w:rsidR="009C0ADE" w:rsidRPr="00EB30DF">
        <w:rPr>
          <w:rFonts w:ascii="Times New Roman" w:hAnsi="Times New Roman"/>
          <w:szCs w:val="24"/>
          <w:lang w:val="en-US"/>
        </w:rPr>
        <w:t xml:space="preserve"> </w:t>
      </w:r>
      <w:r w:rsidR="00C71604" w:rsidRPr="00EB30DF">
        <w:rPr>
          <w:rFonts w:ascii="Times New Roman" w:hAnsi="Times New Roman"/>
          <w:szCs w:val="24"/>
          <w:lang w:val="en-US"/>
        </w:rPr>
        <w:t>In addition</w:t>
      </w:r>
      <w:r w:rsidR="004B5C3B" w:rsidRPr="00EB30DF">
        <w:rPr>
          <w:rFonts w:ascii="Times New Roman" w:hAnsi="Times New Roman"/>
          <w:szCs w:val="24"/>
          <w:lang w:val="en-US"/>
        </w:rPr>
        <w:t xml:space="preserve">, the continuous layer </w:t>
      </w:r>
      <w:r w:rsidR="003F1BAF" w:rsidRPr="00EB30DF">
        <w:rPr>
          <w:rFonts w:ascii="Times New Roman" w:hAnsi="Times New Roman"/>
          <w:szCs w:val="24"/>
          <w:lang w:val="en-US"/>
        </w:rPr>
        <w:t xml:space="preserve">of </w:t>
      </w:r>
      <w:r w:rsidR="004B5C3B" w:rsidRPr="00EB30DF">
        <w:rPr>
          <w:rFonts w:ascii="Times New Roman" w:hAnsi="Times New Roman"/>
          <w:szCs w:val="24"/>
          <w:lang w:val="en-US"/>
        </w:rPr>
        <w:t xml:space="preserve">CGO </w:t>
      </w:r>
      <w:r w:rsidR="003F1BAF" w:rsidRPr="00EB30DF">
        <w:rPr>
          <w:rFonts w:ascii="Times New Roman" w:hAnsi="Times New Roman"/>
          <w:szCs w:val="24"/>
          <w:lang w:val="en-US"/>
        </w:rPr>
        <w:t>p</w:t>
      </w:r>
      <w:r w:rsidR="004B5C3B" w:rsidRPr="00EB30DF">
        <w:rPr>
          <w:rFonts w:ascii="Times New Roman" w:hAnsi="Times New Roman"/>
          <w:szCs w:val="24"/>
          <w:lang w:val="en-US"/>
        </w:rPr>
        <w:t>article</w:t>
      </w:r>
      <w:r w:rsidR="003F1BAF" w:rsidRPr="00EB30DF">
        <w:rPr>
          <w:rFonts w:ascii="Times New Roman" w:hAnsi="Times New Roman"/>
          <w:szCs w:val="24"/>
          <w:lang w:val="en-US"/>
        </w:rPr>
        <w:t>s</w:t>
      </w:r>
      <w:r w:rsidR="004B5C3B" w:rsidRPr="00EB30DF">
        <w:rPr>
          <w:rFonts w:ascii="Times New Roman" w:hAnsi="Times New Roman"/>
          <w:szCs w:val="24"/>
          <w:lang w:val="en-US"/>
        </w:rPr>
        <w:t xml:space="preserve"> </w:t>
      </w:r>
      <w:r w:rsidR="003F1BAF" w:rsidRPr="00EB30DF">
        <w:rPr>
          <w:rFonts w:ascii="Times New Roman" w:hAnsi="Times New Roman"/>
          <w:szCs w:val="24"/>
          <w:lang w:val="en-US"/>
        </w:rPr>
        <w:t>is</w:t>
      </w:r>
      <w:r w:rsidRPr="00EB30DF">
        <w:rPr>
          <w:rFonts w:ascii="Times New Roman" w:hAnsi="Times New Roman"/>
          <w:szCs w:val="24"/>
          <w:lang w:val="en-US"/>
        </w:rPr>
        <w:t xml:space="preserve"> </w:t>
      </w:r>
      <w:r w:rsidR="00216B59" w:rsidRPr="00EB30DF">
        <w:rPr>
          <w:rFonts w:ascii="Times New Roman" w:hAnsi="Times New Roman"/>
          <w:szCs w:val="24"/>
          <w:lang w:val="en-US"/>
        </w:rPr>
        <w:t>retained</w:t>
      </w:r>
      <w:r w:rsidR="004B5C3B" w:rsidRPr="00EB30DF">
        <w:rPr>
          <w:rFonts w:ascii="Times New Roman" w:hAnsi="Times New Roman"/>
          <w:szCs w:val="24"/>
          <w:lang w:val="en-US"/>
        </w:rPr>
        <w:t xml:space="preserve">. </w:t>
      </w:r>
      <w:r w:rsidR="00DE6CFB" w:rsidRPr="00EB30DF">
        <w:rPr>
          <w:rFonts w:ascii="Times New Roman" w:hAnsi="Times New Roman"/>
          <w:szCs w:val="24"/>
          <w:lang w:val="en-US"/>
        </w:rPr>
        <w:t xml:space="preserve">On the contrary, </w:t>
      </w:r>
      <w:r w:rsidR="008470D0" w:rsidRPr="00EB30DF">
        <w:rPr>
          <w:rFonts w:ascii="Times New Roman" w:hAnsi="Times New Roman"/>
          <w:szCs w:val="24"/>
          <w:lang w:val="en-US"/>
        </w:rPr>
        <w:t>the same sample annealed at 800</w:t>
      </w:r>
      <w:r w:rsidR="00BF62D1" w:rsidRPr="00EB30DF">
        <w:rPr>
          <w:rFonts w:ascii="Times New Roman" w:hAnsi="Times New Roman"/>
          <w:szCs w:val="24"/>
          <w:lang w:val="en-US"/>
        </w:rPr>
        <w:t xml:space="preserve"> </w:t>
      </w:r>
      <w:r w:rsidR="008470D0" w:rsidRPr="00EB30DF">
        <w:rPr>
          <w:rFonts w:ascii="Times New Roman" w:hAnsi="Times New Roman"/>
          <w:szCs w:val="24"/>
          <w:lang w:val="en-US"/>
        </w:rPr>
        <w:t>ºC</w:t>
      </w:r>
      <w:r w:rsidR="001D55CC" w:rsidRPr="00EB30DF">
        <w:rPr>
          <w:rFonts w:ascii="Times New Roman" w:hAnsi="Times New Roman"/>
          <w:szCs w:val="24"/>
          <w:lang w:val="en-US"/>
        </w:rPr>
        <w:t xml:space="preserve"> shows</w:t>
      </w:r>
      <w:r w:rsidR="008470D0" w:rsidRPr="00EB30DF">
        <w:rPr>
          <w:rFonts w:ascii="Times New Roman" w:hAnsi="Times New Roman"/>
          <w:szCs w:val="24"/>
          <w:lang w:val="en-US"/>
        </w:rPr>
        <w:t xml:space="preserve"> a substantial coarseni</w:t>
      </w:r>
      <w:r w:rsidR="00C71604" w:rsidRPr="00EB30DF">
        <w:rPr>
          <w:rFonts w:ascii="Times New Roman" w:hAnsi="Times New Roman"/>
          <w:szCs w:val="24"/>
          <w:lang w:val="en-US"/>
        </w:rPr>
        <w:t>ng of the CGO particles, which</w:t>
      </w:r>
      <w:r w:rsidR="008470D0" w:rsidRPr="00EB30DF">
        <w:rPr>
          <w:rFonts w:ascii="Times New Roman" w:hAnsi="Times New Roman"/>
          <w:szCs w:val="24"/>
          <w:lang w:val="en-US"/>
        </w:rPr>
        <w:t xml:space="preserve"> </w:t>
      </w:r>
      <w:r w:rsidR="00BF62D1" w:rsidRPr="00EB30DF">
        <w:rPr>
          <w:rFonts w:ascii="Times New Roman" w:hAnsi="Times New Roman"/>
          <w:szCs w:val="24"/>
          <w:lang w:val="en-US"/>
        </w:rPr>
        <w:t xml:space="preserve">eventually </w:t>
      </w:r>
      <w:r w:rsidR="008470D0" w:rsidRPr="00EB30DF">
        <w:rPr>
          <w:rFonts w:ascii="Times New Roman" w:hAnsi="Times New Roman"/>
          <w:szCs w:val="24"/>
          <w:lang w:val="en-US"/>
        </w:rPr>
        <w:t xml:space="preserve">leads to </w:t>
      </w:r>
      <w:r w:rsidR="005D4C11" w:rsidRPr="00EB30DF">
        <w:rPr>
          <w:rFonts w:ascii="Times New Roman" w:hAnsi="Times New Roman"/>
          <w:szCs w:val="24"/>
          <w:lang w:val="en-US"/>
        </w:rPr>
        <w:t xml:space="preserve">partially </w:t>
      </w:r>
      <w:r w:rsidR="008470D0" w:rsidRPr="00EB30DF">
        <w:rPr>
          <w:rFonts w:ascii="Times New Roman" w:hAnsi="Times New Roman"/>
          <w:szCs w:val="24"/>
          <w:lang w:val="en-US"/>
        </w:rPr>
        <w:t xml:space="preserve">uncoated regions (Fig. </w:t>
      </w:r>
      <w:r w:rsidR="003F00F5" w:rsidRPr="00EB30DF">
        <w:rPr>
          <w:rFonts w:ascii="Times New Roman" w:hAnsi="Times New Roman"/>
          <w:szCs w:val="24"/>
          <w:lang w:val="en-US"/>
        </w:rPr>
        <w:t>3</w:t>
      </w:r>
      <w:r w:rsidR="00BD3F33" w:rsidRPr="00EB30DF">
        <w:rPr>
          <w:rFonts w:ascii="Times New Roman" w:hAnsi="Times New Roman"/>
          <w:szCs w:val="24"/>
          <w:lang w:val="en-US"/>
        </w:rPr>
        <w:t>b</w:t>
      </w:r>
      <w:r w:rsidR="008470D0" w:rsidRPr="00EB30DF">
        <w:rPr>
          <w:rFonts w:ascii="Times New Roman" w:hAnsi="Times New Roman"/>
          <w:szCs w:val="24"/>
          <w:lang w:val="en-US"/>
        </w:rPr>
        <w:t>). The average grain siz</w:t>
      </w:r>
      <w:r w:rsidR="004B5C3B" w:rsidRPr="00EB30DF">
        <w:rPr>
          <w:rFonts w:ascii="Times New Roman" w:hAnsi="Times New Roman"/>
          <w:szCs w:val="24"/>
          <w:lang w:val="en-US"/>
        </w:rPr>
        <w:t>e, in this case</w:t>
      </w:r>
      <w:r w:rsidR="00BF62D1" w:rsidRPr="00EB30DF">
        <w:rPr>
          <w:rFonts w:ascii="Times New Roman" w:hAnsi="Times New Roman"/>
          <w:szCs w:val="24"/>
          <w:lang w:val="en-US"/>
        </w:rPr>
        <w:t>, increase</w:t>
      </w:r>
      <w:r w:rsidR="003F00F5" w:rsidRPr="00EB30DF">
        <w:rPr>
          <w:rFonts w:ascii="Times New Roman" w:hAnsi="Times New Roman"/>
          <w:szCs w:val="24"/>
          <w:lang w:val="en-US"/>
        </w:rPr>
        <w:t>s</w:t>
      </w:r>
      <w:r w:rsidR="00BF62D1" w:rsidRPr="00EB30DF">
        <w:rPr>
          <w:rFonts w:ascii="Times New Roman" w:hAnsi="Times New Roman"/>
          <w:szCs w:val="24"/>
          <w:lang w:val="en-US"/>
        </w:rPr>
        <w:t xml:space="preserve"> to</w:t>
      </w:r>
      <w:r w:rsidR="00C42791" w:rsidRPr="00EB30DF">
        <w:rPr>
          <w:rFonts w:ascii="Times New Roman" w:hAnsi="Times New Roman"/>
          <w:szCs w:val="24"/>
          <w:lang w:val="en-US"/>
        </w:rPr>
        <w:t xml:space="preserve"> 50 nm, compared to </w:t>
      </w:r>
      <w:r w:rsidR="004B5C3B" w:rsidRPr="00EB30DF">
        <w:rPr>
          <w:rFonts w:ascii="Times New Roman" w:hAnsi="Times New Roman"/>
          <w:szCs w:val="24"/>
          <w:lang w:val="en-US"/>
        </w:rPr>
        <w:t xml:space="preserve">30 nm for </w:t>
      </w:r>
      <w:r w:rsidR="00C71604" w:rsidRPr="00EB30DF">
        <w:rPr>
          <w:rFonts w:ascii="Times New Roman" w:hAnsi="Times New Roman"/>
          <w:szCs w:val="24"/>
          <w:lang w:val="en-US"/>
        </w:rPr>
        <w:t xml:space="preserve">the same </w:t>
      </w:r>
      <w:r w:rsidR="00C42791" w:rsidRPr="00EB30DF">
        <w:rPr>
          <w:rFonts w:ascii="Times New Roman" w:hAnsi="Times New Roman"/>
          <w:szCs w:val="24"/>
          <w:lang w:val="en-US"/>
        </w:rPr>
        <w:t xml:space="preserve">sample annealed at </w:t>
      </w:r>
      <w:r w:rsidR="004B5C3B" w:rsidRPr="00EB30DF">
        <w:rPr>
          <w:rFonts w:ascii="Times New Roman" w:hAnsi="Times New Roman"/>
          <w:szCs w:val="24"/>
          <w:lang w:val="en-US"/>
        </w:rPr>
        <w:t>600 ºC</w:t>
      </w:r>
      <w:r w:rsidR="00C42791" w:rsidRPr="00EB30DF">
        <w:rPr>
          <w:rFonts w:ascii="Times New Roman" w:hAnsi="Times New Roman"/>
          <w:szCs w:val="24"/>
          <w:lang w:val="en-US"/>
        </w:rPr>
        <w:t>. T</w:t>
      </w:r>
      <w:r w:rsidR="004B5C3B" w:rsidRPr="00EB30DF">
        <w:rPr>
          <w:rFonts w:ascii="Times New Roman" w:hAnsi="Times New Roman"/>
          <w:szCs w:val="24"/>
          <w:lang w:val="en-US"/>
        </w:rPr>
        <w:t>he particle coarsening</w:t>
      </w:r>
      <w:r w:rsidR="009456F1" w:rsidRPr="00EB30DF">
        <w:rPr>
          <w:rFonts w:ascii="Times New Roman" w:hAnsi="Times New Roman"/>
          <w:szCs w:val="24"/>
          <w:lang w:val="en-US"/>
        </w:rPr>
        <w:t xml:space="preserve"> at 800 ºC</w:t>
      </w:r>
      <w:r w:rsidR="008470D0" w:rsidRPr="00EB30DF">
        <w:rPr>
          <w:rFonts w:ascii="Times New Roman" w:hAnsi="Times New Roman"/>
          <w:szCs w:val="24"/>
          <w:lang w:val="en-US"/>
        </w:rPr>
        <w:t xml:space="preserve"> is</w:t>
      </w:r>
      <w:r w:rsidR="00C42791" w:rsidRPr="00EB30DF">
        <w:rPr>
          <w:rFonts w:ascii="Times New Roman" w:hAnsi="Times New Roman"/>
          <w:szCs w:val="24"/>
          <w:lang w:val="en-US"/>
        </w:rPr>
        <w:t xml:space="preserve"> still</w:t>
      </w:r>
      <w:r w:rsidR="009456F1" w:rsidRPr="00EB30DF">
        <w:rPr>
          <w:rFonts w:ascii="Times New Roman" w:hAnsi="Times New Roman"/>
          <w:szCs w:val="24"/>
          <w:lang w:val="en-US"/>
        </w:rPr>
        <w:t xml:space="preserve"> more severe fo</w:t>
      </w:r>
      <w:r w:rsidR="00605203" w:rsidRPr="00EB30DF">
        <w:rPr>
          <w:rFonts w:ascii="Times New Roman" w:hAnsi="Times New Roman"/>
          <w:szCs w:val="24"/>
          <w:lang w:val="en-US"/>
        </w:rPr>
        <w:t xml:space="preserve">r samples with thin CGO-coating </w:t>
      </w:r>
      <w:r w:rsidR="009456F1" w:rsidRPr="00EB30DF">
        <w:rPr>
          <w:rFonts w:ascii="Times New Roman" w:hAnsi="Times New Roman"/>
          <w:szCs w:val="24"/>
          <w:lang w:val="en-US"/>
        </w:rPr>
        <w:t>(15 min of deposition)</w:t>
      </w:r>
      <w:r w:rsidR="00C71604" w:rsidRPr="00EB30DF">
        <w:rPr>
          <w:rFonts w:ascii="Times New Roman" w:hAnsi="Times New Roman"/>
          <w:szCs w:val="24"/>
          <w:lang w:val="en-US"/>
        </w:rPr>
        <w:t xml:space="preserve">, </w:t>
      </w:r>
      <w:r w:rsidR="009456F1" w:rsidRPr="00EB30DF">
        <w:rPr>
          <w:rFonts w:ascii="Times New Roman" w:hAnsi="Times New Roman"/>
          <w:szCs w:val="24"/>
          <w:lang w:val="en-US"/>
        </w:rPr>
        <w:t>resulting in</w:t>
      </w:r>
      <w:r w:rsidR="003F00F5" w:rsidRPr="00EB30DF">
        <w:rPr>
          <w:rFonts w:ascii="Times New Roman" w:hAnsi="Times New Roman"/>
          <w:szCs w:val="24"/>
          <w:lang w:val="en-US"/>
        </w:rPr>
        <w:t xml:space="preserve"> </w:t>
      </w:r>
      <w:r w:rsidR="004B5C3B" w:rsidRPr="00EB30DF">
        <w:rPr>
          <w:rFonts w:ascii="Times New Roman" w:hAnsi="Times New Roman"/>
          <w:szCs w:val="24"/>
          <w:lang w:val="en-US"/>
        </w:rPr>
        <w:t>large uncoated are</w:t>
      </w:r>
      <w:r w:rsidR="003F00F5" w:rsidRPr="00EB30DF">
        <w:rPr>
          <w:rFonts w:ascii="Times New Roman" w:hAnsi="Times New Roman"/>
          <w:szCs w:val="24"/>
          <w:lang w:val="en-US"/>
        </w:rPr>
        <w:t>as</w:t>
      </w:r>
      <w:r w:rsidR="004B5C3B" w:rsidRPr="00EB30DF">
        <w:rPr>
          <w:rFonts w:ascii="Times New Roman" w:hAnsi="Times New Roman"/>
          <w:szCs w:val="24"/>
          <w:lang w:val="en-US"/>
        </w:rPr>
        <w:t xml:space="preserve"> with the presence of </w:t>
      </w:r>
      <w:r w:rsidR="00C71604" w:rsidRPr="00EB30DF">
        <w:rPr>
          <w:rFonts w:ascii="Times New Roman" w:hAnsi="Times New Roman"/>
          <w:szCs w:val="24"/>
          <w:lang w:val="en-US"/>
        </w:rPr>
        <w:t xml:space="preserve">isolated CGO particles after the annealing treatment </w:t>
      </w:r>
      <w:r w:rsidR="008470D0" w:rsidRPr="00EB30DF">
        <w:rPr>
          <w:rFonts w:ascii="Times New Roman" w:hAnsi="Times New Roman"/>
          <w:szCs w:val="24"/>
          <w:lang w:val="en-US"/>
        </w:rPr>
        <w:t>(</w:t>
      </w:r>
      <w:r w:rsidR="00BF62D1" w:rsidRPr="00EB30DF">
        <w:rPr>
          <w:rFonts w:ascii="Times New Roman" w:hAnsi="Times New Roman"/>
          <w:szCs w:val="24"/>
          <w:lang w:val="en-US"/>
        </w:rPr>
        <w:t xml:space="preserve">supplementary material </w:t>
      </w:r>
      <w:r w:rsidR="008470D0" w:rsidRPr="00EB30DF">
        <w:rPr>
          <w:rFonts w:ascii="Times New Roman" w:hAnsi="Times New Roman"/>
          <w:szCs w:val="24"/>
          <w:lang w:val="en-US"/>
        </w:rPr>
        <w:t xml:space="preserve">Fig. </w:t>
      </w:r>
      <w:r w:rsidR="003F1BAF" w:rsidRPr="00EB30DF">
        <w:rPr>
          <w:rFonts w:ascii="Times New Roman" w:hAnsi="Times New Roman"/>
          <w:szCs w:val="24"/>
          <w:lang w:val="en-US"/>
        </w:rPr>
        <w:t>S1b</w:t>
      </w:r>
      <w:r w:rsidR="001E52DF" w:rsidRPr="00EB30DF">
        <w:rPr>
          <w:rFonts w:ascii="Times New Roman" w:hAnsi="Times New Roman"/>
          <w:szCs w:val="24"/>
          <w:lang w:val="en-US"/>
        </w:rPr>
        <w:t>).</w:t>
      </w:r>
    </w:p>
    <w:p w14:paraId="477EED16" w14:textId="0E5173F3" w:rsidR="00B12E95" w:rsidRPr="001E52DF" w:rsidRDefault="00DE6CFB" w:rsidP="00A26F19">
      <w:pPr>
        <w:spacing w:after="0" w:line="360" w:lineRule="auto"/>
        <w:jc w:val="both"/>
        <w:rPr>
          <w:rFonts w:ascii="Times New Roman" w:hAnsi="Times New Roman"/>
          <w:szCs w:val="24"/>
          <w:lang w:val="en-US"/>
        </w:rPr>
      </w:pPr>
      <w:r w:rsidRPr="00EB30DF">
        <w:rPr>
          <w:rFonts w:ascii="Times New Roman" w:hAnsi="Times New Roman"/>
          <w:szCs w:val="24"/>
          <w:lang w:val="en-US"/>
        </w:rPr>
        <w:tab/>
      </w:r>
      <w:r w:rsidR="005D4C11" w:rsidRPr="00EB30DF">
        <w:rPr>
          <w:rFonts w:ascii="Times New Roman" w:hAnsi="Times New Roman"/>
          <w:szCs w:val="24"/>
          <w:lang w:val="en-US"/>
        </w:rPr>
        <w:t>Figure</w:t>
      </w:r>
      <w:r w:rsidR="003F00F5" w:rsidRPr="00EB30DF">
        <w:rPr>
          <w:rFonts w:ascii="Times New Roman" w:hAnsi="Times New Roman"/>
          <w:szCs w:val="24"/>
          <w:lang w:val="en-US"/>
        </w:rPr>
        <w:t>s</w:t>
      </w:r>
      <w:r w:rsidR="00EB30DF">
        <w:rPr>
          <w:rFonts w:ascii="Times New Roman" w:hAnsi="Times New Roman"/>
          <w:szCs w:val="24"/>
          <w:lang w:val="en-US"/>
        </w:rPr>
        <w:t xml:space="preserve"> </w:t>
      </w:r>
      <w:r w:rsidR="00EB30DF" w:rsidRPr="00EB30DF">
        <w:rPr>
          <w:rFonts w:ascii="Times New Roman" w:hAnsi="Times New Roman"/>
          <w:szCs w:val="24"/>
          <w:lang w:val="en-US"/>
        </w:rPr>
        <w:t>3c</w:t>
      </w:r>
      <w:r w:rsidR="005D4C11" w:rsidRPr="00EB30DF">
        <w:rPr>
          <w:rFonts w:ascii="Times New Roman" w:hAnsi="Times New Roman"/>
          <w:szCs w:val="24"/>
          <w:lang w:val="en-US"/>
        </w:rPr>
        <w:t>,</w:t>
      </w:r>
      <w:r w:rsidR="00C42791" w:rsidRPr="00EB30DF">
        <w:rPr>
          <w:rFonts w:ascii="Times New Roman" w:hAnsi="Times New Roman"/>
          <w:szCs w:val="24"/>
          <w:lang w:val="en-US"/>
        </w:rPr>
        <w:t xml:space="preserve"> correspon</w:t>
      </w:r>
      <w:r w:rsidR="005D4C11" w:rsidRPr="00EB30DF">
        <w:rPr>
          <w:rFonts w:ascii="Times New Roman" w:hAnsi="Times New Roman"/>
          <w:szCs w:val="24"/>
          <w:lang w:val="en-US"/>
        </w:rPr>
        <w:t xml:space="preserve">ding to the electrode surface, </w:t>
      </w:r>
      <w:r w:rsidR="00C71604" w:rsidRPr="00EB30DF">
        <w:rPr>
          <w:rFonts w:ascii="Times New Roman" w:hAnsi="Times New Roman"/>
          <w:szCs w:val="24"/>
          <w:lang w:val="en-US"/>
        </w:rPr>
        <w:t>clearly show</w:t>
      </w:r>
      <w:r w:rsidR="00A26F19" w:rsidRPr="00EB30DF">
        <w:rPr>
          <w:rFonts w:ascii="Times New Roman" w:hAnsi="Times New Roman"/>
          <w:szCs w:val="24"/>
          <w:lang w:val="en-US"/>
        </w:rPr>
        <w:t>s</w:t>
      </w:r>
      <w:r w:rsidR="00C42791" w:rsidRPr="00EB30DF">
        <w:rPr>
          <w:rFonts w:ascii="Times New Roman" w:hAnsi="Times New Roman"/>
          <w:szCs w:val="24"/>
          <w:lang w:val="en-US"/>
        </w:rPr>
        <w:t xml:space="preserve"> that the CGO</w:t>
      </w:r>
      <w:r w:rsidR="0029630A" w:rsidRPr="00EB30DF">
        <w:rPr>
          <w:rFonts w:ascii="Times New Roman" w:hAnsi="Times New Roman"/>
          <w:szCs w:val="24"/>
          <w:lang w:val="en-US"/>
        </w:rPr>
        <w:t>-</w:t>
      </w:r>
      <w:r w:rsidR="00C42791" w:rsidRPr="00EB30DF">
        <w:rPr>
          <w:rFonts w:ascii="Times New Roman" w:hAnsi="Times New Roman"/>
          <w:szCs w:val="24"/>
          <w:lang w:val="en-US"/>
        </w:rPr>
        <w:t>coating cover</w:t>
      </w:r>
      <w:r w:rsidR="00BD3F33" w:rsidRPr="00EB30DF">
        <w:rPr>
          <w:rFonts w:ascii="Times New Roman" w:hAnsi="Times New Roman"/>
          <w:szCs w:val="24"/>
          <w:lang w:val="en-US"/>
        </w:rPr>
        <w:t>s</w:t>
      </w:r>
      <w:r w:rsidR="00C42791" w:rsidRPr="00EB30DF">
        <w:rPr>
          <w:rFonts w:ascii="Times New Roman" w:hAnsi="Times New Roman"/>
          <w:szCs w:val="24"/>
          <w:lang w:val="en-US"/>
        </w:rPr>
        <w:t xml:space="preserve"> completely the </w:t>
      </w:r>
      <w:r w:rsidR="004B5C3B" w:rsidRPr="00EB30DF">
        <w:rPr>
          <w:rFonts w:ascii="Times New Roman" w:hAnsi="Times New Roman"/>
          <w:szCs w:val="24"/>
          <w:lang w:val="en-US"/>
        </w:rPr>
        <w:t xml:space="preserve">electrode </w:t>
      </w:r>
      <w:r w:rsidR="00C42791" w:rsidRPr="00EB30DF">
        <w:rPr>
          <w:rFonts w:ascii="Times New Roman" w:hAnsi="Times New Roman"/>
          <w:szCs w:val="24"/>
          <w:lang w:val="en-US"/>
        </w:rPr>
        <w:t>after annealing at 600 ºC. Moreover, there is not preferent</w:t>
      </w:r>
      <w:r w:rsidR="0080316D" w:rsidRPr="00EB30DF">
        <w:rPr>
          <w:rFonts w:ascii="Times New Roman" w:hAnsi="Times New Roman"/>
          <w:szCs w:val="24"/>
          <w:lang w:val="en-US"/>
        </w:rPr>
        <w:t>ial</w:t>
      </w:r>
      <w:r w:rsidR="00C42791" w:rsidRPr="00EB30DF">
        <w:rPr>
          <w:rFonts w:ascii="Times New Roman" w:hAnsi="Times New Roman"/>
          <w:szCs w:val="24"/>
          <w:lang w:val="en-US"/>
        </w:rPr>
        <w:t xml:space="preserve"> deposition of </w:t>
      </w:r>
      <w:r w:rsidR="001E52DF" w:rsidRPr="00EB30DF">
        <w:rPr>
          <w:rFonts w:ascii="Times New Roman" w:hAnsi="Times New Roman"/>
          <w:szCs w:val="24"/>
          <w:lang w:val="en-US"/>
        </w:rPr>
        <w:t xml:space="preserve">the CGO </w:t>
      </w:r>
      <w:r w:rsidR="0029630A" w:rsidRPr="00EB30DF">
        <w:rPr>
          <w:rFonts w:ascii="Times New Roman" w:hAnsi="Times New Roman"/>
          <w:szCs w:val="24"/>
          <w:lang w:val="en-US"/>
        </w:rPr>
        <w:t xml:space="preserve">particles </w:t>
      </w:r>
      <w:r w:rsidR="001E52DF" w:rsidRPr="00EB30DF">
        <w:rPr>
          <w:rFonts w:ascii="Times New Roman" w:hAnsi="Times New Roman"/>
          <w:szCs w:val="24"/>
          <w:lang w:val="en-US"/>
        </w:rPr>
        <w:t>on the electrode surface due to the low deposition temperature and low flow rate that allows the infiltration of the precursors inside the backbone</w:t>
      </w:r>
      <w:r w:rsidR="00C42791" w:rsidRPr="00EB30DF">
        <w:rPr>
          <w:rFonts w:ascii="Times New Roman" w:hAnsi="Times New Roman"/>
          <w:szCs w:val="24"/>
          <w:lang w:val="en-US"/>
        </w:rPr>
        <w:t>.</w:t>
      </w:r>
      <w:r w:rsidR="00A26F19" w:rsidRPr="00EB30DF">
        <w:rPr>
          <w:rFonts w:ascii="Times New Roman" w:hAnsi="Times New Roman"/>
          <w:szCs w:val="24"/>
          <w:lang w:val="en-US"/>
        </w:rPr>
        <w:t xml:space="preserve"> </w:t>
      </w:r>
      <w:r w:rsidR="00B224FD" w:rsidRPr="00EB30DF">
        <w:rPr>
          <w:rFonts w:ascii="Times New Roman" w:hAnsi="Times New Roman"/>
          <w:szCs w:val="24"/>
          <w:lang w:val="en-US"/>
        </w:rPr>
        <w:t>Nevertheless, t</w:t>
      </w:r>
      <w:r w:rsidR="00C42791" w:rsidRPr="00EB30DF">
        <w:rPr>
          <w:rFonts w:ascii="Times New Roman" w:hAnsi="Times New Roman"/>
          <w:szCs w:val="24"/>
          <w:lang w:val="en-US"/>
        </w:rPr>
        <w:t>he</w:t>
      </w:r>
      <w:r w:rsidR="00BF62D1" w:rsidRPr="00EB30DF">
        <w:rPr>
          <w:rFonts w:ascii="Times New Roman" w:hAnsi="Times New Roman"/>
          <w:szCs w:val="24"/>
          <w:lang w:val="en-US"/>
        </w:rPr>
        <w:t xml:space="preserve"> samples annealed at 800 ºC</w:t>
      </w:r>
      <w:r w:rsidR="0080316D" w:rsidRPr="00EB30DF">
        <w:rPr>
          <w:rFonts w:ascii="Times New Roman" w:hAnsi="Times New Roman"/>
          <w:szCs w:val="24"/>
          <w:lang w:val="en-US"/>
        </w:rPr>
        <w:t xml:space="preserve"> </w:t>
      </w:r>
      <w:r w:rsidR="001E52DF" w:rsidRPr="00EB30DF">
        <w:rPr>
          <w:rFonts w:ascii="Times New Roman" w:hAnsi="Times New Roman"/>
          <w:szCs w:val="24"/>
          <w:lang w:val="en-US"/>
        </w:rPr>
        <w:t>show</w:t>
      </w:r>
      <w:r w:rsidR="0080316D" w:rsidRPr="00EB30DF">
        <w:rPr>
          <w:rFonts w:ascii="Times New Roman" w:hAnsi="Times New Roman"/>
          <w:szCs w:val="24"/>
          <w:lang w:val="en-US"/>
        </w:rPr>
        <w:t xml:space="preserve"> </w:t>
      </w:r>
      <w:r w:rsidR="008B6E41" w:rsidRPr="00EB30DF">
        <w:rPr>
          <w:rFonts w:ascii="Times New Roman" w:hAnsi="Times New Roman"/>
          <w:szCs w:val="24"/>
          <w:lang w:val="en-US"/>
        </w:rPr>
        <w:t xml:space="preserve">small </w:t>
      </w:r>
      <w:r w:rsidR="00C42791" w:rsidRPr="00EB30DF">
        <w:rPr>
          <w:rFonts w:ascii="Times New Roman" w:hAnsi="Times New Roman"/>
          <w:szCs w:val="24"/>
          <w:lang w:val="en-US"/>
        </w:rPr>
        <w:t>uncoated regions</w:t>
      </w:r>
      <w:r w:rsidR="008B6E41" w:rsidRPr="00EB30DF">
        <w:rPr>
          <w:rFonts w:ascii="Times New Roman" w:hAnsi="Times New Roman"/>
          <w:szCs w:val="24"/>
          <w:lang w:val="en-US"/>
        </w:rPr>
        <w:t xml:space="preserve"> on the surface</w:t>
      </w:r>
      <w:r w:rsidR="00BD3F33" w:rsidRPr="00EB30DF">
        <w:rPr>
          <w:rFonts w:ascii="Times New Roman" w:hAnsi="Times New Roman"/>
          <w:szCs w:val="24"/>
          <w:lang w:val="en-US"/>
        </w:rPr>
        <w:t xml:space="preserve"> (Fig.</w:t>
      </w:r>
      <w:r w:rsidR="00EB30DF">
        <w:rPr>
          <w:rFonts w:ascii="Times New Roman" w:hAnsi="Times New Roman"/>
          <w:szCs w:val="24"/>
          <w:lang w:val="en-US"/>
        </w:rPr>
        <w:t xml:space="preserve"> 3d</w:t>
      </w:r>
      <w:r w:rsidR="00BD3F33" w:rsidRPr="00EB30DF">
        <w:rPr>
          <w:rFonts w:ascii="Times New Roman" w:hAnsi="Times New Roman"/>
          <w:szCs w:val="24"/>
          <w:lang w:val="en-US"/>
        </w:rPr>
        <w:t>)</w:t>
      </w:r>
      <w:r w:rsidR="00C42791" w:rsidRPr="00EB30DF">
        <w:rPr>
          <w:rFonts w:ascii="Times New Roman" w:hAnsi="Times New Roman"/>
          <w:szCs w:val="24"/>
          <w:lang w:val="en-US"/>
        </w:rPr>
        <w:t xml:space="preserve">, which are directly exposed to air </w:t>
      </w:r>
      <w:r w:rsidR="00D3040A" w:rsidRPr="00EB30DF">
        <w:rPr>
          <w:rFonts w:ascii="Times New Roman" w:hAnsi="Times New Roman"/>
          <w:szCs w:val="24"/>
          <w:lang w:val="en-US"/>
        </w:rPr>
        <w:t xml:space="preserve">atmosphere </w:t>
      </w:r>
      <w:r w:rsidR="00C42791" w:rsidRPr="00EB30DF">
        <w:rPr>
          <w:rFonts w:ascii="Times New Roman" w:hAnsi="Times New Roman"/>
          <w:szCs w:val="24"/>
          <w:lang w:val="en-US"/>
        </w:rPr>
        <w:t xml:space="preserve">and </w:t>
      </w:r>
      <w:r w:rsidR="008B6E41" w:rsidRPr="00EB30DF">
        <w:rPr>
          <w:rFonts w:ascii="Times New Roman" w:hAnsi="Times New Roman"/>
          <w:szCs w:val="24"/>
          <w:lang w:val="en-US"/>
        </w:rPr>
        <w:t xml:space="preserve">hence </w:t>
      </w:r>
      <w:r w:rsidR="00C42791" w:rsidRPr="00EB30DF">
        <w:rPr>
          <w:rFonts w:ascii="Times New Roman" w:hAnsi="Times New Roman"/>
          <w:szCs w:val="24"/>
          <w:lang w:val="en-US"/>
        </w:rPr>
        <w:t xml:space="preserve">susceptible to </w:t>
      </w:r>
      <w:r w:rsidR="0080316D" w:rsidRPr="00EB30DF">
        <w:rPr>
          <w:rFonts w:ascii="Times New Roman" w:hAnsi="Times New Roman"/>
          <w:szCs w:val="24"/>
          <w:lang w:val="en-US"/>
        </w:rPr>
        <w:t>carbonation</w:t>
      </w:r>
      <w:r w:rsidR="005D4C11" w:rsidRPr="00EB30DF">
        <w:rPr>
          <w:rFonts w:ascii="Times New Roman" w:hAnsi="Times New Roman"/>
          <w:szCs w:val="24"/>
          <w:lang w:val="en-US"/>
        </w:rPr>
        <w:t xml:space="preserve">. </w:t>
      </w:r>
      <w:r w:rsidR="00C71604" w:rsidRPr="00EB30DF">
        <w:rPr>
          <w:rFonts w:ascii="Times New Roman" w:hAnsi="Times New Roman"/>
          <w:szCs w:val="24"/>
          <w:lang w:val="en-US"/>
        </w:rPr>
        <w:t xml:space="preserve">These results </w:t>
      </w:r>
      <w:r w:rsidR="00605203" w:rsidRPr="00EB30DF">
        <w:rPr>
          <w:rFonts w:ascii="Times New Roman" w:hAnsi="Times New Roman"/>
          <w:szCs w:val="24"/>
          <w:lang w:val="en-US"/>
        </w:rPr>
        <w:t>indicate</w:t>
      </w:r>
      <w:r w:rsidR="00C71604" w:rsidRPr="00EB30DF">
        <w:rPr>
          <w:rFonts w:ascii="Times New Roman" w:hAnsi="Times New Roman"/>
          <w:szCs w:val="24"/>
          <w:lang w:val="en-US"/>
        </w:rPr>
        <w:t xml:space="preserve"> that</w:t>
      </w:r>
      <w:r w:rsidR="00C71604" w:rsidRPr="001E52DF">
        <w:rPr>
          <w:rFonts w:ascii="Times New Roman" w:hAnsi="Times New Roman"/>
          <w:szCs w:val="24"/>
          <w:lang w:val="en-US"/>
        </w:rPr>
        <w:t xml:space="preserve"> the protective CGO</w:t>
      </w:r>
      <w:r w:rsidR="0029630A">
        <w:rPr>
          <w:rFonts w:ascii="Times New Roman" w:hAnsi="Times New Roman"/>
          <w:szCs w:val="24"/>
          <w:lang w:val="en-US"/>
        </w:rPr>
        <w:t>-</w:t>
      </w:r>
      <w:r w:rsidR="00C71604" w:rsidRPr="001E52DF">
        <w:rPr>
          <w:rFonts w:ascii="Times New Roman" w:hAnsi="Times New Roman"/>
          <w:szCs w:val="24"/>
          <w:lang w:val="en-US"/>
        </w:rPr>
        <w:t>coating</w:t>
      </w:r>
      <w:r w:rsidR="001E52DF" w:rsidRPr="001E52DF">
        <w:rPr>
          <w:rFonts w:ascii="Times New Roman" w:hAnsi="Times New Roman"/>
          <w:szCs w:val="24"/>
          <w:lang w:val="en-US"/>
        </w:rPr>
        <w:t>,</w:t>
      </w:r>
      <w:r w:rsidR="00C71604" w:rsidRPr="001E52DF">
        <w:rPr>
          <w:rFonts w:ascii="Times New Roman" w:hAnsi="Times New Roman"/>
          <w:szCs w:val="24"/>
          <w:lang w:val="en-US"/>
        </w:rPr>
        <w:t xml:space="preserve"> prepared by spray-pyrolysis</w:t>
      </w:r>
      <w:r w:rsidR="001E52DF" w:rsidRPr="001E52DF">
        <w:rPr>
          <w:rFonts w:ascii="Times New Roman" w:hAnsi="Times New Roman"/>
          <w:szCs w:val="24"/>
          <w:lang w:val="en-US"/>
        </w:rPr>
        <w:t xml:space="preserve"> deposition,</w:t>
      </w:r>
      <w:r w:rsidR="00C71604" w:rsidRPr="001E52DF">
        <w:rPr>
          <w:rFonts w:ascii="Times New Roman" w:hAnsi="Times New Roman"/>
          <w:szCs w:val="24"/>
          <w:lang w:val="en-US"/>
        </w:rPr>
        <w:t xml:space="preserve"> is</w:t>
      </w:r>
      <w:r w:rsidR="0029630A">
        <w:rPr>
          <w:rFonts w:ascii="Times New Roman" w:hAnsi="Times New Roman"/>
          <w:szCs w:val="24"/>
          <w:lang w:val="en-US"/>
        </w:rPr>
        <w:t xml:space="preserve"> more</w:t>
      </w:r>
      <w:r w:rsidR="00C71604" w:rsidRPr="001E52DF">
        <w:rPr>
          <w:rFonts w:ascii="Times New Roman" w:hAnsi="Times New Roman"/>
          <w:szCs w:val="24"/>
          <w:lang w:val="en-US"/>
        </w:rPr>
        <w:t xml:space="preserve"> effective</w:t>
      </w:r>
      <w:r w:rsidR="008B6E41" w:rsidRPr="001E52DF">
        <w:rPr>
          <w:rFonts w:ascii="Times New Roman" w:hAnsi="Times New Roman"/>
          <w:szCs w:val="24"/>
          <w:lang w:val="en-US"/>
        </w:rPr>
        <w:t xml:space="preserve"> </w:t>
      </w:r>
      <w:r w:rsidR="00C71604" w:rsidRPr="001E52DF">
        <w:rPr>
          <w:rFonts w:ascii="Times New Roman" w:hAnsi="Times New Roman"/>
          <w:szCs w:val="24"/>
          <w:lang w:val="en-US"/>
        </w:rPr>
        <w:t>at temperature</w:t>
      </w:r>
      <w:r w:rsidR="005D4C11" w:rsidRPr="001E52DF">
        <w:rPr>
          <w:rFonts w:ascii="Times New Roman" w:hAnsi="Times New Roman"/>
          <w:szCs w:val="24"/>
          <w:lang w:val="en-US"/>
        </w:rPr>
        <w:t xml:space="preserve">s </w:t>
      </w:r>
      <w:r w:rsidR="008B6E41">
        <w:rPr>
          <w:rFonts w:ascii="Times New Roman" w:hAnsi="Times New Roman"/>
          <w:szCs w:val="24"/>
          <w:lang w:val="en-US"/>
        </w:rPr>
        <w:t>below</w:t>
      </w:r>
      <w:r w:rsidR="009E73E6" w:rsidRPr="001E52DF">
        <w:rPr>
          <w:rFonts w:ascii="Times New Roman" w:hAnsi="Times New Roman"/>
          <w:szCs w:val="24"/>
          <w:lang w:val="en-US"/>
        </w:rPr>
        <w:t xml:space="preserve"> 800 ºC</w:t>
      </w:r>
      <w:r w:rsidR="00B224FD">
        <w:rPr>
          <w:rFonts w:ascii="Times New Roman" w:hAnsi="Times New Roman"/>
          <w:szCs w:val="24"/>
          <w:lang w:val="en-US"/>
        </w:rPr>
        <w:t xml:space="preserve">, where the </w:t>
      </w:r>
      <w:r w:rsidR="00E852EE">
        <w:rPr>
          <w:rFonts w:ascii="Times New Roman" w:hAnsi="Times New Roman"/>
          <w:szCs w:val="24"/>
          <w:lang w:val="en-US"/>
        </w:rPr>
        <w:t>coarsening effects on the microstructure are</w:t>
      </w:r>
      <w:r>
        <w:rPr>
          <w:rFonts w:ascii="Times New Roman" w:hAnsi="Times New Roman"/>
          <w:szCs w:val="24"/>
          <w:lang w:val="en-US"/>
        </w:rPr>
        <w:t xml:space="preserve"> negligible.</w:t>
      </w:r>
    </w:p>
    <w:p w14:paraId="4588CCD2" w14:textId="77777777" w:rsidR="00B12E95" w:rsidRPr="001E52DF" w:rsidRDefault="00B12E95" w:rsidP="00B12E95">
      <w:pPr>
        <w:spacing w:after="0" w:line="360" w:lineRule="auto"/>
        <w:jc w:val="both"/>
        <w:rPr>
          <w:rFonts w:ascii="Times New Roman" w:hAnsi="Times New Roman"/>
          <w:szCs w:val="24"/>
          <w:lang w:val="en-US"/>
        </w:rPr>
      </w:pPr>
    </w:p>
    <w:p w14:paraId="79C6D77A" w14:textId="77777777" w:rsidR="00EA2285" w:rsidRDefault="00EA2285" w:rsidP="00B12E95">
      <w:pPr>
        <w:spacing w:after="0" w:line="360" w:lineRule="auto"/>
        <w:jc w:val="both"/>
        <w:rPr>
          <w:rFonts w:ascii="Times New Roman" w:hAnsi="Times New Roman"/>
          <w:szCs w:val="24"/>
          <w:lang w:val="en-US"/>
        </w:rPr>
      </w:pPr>
    </w:p>
    <w:p w14:paraId="3C946838" w14:textId="48DD86F6" w:rsidR="00233D7F" w:rsidRPr="002322BF" w:rsidRDefault="005867D3" w:rsidP="00B86579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lang w:val="en-US"/>
        </w:rPr>
      </w:pPr>
      <w:r w:rsidRPr="002322BF">
        <w:rPr>
          <w:rFonts w:ascii="Times New Roman" w:hAnsi="Times New Roman" w:cs="Times New Roman"/>
          <w:b/>
          <w:lang w:val="en-US"/>
        </w:rPr>
        <w:t>3.</w:t>
      </w:r>
      <w:r w:rsidR="0029630A">
        <w:rPr>
          <w:rFonts w:ascii="Times New Roman" w:hAnsi="Times New Roman" w:cs="Times New Roman"/>
          <w:b/>
          <w:lang w:val="en-US"/>
        </w:rPr>
        <w:t>3</w:t>
      </w:r>
      <w:r w:rsidRPr="002322BF">
        <w:rPr>
          <w:rFonts w:ascii="Times New Roman" w:hAnsi="Times New Roman" w:cs="Times New Roman"/>
          <w:b/>
          <w:lang w:val="en-US"/>
        </w:rPr>
        <w:t xml:space="preserve">. </w:t>
      </w:r>
      <w:r w:rsidR="00233D7F" w:rsidRPr="002322BF">
        <w:rPr>
          <w:rFonts w:ascii="Times New Roman" w:hAnsi="Times New Roman" w:cs="Times New Roman"/>
          <w:b/>
          <w:color w:val="000000" w:themeColor="text1"/>
          <w:lang w:val="en-US"/>
        </w:rPr>
        <w:t>Polarization resistance</w:t>
      </w:r>
      <w:r w:rsidR="008B6E41">
        <w:rPr>
          <w:rFonts w:ascii="Times New Roman" w:hAnsi="Times New Roman" w:cs="Times New Roman"/>
          <w:b/>
          <w:color w:val="000000" w:themeColor="text1"/>
          <w:lang w:val="en-US"/>
        </w:rPr>
        <w:t xml:space="preserve"> in symmetrical cells</w:t>
      </w:r>
    </w:p>
    <w:p w14:paraId="331DC9BF" w14:textId="5383A153" w:rsidR="008C2989" w:rsidRPr="00EB30DF" w:rsidRDefault="002B4F84" w:rsidP="00B224FD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2322BF">
        <w:rPr>
          <w:rFonts w:ascii="Times New Roman" w:hAnsi="Times New Roman" w:cs="Times New Roman"/>
          <w:color w:val="000000" w:themeColor="text1"/>
          <w:lang w:val="en-US"/>
        </w:rPr>
        <w:tab/>
      </w:r>
      <w:r w:rsidR="00D57F0E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80316D" w:rsidRPr="00F61A69">
        <w:rPr>
          <w:rFonts w:ascii="Times New Roman" w:hAnsi="Times New Roman" w:cs="Times New Roman"/>
          <w:lang w:val="en-US"/>
        </w:rPr>
        <w:t>The</w:t>
      </w:r>
      <w:r w:rsidR="008B6E41">
        <w:rPr>
          <w:rFonts w:ascii="Times New Roman" w:hAnsi="Times New Roman" w:cs="Times New Roman"/>
          <w:lang w:val="en-US"/>
        </w:rPr>
        <w:t xml:space="preserve"> stability and </w:t>
      </w:r>
      <w:r w:rsidR="00D57F0E" w:rsidRPr="00F61A69">
        <w:rPr>
          <w:rFonts w:ascii="Times New Roman" w:hAnsi="Times New Roman" w:cs="Times New Roman"/>
          <w:lang w:val="en-US"/>
        </w:rPr>
        <w:t>electrochemical properties of the</w:t>
      </w:r>
      <w:r w:rsidR="0080316D" w:rsidRPr="00F61A69">
        <w:rPr>
          <w:rFonts w:ascii="Times New Roman" w:hAnsi="Times New Roman" w:cs="Times New Roman"/>
          <w:lang w:val="en-US"/>
        </w:rPr>
        <w:t xml:space="preserve"> electrodes</w:t>
      </w:r>
      <w:r w:rsidR="008B6E41">
        <w:rPr>
          <w:rFonts w:ascii="Times New Roman" w:hAnsi="Times New Roman" w:cs="Times New Roman"/>
          <w:lang w:val="en-US"/>
        </w:rPr>
        <w:t xml:space="preserve"> in symmetrical cells</w:t>
      </w:r>
      <w:r w:rsidR="0080316D" w:rsidRPr="00F61A69">
        <w:rPr>
          <w:rFonts w:ascii="Times New Roman" w:hAnsi="Times New Roman" w:cs="Times New Roman"/>
          <w:lang w:val="en-US"/>
        </w:rPr>
        <w:t xml:space="preserve"> </w:t>
      </w:r>
      <w:r w:rsidR="005D4C11" w:rsidRPr="00F61A69">
        <w:rPr>
          <w:rFonts w:ascii="Times New Roman" w:hAnsi="Times New Roman" w:cs="Times New Roman"/>
          <w:lang w:val="en-US"/>
        </w:rPr>
        <w:t>are</w:t>
      </w:r>
      <w:r w:rsidR="0080316D" w:rsidRPr="00F61A69">
        <w:rPr>
          <w:rFonts w:ascii="Times New Roman" w:hAnsi="Times New Roman" w:cs="Times New Roman"/>
          <w:lang w:val="en-US"/>
        </w:rPr>
        <w:t xml:space="preserve"> investigated by impedance </w:t>
      </w:r>
      <w:r w:rsidR="00D57F0E" w:rsidRPr="00F61A69">
        <w:rPr>
          <w:rFonts w:ascii="Times New Roman" w:hAnsi="Times New Roman" w:cs="Times New Roman"/>
          <w:lang w:val="en-US"/>
        </w:rPr>
        <w:t>spectroscopy</w:t>
      </w:r>
      <w:r w:rsidR="0080316D" w:rsidRPr="00F61A69">
        <w:rPr>
          <w:rFonts w:ascii="Times New Roman" w:hAnsi="Times New Roman" w:cs="Times New Roman"/>
          <w:lang w:val="en-US"/>
        </w:rPr>
        <w:t xml:space="preserve"> after long term annealing</w:t>
      </w:r>
      <w:r w:rsidR="001956A2">
        <w:rPr>
          <w:rFonts w:ascii="Times New Roman" w:hAnsi="Times New Roman" w:cs="Times New Roman"/>
          <w:lang w:val="en-US"/>
        </w:rPr>
        <w:t xml:space="preserve"> </w:t>
      </w:r>
      <w:r w:rsidR="001956A2" w:rsidRPr="00EB30DF">
        <w:rPr>
          <w:rFonts w:ascii="Times New Roman" w:hAnsi="Times New Roman" w:cs="Times New Roman"/>
          <w:lang w:val="en-US"/>
        </w:rPr>
        <w:t>experiments</w:t>
      </w:r>
      <w:r w:rsidR="0080316D" w:rsidRPr="00EB30DF">
        <w:rPr>
          <w:rFonts w:ascii="Times New Roman" w:hAnsi="Times New Roman" w:cs="Times New Roman"/>
          <w:lang w:val="en-US"/>
        </w:rPr>
        <w:t>.</w:t>
      </w:r>
      <w:r w:rsidR="00D57F0E" w:rsidRPr="00EB30DF">
        <w:rPr>
          <w:rFonts w:ascii="Times New Roman" w:hAnsi="Times New Roman" w:cs="Times New Roman"/>
          <w:lang w:val="en-US"/>
        </w:rPr>
        <w:t xml:space="preserve"> </w:t>
      </w:r>
      <w:r w:rsidRPr="00EB30DF">
        <w:rPr>
          <w:rFonts w:ascii="Times New Roman" w:hAnsi="Times New Roman" w:cs="Times New Roman"/>
          <w:lang w:val="en-US"/>
        </w:rPr>
        <w:t xml:space="preserve">Fig. </w:t>
      </w:r>
      <w:r w:rsidR="009E73E6" w:rsidRPr="00EB30DF">
        <w:rPr>
          <w:rFonts w:ascii="Times New Roman" w:hAnsi="Times New Roman" w:cs="Times New Roman"/>
          <w:lang w:val="en-US"/>
        </w:rPr>
        <w:t>4</w:t>
      </w:r>
      <w:r w:rsidRPr="00EB30DF">
        <w:rPr>
          <w:rFonts w:ascii="Times New Roman" w:hAnsi="Times New Roman" w:cs="Times New Roman"/>
          <w:lang w:val="en-US"/>
        </w:rPr>
        <w:t xml:space="preserve"> </w:t>
      </w:r>
      <w:r w:rsidR="00485A20" w:rsidRPr="00EB30DF">
        <w:rPr>
          <w:rFonts w:ascii="Times New Roman" w:hAnsi="Times New Roman" w:cs="Times New Roman"/>
          <w:lang w:val="en-US"/>
        </w:rPr>
        <w:t xml:space="preserve">displays the evolution of </w:t>
      </w:r>
      <w:r w:rsidRPr="00EB30DF">
        <w:rPr>
          <w:rFonts w:ascii="Times New Roman" w:hAnsi="Times New Roman" w:cs="Times New Roman"/>
          <w:lang w:val="en-US"/>
        </w:rPr>
        <w:t>th</w:t>
      </w:r>
      <w:r w:rsidR="00485A20" w:rsidRPr="00EB30DF">
        <w:rPr>
          <w:rFonts w:ascii="Times New Roman" w:hAnsi="Times New Roman" w:cs="Times New Roman"/>
          <w:lang w:val="en-US"/>
        </w:rPr>
        <w:t xml:space="preserve">e impedance spectra </w:t>
      </w:r>
      <w:r w:rsidR="00CB751C" w:rsidRPr="00EB30DF">
        <w:rPr>
          <w:rFonts w:ascii="Times New Roman" w:hAnsi="Times New Roman" w:cs="Times New Roman"/>
          <w:lang w:val="en-US"/>
        </w:rPr>
        <w:t xml:space="preserve">over time </w:t>
      </w:r>
      <w:r w:rsidR="00E852EE" w:rsidRPr="00EB30DF">
        <w:rPr>
          <w:rFonts w:ascii="Times New Roman" w:hAnsi="Times New Roman" w:cs="Times New Roman"/>
          <w:lang w:val="en-US"/>
        </w:rPr>
        <w:t xml:space="preserve">for uncoated and coated samples </w:t>
      </w:r>
      <w:r w:rsidR="004D7CD4" w:rsidRPr="00EB30DF">
        <w:rPr>
          <w:rFonts w:ascii="Times New Roman" w:hAnsi="Times New Roman" w:cs="Times New Roman"/>
          <w:lang w:val="en-US"/>
        </w:rPr>
        <w:t>at two different annealing tem</w:t>
      </w:r>
      <w:r w:rsidR="00485A20" w:rsidRPr="00EB30DF">
        <w:rPr>
          <w:rFonts w:ascii="Times New Roman" w:hAnsi="Times New Roman" w:cs="Times New Roman"/>
          <w:lang w:val="en-US"/>
        </w:rPr>
        <w:t xml:space="preserve">peratures, 600 and 800 ºC </w:t>
      </w:r>
      <w:r w:rsidR="0029630A" w:rsidRPr="00EB30DF">
        <w:rPr>
          <w:rFonts w:ascii="Times New Roman" w:hAnsi="Times New Roman" w:cs="Times New Roman"/>
          <w:lang w:val="en-US"/>
        </w:rPr>
        <w:t xml:space="preserve">during </w:t>
      </w:r>
      <w:r w:rsidR="00485A20" w:rsidRPr="00EB30DF">
        <w:rPr>
          <w:rFonts w:ascii="Times New Roman" w:hAnsi="Times New Roman" w:cs="Times New Roman"/>
          <w:lang w:val="en-US"/>
        </w:rPr>
        <w:t>4</w:t>
      </w:r>
      <w:r w:rsidR="004D7CD4" w:rsidRPr="00EB30DF">
        <w:rPr>
          <w:rFonts w:ascii="Times New Roman" w:hAnsi="Times New Roman" w:cs="Times New Roman"/>
          <w:lang w:val="en-US"/>
        </w:rPr>
        <w:t>00 h.</w:t>
      </w:r>
      <w:r w:rsidR="000F02D6" w:rsidRPr="00EB30DF">
        <w:rPr>
          <w:rFonts w:ascii="Times New Roman" w:hAnsi="Times New Roman" w:cs="Times New Roman"/>
          <w:lang w:val="en-US"/>
        </w:rPr>
        <w:t xml:space="preserve"> </w:t>
      </w:r>
      <w:r w:rsidR="00496482" w:rsidRPr="00EB30DF">
        <w:rPr>
          <w:rFonts w:ascii="Times New Roman" w:hAnsi="Times New Roman" w:cs="Times New Roman"/>
          <w:lang w:val="en-US"/>
        </w:rPr>
        <w:t>This figure</w:t>
      </w:r>
      <w:r w:rsidR="004462C9" w:rsidRPr="00EB30DF">
        <w:rPr>
          <w:rFonts w:ascii="Times New Roman" w:hAnsi="Times New Roman" w:cs="Times New Roman"/>
          <w:lang w:val="en-US"/>
        </w:rPr>
        <w:t xml:space="preserve"> shows that the overall</w:t>
      </w:r>
      <w:r w:rsidR="00FB3121" w:rsidRPr="00EB30DF">
        <w:rPr>
          <w:rFonts w:ascii="Times New Roman" w:hAnsi="Times New Roman" w:cs="Times New Roman"/>
          <w:lang w:val="en-US"/>
        </w:rPr>
        <w:t xml:space="preserve"> </w:t>
      </w:r>
      <w:r w:rsidR="001E52DF" w:rsidRPr="00EB30DF">
        <w:rPr>
          <w:rFonts w:ascii="Times New Roman" w:hAnsi="Times New Roman" w:cs="Times New Roman"/>
          <w:lang w:val="en-US"/>
        </w:rPr>
        <w:t xml:space="preserve">electrode </w:t>
      </w:r>
      <w:r w:rsidR="00FB3121" w:rsidRPr="00EB30DF">
        <w:rPr>
          <w:rFonts w:ascii="Times New Roman" w:hAnsi="Times New Roman" w:cs="Times New Roman"/>
          <w:lang w:val="en-US"/>
        </w:rPr>
        <w:t>polarization resistance</w:t>
      </w:r>
      <w:r w:rsidR="00B94AFB" w:rsidRPr="00EB30DF">
        <w:rPr>
          <w:rFonts w:ascii="Times New Roman" w:hAnsi="Times New Roman" w:cs="Times New Roman"/>
          <w:lang w:val="en-US"/>
        </w:rPr>
        <w:t>,</w:t>
      </w:r>
      <w:r w:rsidR="00FB3121" w:rsidRPr="00EB30DF">
        <w:rPr>
          <w:rFonts w:ascii="Times New Roman" w:hAnsi="Times New Roman" w:cs="Times New Roman"/>
          <w:lang w:val="en-US"/>
        </w:rPr>
        <w:t xml:space="preserve"> </w:t>
      </w:r>
      <w:r w:rsidR="00B94AFB" w:rsidRPr="00EB30DF">
        <w:rPr>
          <w:rFonts w:ascii="Times New Roman" w:hAnsi="Times New Roman" w:cs="Times New Roman"/>
          <w:lang w:val="en-US"/>
        </w:rPr>
        <w:t>determined from the diameters of the semicircles</w:t>
      </w:r>
      <w:r w:rsidR="00DE6CFB" w:rsidRPr="00EB30DF">
        <w:rPr>
          <w:rFonts w:ascii="Times New Roman" w:hAnsi="Times New Roman" w:cs="Times New Roman"/>
          <w:lang w:val="en-US"/>
        </w:rPr>
        <w:t xml:space="preserve"> at low frequencies</w:t>
      </w:r>
      <w:r w:rsidR="00B94AFB" w:rsidRPr="00EB30DF">
        <w:rPr>
          <w:rFonts w:ascii="Times New Roman" w:hAnsi="Times New Roman" w:cs="Times New Roman"/>
          <w:lang w:val="en-US"/>
        </w:rPr>
        <w:t>, is lo</w:t>
      </w:r>
      <w:r w:rsidR="001E52DF" w:rsidRPr="00EB30DF">
        <w:rPr>
          <w:rFonts w:ascii="Times New Roman" w:hAnsi="Times New Roman" w:cs="Times New Roman"/>
          <w:lang w:val="en-US"/>
        </w:rPr>
        <w:t xml:space="preserve">wer </w:t>
      </w:r>
      <w:r w:rsidR="005B7A51" w:rsidRPr="00EB30DF">
        <w:rPr>
          <w:rFonts w:ascii="Times New Roman" w:hAnsi="Times New Roman" w:cs="Times New Roman"/>
          <w:lang w:val="en-US"/>
        </w:rPr>
        <w:t>for the coated samples</w:t>
      </w:r>
      <w:r w:rsidR="00FB3121" w:rsidRPr="00EB30DF">
        <w:rPr>
          <w:rFonts w:ascii="Times New Roman" w:hAnsi="Times New Roman" w:cs="Times New Roman"/>
          <w:lang w:val="en-US"/>
        </w:rPr>
        <w:t>. More importantly,</w:t>
      </w:r>
      <w:r w:rsidR="001D7F2B" w:rsidRPr="00EB30DF">
        <w:rPr>
          <w:rFonts w:ascii="Times New Roman" w:hAnsi="Times New Roman" w:cs="Times New Roman"/>
          <w:lang w:val="en-US"/>
        </w:rPr>
        <w:t xml:space="preserve"> the coated samples exhibit</w:t>
      </w:r>
      <w:r w:rsidR="00FB3121" w:rsidRPr="00EB30DF">
        <w:rPr>
          <w:rFonts w:ascii="Times New Roman" w:hAnsi="Times New Roman" w:cs="Times New Roman"/>
          <w:lang w:val="en-US"/>
        </w:rPr>
        <w:t xml:space="preserve"> lower </w:t>
      </w:r>
      <w:r w:rsidR="004462C9" w:rsidRPr="00EB30DF">
        <w:rPr>
          <w:rFonts w:ascii="Times New Roman" w:hAnsi="Times New Roman" w:cs="Times New Roman"/>
          <w:lang w:val="en-US"/>
        </w:rPr>
        <w:t xml:space="preserve">degradation </w:t>
      </w:r>
      <w:r w:rsidR="007F1803" w:rsidRPr="00EB30DF">
        <w:rPr>
          <w:rFonts w:ascii="Times New Roman" w:hAnsi="Times New Roman" w:cs="Times New Roman"/>
          <w:lang w:val="en-US"/>
        </w:rPr>
        <w:t>rate</w:t>
      </w:r>
      <w:r w:rsidR="0029630A" w:rsidRPr="00EB30DF">
        <w:rPr>
          <w:rFonts w:ascii="Times New Roman" w:hAnsi="Times New Roman" w:cs="Times New Roman"/>
          <w:lang w:val="en-US"/>
        </w:rPr>
        <w:t xml:space="preserve"> over time</w:t>
      </w:r>
      <w:r w:rsidR="00904209" w:rsidRPr="00EB30DF">
        <w:rPr>
          <w:rFonts w:ascii="Times New Roman" w:hAnsi="Times New Roman" w:cs="Times New Roman"/>
          <w:lang w:val="en-US"/>
        </w:rPr>
        <w:t>,</w:t>
      </w:r>
      <w:r w:rsidR="0029630A" w:rsidRPr="00EB30DF">
        <w:rPr>
          <w:rFonts w:ascii="Times New Roman" w:hAnsi="Times New Roman" w:cs="Times New Roman"/>
          <w:lang w:val="en-US"/>
        </w:rPr>
        <w:t xml:space="preserve"> </w:t>
      </w:r>
      <w:r w:rsidR="001D7F2B" w:rsidRPr="00EB30DF">
        <w:rPr>
          <w:rFonts w:ascii="Times New Roman" w:hAnsi="Times New Roman" w:cs="Times New Roman"/>
          <w:lang w:val="en-US"/>
        </w:rPr>
        <w:t>and especially at low</w:t>
      </w:r>
      <w:r w:rsidR="007F1803" w:rsidRPr="00EB30DF">
        <w:rPr>
          <w:rFonts w:ascii="Times New Roman" w:hAnsi="Times New Roman" w:cs="Times New Roman"/>
          <w:lang w:val="en-US"/>
        </w:rPr>
        <w:t xml:space="preserve"> temperature.</w:t>
      </w:r>
      <w:r w:rsidR="008C2989" w:rsidRPr="00EB30DF">
        <w:rPr>
          <w:rFonts w:ascii="Times New Roman" w:hAnsi="Times New Roman" w:cs="Times New Roman"/>
          <w:lang w:val="en-US"/>
        </w:rPr>
        <w:t xml:space="preserve"> </w:t>
      </w:r>
    </w:p>
    <w:p w14:paraId="3A26EEBF" w14:textId="68335684" w:rsidR="008C2989" w:rsidRPr="00EB30DF" w:rsidRDefault="008C2989" w:rsidP="008C2989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EB30DF">
        <w:rPr>
          <w:rFonts w:ascii="Times New Roman" w:hAnsi="Times New Roman" w:cs="Times New Roman"/>
          <w:lang w:val="en-US"/>
        </w:rPr>
        <w:t>Figure 5 compares the temperature dependence of overall polarization resistance</w:t>
      </w:r>
      <w:r w:rsidR="0011716C" w:rsidRPr="00EB30DF">
        <w:rPr>
          <w:rFonts w:ascii="Times New Roman" w:hAnsi="Times New Roman" w:cs="Times New Roman"/>
          <w:lang w:val="en-US"/>
        </w:rPr>
        <w:t>,</w:t>
      </w:r>
      <w:r w:rsidRPr="00EB30DF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B30DF">
        <w:rPr>
          <w:rFonts w:ascii="Times New Roman" w:hAnsi="Times New Roman" w:cs="Times New Roman"/>
          <w:lang w:val="en-US"/>
        </w:rPr>
        <w:t>R</w:t>
      </w:r>
      <w:r w:rsidRPr="00EB30DF">
        <w:rPr>
          <w:rFonts w:ascii="Times New Roman" w:hAnsi="Times New Roman" w:cs="Times New Roman"/>
          <w:vertAlign w:val="subscript"/>
          <w:lang w:val="en-US"/>
        </w:rPr>
        <w:t>p</w:t>
      </w:r>
      <w:proofErr w:type="spellEnd"/>
      <w:r w:rsidR="0011716C" w:rsidRPr="00EB30DF">
        <w:rPr>
          <w:rFonts w:ascii="Times New Roman" w:hAnsi="Times New Roman" w:cs="Times New Roman"/>
          <w:lang w:val="en-US"/>
        </w:rPr>
        <w:t xml:space="preserve">, </w:t>
      </w:r>
      <w:r w:rsidRPr="00EB30DF">
        <w:rPr>
          <w:rFonts w:ascii="Times New Roman" w:hAnsi="Times New Roman" w:cs="Times New Roman"/>
          <w:lang w:val="en-US"/>
        </w:rPr>
        <w:t>for LSCF</w:t>
      </w:r>
      <w:r w:rsidR="0011716C" w:rsidRPr="00EB30DF">
        <w:rPr>
          <w:rFonts w:ascii="Times New Roman" w:hAnsi="Times New Roman" w:cs="Times New Roman"/>
          <w:lang w:val="en-US"/>
        </w:rPr>
        <w:t>-CGO</w:t>
      </w:r>
      <w:r w:rsidRPr="00EB30DF">
        <w:rPr>
          <w:rFonts w:ascii="Times New Roman" w:hAnsi="Times New Roman" w:cs="Times New Roman"/>
          <w:lang w:val="en-US"/>
        </w:rPr>
        <w:t xml:space="preserve"> samples. </w:t>
      </w:r>
      <w:r w:rsidR="00E304FB" w:rsidRPr="00EB30DF">
        <w:rPr>
          <w:rFonts w:ascii="Times New Roman" w:hAnsi="Times New Roman" w:cs="Times New Roman"/>
          <w:lang w:val="en-US"/>
        </w:rPr>
        <w:t>Note that these measurements correspond to the as-prepared samples</w:t>
      </w:r>
      <w:r w:rsidR="000E2725" w:rsidRPr="00EB30DF">
        <w:rPr>
          <w:rFonts w:ascii="Times New Roman" w:hAnsi="Times New Roman" w:cs="Times New Roman"/>
          <w:lang w:val="en-US"/>
        </w:rPr>
        <w:t>,</w:t>
      </w:r>
      <w:r w:rsidR="00E304FB" w:rsidRPr="00EB30DF">
        <w:rPr>
          <w:rFonts w:ascii="Times New Roman" w:hAnsi="Times New Roman" w:cs="Times New Roman"/>
          <w:lang w:val="en-US"/>
        </w:rPr>
        <w:t xml:space="preserve"> without </w:t>
      </w:r>
      <w:r w:rsidR="000E2725" w:rsidRPr="00EB30DF">
        <w:rPr>
          <w:rFonts w:ascii="Times New Roman" w:hAnsi="Times New Roman" w:cs="Times New Roman"/>
          <w:lang w:val="en-US"/>
        </w:rPr>
        <w:t xml:space="preserve">any </w:t>
      </w:r>
      <w:r w:rsidR="00E304FB" w:rsidRPr="00EB30DF">
        <w:rPr>
          <w:rFonts w:ascii="Times New Roman" w:hAnsi="Times New Roman" w:cs="Times New Roman"/>
          <w:lang w:val="en-US"/>
        </w:rPr>
        <w:t xml:space="preserve">previous annealing treatment. </w:t>
      </w:r>
      <w:r w:rsidR="005D4C11" w:rsidRPr="00EB30DF">
        <w:rPr>
          <w:rFonts w:ascii="Times New Roman" w:hAnsi="Times New Roman" w:cs="Times New Roman"/>
          <w:lang w:val="en-US"/>
        </w:rPr>
        <w:t>As can be observed, the CGO-coated</w:t>
      </w:r>
      <w:r w:rsidR="001D7F2B" w:rsidRPr="00EB30DF">
        <w:rPr>
          <w:rFonts w:ascii="Times New Roman" w:hAnsi="Times New Roman" w:cs="Times New Roman"/>
          <w:lang w:val="en-US"/>
        </w:rPr>
        <w:t xml:space="preserve"> cathodes</w:t>
      </w:r>
      <w:r w:rsidRPr="00EB30DF">
        <w:rPr>
          <w:rFonts w:ascii="Times New Roman" w:hAnsi="Times New Roman" w:cs="Times New Roman"/>
          <w:lang w:val="en-US"/>
        </w:rPr>
        <w:t xml:space="preserve"> exhibit lower polarization resistance </w:t>
      </w:r>
      <w:r w:rsidR="005D4C11" w:rsidRPr="00EB30DF">
        <w:rPr>
          <w:rFonts w:ascii="Times New Roman" w:hAnsi="Times New Roman" w:cs="Times New Roman"/>
          <w:lang w:val="en-US"/>
        </w:rPr>
        <w:t xml:space="preserve">compared </w:t>
      </w:r>
      <w:r w:rsidR="000E2725" w:rsidRPr="00EB30DF">
        <w:rPr>
          <w:rFonts w:ascii="Times New Roman" w:hAnsi="Times New Roman" w:cs="Times New Roman"/>
          <w:lang w:val="en-US"/>
        </w:rPr>
        <w:t xml:space="preserve">to </w:t>
      </w:r>
      <w:r w:rsidR="005D4C11" w:rsidRPr="00EB30DF">
        <w:rPr>
          <w:rFonts w:ascii="Times New Roman" w:hAnsi="Times New Roman" w:cs="Times New Roman"/>
          <w:lang w:val="en-US"/>
        </w:rPr>
        <w:t xml:space="preserve">the </w:t>
      </w:r>
      <w:r w:rsidR="001956A2" w:rsidRPr="00EB30DF">
        <w:rPr>
          <w:rFonts w:ascii="Times New Roman" w:hAnsi="Times New Roman" w:cs="Times New Roman"/>
          <w:lang w:val="en-US"/>
        </w:rPr>
        <w:t>uncoated</w:t>
      </w:r>
      <w:r w:rsidR="001D7F2B" w:rsidRPr="00EB30DF">
        <w:rPr>
          <w:rFonts w:ascii="Times New Roman" w:hAnsi="Times New Roman" w:cs="Times New Roman"/>
          <w:lang w:val="en-US"/>
        </w:rPr>
        <w:t xml:space="preserve"> one</w:t>
      </w:r>
      <w:r w:rsidRPr="00EB30DF">
        <w:rPr>
          <w:rFonts w:ascii="Times New Roman" w:hAnsi="Times New Roman" w:cs="Times New Roman"/>
          <w:lang w:val="en-US"/>
        </w:rPr>
        <w:t xml:space="preserve">. In addition, </w:t>
      </w:r>
      <w:r w:rsidR="00732593" w:rsidRPr="00EB30DF">
        <w:rPr>
          <w:rFonts w:ascii="Times New Roman" w:hAnsi="Times New Roman" w:cs="Times New Roman"/>
          <w:lang w:val="en-US"/>
        </w:rPr>
        <w:t>the sample coated for 1 h</w:t>
      </w:r>
      <w:r w:rsidRPr="00EB30DF">
        <w:rPr>
          <w:rFonts w:ascii="Times New Roman" w:hAnsi="Times New Roman" w:cs="Times New Roman"/>
          <w:lang w:val="en-US"/>
        </w:rPr>
        <w:t xml:space="preserve"> show</w:t>
      </w:r>
      <w:r w:rsidR="00732593" w:rsidRPr="00EB30DF">
        <w:rPr>
          <w:rFonts w:ascii="Times New Roman" w:hAnsi="Times New Roman" w:cs="Times New Roman"/>
          <w:lang w:val="en-US"/>
        </w:rPr>
        <w:t>s</w:t>
      </w:r>
      <w:r w:rsidRPr="00EB30DF">
        <w:rPr>
          <w:rFonts w:ascii="Times New Roman" w:hAnsi="Times New Roman" w:cs="Times New Roman"/>
          <w:lang w:val="en-US"/>
        </w:rPr>
        <w:t xml:space="preserve"> the lowest </w:t>
      </w:r>
      <w:proofErr w:type="spellStart"/>
      <w:r w:rsidRPr="00EB30DF">
        <w:rPr>
          <w:rFonts w:ascii="Times New Roman" w:hAnsi="Times New Roman" w:cs="Times New Roman"/>
          <w:lang w:val="en-US"/>
        </w:rPr>
        <w:t>R</w:t>
      </w:r>
      <w:r w:rsidRPr="00EB30DF">
        <w:rPr>
          <w:rFonts w:ascii="Times New Roman" w:hAnsi="Times New Roman" w:cs="Times New Roman"/>
          <w:vertAlign w:val="subscript"/>
          <w:lang w:val="en-US"/>
        </w:rPr>
        <w:t>p</w:t>
      </w:r>
      <w:proofErr w:type="spellEnd"/>
      <w:r w:rsidRPr="00EB30DF">
        <w:rPr>
          <w:rFonts w:ascii="Times New Roman" w:hAnsi="Times New Roman" w:cs="Times New Roman"/>
          <w:lang w:val="en-US"/>
        </w:rPr>
        <w:t xml:space="preserve"> values. </w:t>
      </w:r>
      <w:r w:rsidR="00AB1570" w:rsidRPr="00EB30DF">
        <w:rPr>
          <w:rFonts w:ascii="Times New Roman" w:hAnsi="Times New Roman" w:cs="Times New Roman"/>
          <w:lang w:val="en-US"/>
        </w:rPr>
        <w:t xml:space="preserve">For instance, </w:t>
      </w:r>
      <w:proofErr w:type="spellStart"/>
      <w:r w:rsidR="00DA6605" w:rsidRPr="00EB30DF">
        <w:rPr>
          <w:rFonts w:ascii="Times New Roman" w:hAnsi="Times New Roman" w:cs="Times New Roman"/>
          <w:lang w:val="en-US"/>
        </w:rPr>
        <w:t>R</w:t>
      </w:r>
      <w:r w:rsidR="00DA6605" w:rsidRPr="00EB30DF">
        <w:rPr>
          <w:rFonts w:ascii="Times New Roman" w:hAnsi="Times New Roman" w:cs="Times New Roman"/>
          <w:vertAlign w:val="subscript"/>
          <w:lang w:val="en-US"/>
        </w:rPr>
        <w:t>p</w:t>
      </w:r>
      <w:proofErr w:type="spellEnd"/>
      <w:r w:rsidR="00DA6605" w:rsidRPr="00EB30DF">
        <w:rPr>
          <w:rFonts w:ascii="Times New Roman" w:hAnsi="Times New Roman" w:cs="Times New Roman"/>
          <w:lang w:val="en-US"/>
        </w:rPr>
        <w:t xml:space="preserve"> </w:t>
      </w:r>
      <w:r w:rsidR="00AB1570" w:rsidRPr="00EB30DF">
        <w:rPr>
          <w:rFonts w:ascii="Times New Roman" w:hAnsi="Times New Roman" w:cs="Times New Roman"/>
          <w:lang w:val="en-US"/>
        </w:rPr>
        <w:t xml:space="preserve">take </w:t>
      </w:r>
      <w:r w:rsidR="00F83FD5" w:rsidRPr="00EB30DF">
        <w:rPr>
          <w:rFonts w:ascii="Times New Roman" w:hAnsi="Times New Roman" w:cs="Times New Roman"/>
          <w:lang w:val="en-US"/>
        </w:rPr>
        <w:t xml:space="preserve">values </w:t>
      </w:r>
      <w:r w:rsidR="00AB1570" w:rsidRPr="00EB30DF">
        <w:rPr>
          <w:rFonts w:ascii="Times New Roman" w:hAnsi="Times New Roman" w:cs="Times New Roman"/>
          <w:lang w:val="en-US"/>
        </w:rPr>
        <w:t xml:space="preserve">of about 0.8, 0.2 and 0.1 </w:t>
      </w:r>
      <w:r w:rsidR="00AB1570" w:rsidRPr="00EB30DF">
        <w:rPr>
          <w:rFonts w:ascii="Times New Roman" w:hAnsi="Times New Roman" w:cs="Times New Roman"/>
          <w:lang w:val="en-US"/>
        </w:rPr>
        <w:sym w:font="Symbol" w:char="F057"/>
      </w:r>
      <w:r w:rsidR="00AB1570" w:rsidRPr="00EB30DF">
        <w:rPr>
          <w:rFonts w:ascii="Times New Roman" w:hAnsi="Times New Roman" w:cs="Times New Roman"/>
          <w:lang w:val="en-US"/>
        </w:rPr>
        <w:t>cm</w:t>
      </w:r>
      <w:r w:rsidR="00AB1570" w:rsidRPr="00EB30DF">
        <w:rPr>
          <w:rFonts w:ascii="Times New Roman" w:hAnsi="Times New Roman" w:cs="Times New Roman"/>
          <w:vertAlign w:val="superscript"/>
          <w:lang w:val="en-US"/>
        </w:rPr>
        <w:t xml:space="preserve">2 </w:t>
      </w:r>
      <w:r w:rsidR="00F83FD5" w:rsidRPr="00EB30DF">
        <w:rPr>
          <w:rFonts w:ascii="Times New Roman" w:hAnsi="Times New Roman" w:cs="Times New Roman"/>
          <w:lang w:val="en-US"/>
        </w:rPr>
        <w:t>for</w:t>
      </w:r>
      <w:r w:rsidR="00AB1570" w:rsidRPr="00EB30DF">
        <w:rPr>
          <w:rFonts w:ascii="Times New Roman" w:hAnsi="Times New Roman" w:cs="Times New Roman"/>
          <w:lang w:val="en-US"/>
        </w:rPr>
        <w:t xml:space="preserve"> the</w:t>
      </w:r>
      <w:r w:rsidR="00F83FD5" w:rsidRPr="00EB30DF">
        <w:rPr>
          <w:rFonts w:ascii="Times New Roman" w:hAnsi="Times New Roman" w:cs="Times New Roman"/>
          <w:lang w:val="en-US"/>
        </w:rPr>
        <w:t xml:space="preserve"> uncoated and coated LSCF</w:t>
      </w:r>
      <w:r w:rsidR="00AD5322" w:rsidRPr="00EB30DF">
        <w:rPr>
          <w:rFonts w:ascii="Times New Roman" w:hAnsi="Times New Roman" w:cs="Times New Roman"/>
          <w:lang w:val="en-US"/>
        </w:rPr>
        <w:t>-</w:t>
      </w:r>
      <w:r w:rsidR="000E2725" w:rsidRPr="00EB30DF">
        <w:rPr>
          <w:rFonts w:ascii="Times New Roman" w:hAnsi="Times New Roman" w:cs="Times New Roman"/>
          <w:lang w:val="en-US"/>
        </w:rPr>
        <w:t>CGO</w:t>
      </w:r>
      <w:r w:rsidR="00F83FD5" w:rsidRPr="00EB30DF">
        <w:rPr>
          <w:rFonts w:ascii="Times New Roman" w:hAnsi="Times New Roman" w:cs="Times New Roman"/>
          <w:lang w:val="en-US"/>
        </w:rPr>
        <w:t xml:space="preserve"> cathodes for 15 </w:t>
      </w:r>
      <w:r w:rsidR="00AB1570" w:rsidRPr="00EB30DF">
        <w:rPr>
          <w:rFonts w:ascii="Times New Roman" w:hAnsi="Times New Roman" w:cs="Times New Roman"/>
          <w:lang w:val="en-US"/>
        </w:rPr>
        <w:t>min</w:t>
      </w:r>
      <w:r w:rsidR="001956A2" w:rsidRPr="00EB30DF">
        <w:rPr>
          <w:rFonts w:ascii="Times New Roman" w:hAnsi="Times New Roman" w:cs="Times New Roman"/>
          <w:lang w:val="en-US"/>
        </w:rPr>
        <w:t xml:space="preserve"> and 1 h</w:t>
      </w:r>
      <w:r w:rsidR="00DA6605" w:rsidRPr="00EB30DF">
        <w:rPr>
          <w:rFonts w:ascii="Times New Roman" w:hAnsi="Times New Roman" w:cs="Times New Roman"/>
          <w:lang w:val="en-US"/>
        </w:rPr>
        <w:t xml:space="preserve">, </w:t>
      </w:r>
      <w:r w:rsidR="00F83FD5" w:rsidRPr="00EB30DF">
        <w:rPr>
          <w:rFonts w:ascii="Times New Roman" w:hAnsi="Times New Roman" w:cs="Times New Roman"/>
          <w:lang w:val="en-US"/>
        </w:rPr>
        <w:t>respectively</w:t>
      </w:r>
      <w:r w:rsidR="001956A2" w:rsidRPr="00EB30DF">
        <w:rPr>
          <w:rFonts w:ascii="Times New Roman" w:hAnsi="Times New Roman" w:cs="Times New Roman"/>
          <w:lang w:val="en-US"/>
        </w:rPr>
        <w:t>,</w:t>
      </w:r>
      <w:r w:rsidR="00DA6605" w:rsidRPr="00EB30DF">
        <w:rPr>
          <w:rFonts w:ascii="Times New Roman" w:hAnsi="Times New Roman" w:cs="Times New Roman"/>
          <w:lang w:val="en-US"/>
        </w:rPr>
        <w:t xml:space="preserve"> at 650 ºC</w:t>
      </w:r>
      <w:r w:rsidR="00F83FD5" w:rsidRPr="00EB30DF">
        <w:rPr>
          <w:rFonts w:ascii="Times New Roman" w:hAnsi="Times New Roman" w:cs="Times New Roman"/>
          <w:lang w:val="en-US"/>
        </w:rPr>
        <w:t>.</w:t>
      </w:r>
      <w:r w:rsidR="00732593" w:rsidRPr="00EB30DF">
        <w:rPr>
          <w:rFonts w:ascii="Times New Roman" w:hAnsi="Times New Roman" w:cs="Times New Roman"/>
          <w:lang w:val="en-US"/>
        </w:rPr>
        <w:t xml:space="preserve"> Thus</w:t>
      </w:r>
      <w:r w:rsidR="00DA6605" w:rsidRPr="00EB30DF">
        <w:rPr>
          <w:rFonts w:ascii="Times New Roman" w:hAnsi="Times New Roman" w:cs="Times New Roman"/>
          <w:lang w:val="en-US"/>
        </w:rPr>
        <w:t>,</w:t>
      </w:r>
      <w:r w:rsidR="00732593" w:rsidRPr="00EB30DF">
        <w:rPr>
          <w:rFonts w:ascii="Times New Roman" w:hAnsi="Times New Roman" w:cs="Times New Roman"/>
          <w:lang w:val="en-US"/>
        </w:rPr>
        <w:t xml:space="preserve"> the polarization resistance </w:t>
      </w:r>
      <w:r w:rsidR="00DA6605" w:rsidRPr="00EB30DF">
        <w:rPr>
          <w:rFonts w:ascii="Times New Roman" w:hAnsi="Times New Roman" w:cs="Times New Roman"/>
          <w:lang w:val="en-US"/>
        </w:rPr>
        <w:t xml:space="preserve">is reduced </w:t>
      </w:r>
      <w:r w:rsidR="00144EA5" w:rsidRPr="00EB30DF">
        <w:rPr>
          <w:rFonts w:ascii="Times New Roman" w:hAnsi="Times New Roman" w:cs="Times New Roman"/>
          <w:lang w:val="en-US"/>
        </w:rPr>
        <w:t>by</w:t>
      </w:r>
      <w:r w:rsidR="00732593" w:rsidRPr="00EB30DF">
        <w:rPr>
          <w:rFonts w:ascii="Times New Roman" w:hAnsi="Times New Roman" w:cs="Times New Roman"/>
          <w:lang w:val="en-US"/>
        </w:rPr>
        <w:t xml:space="preserve"> a factor of 8</w:t>
      </w:r>
      <w:r w:rsidR="00843BB9" w:rsidRPr="00EB30DF">
        <w:rPr>
          <w:rFonts w:ascii="Times New Roman" w:hAnsi="Times New Roman" w:cs="Times New Roman"/>
          <w:lang w:val="en-US"/>
        </w:rPr>
        <w:t xml:space="preserve"> times</w:t>
      </w:r>
      <w:r w:rsidR="00DA6605" w:rsidRPr="00EB30DF">
        <w:rPr>
          <w:rFonts w:ascii="Times New Roman" w:hAnsi="Times New Roman" w:cs="Times New Roman"/>
          <w:lang w:val="en-US"/>
        </w:rPr>
        <w:t xml:space="preserve"> after the</w:t>
      </w:r>
      <w:r w:rsidR="00DA6605" w:rsidRPr="00F61A69">
        <w:rPr>
          <w:rFonts w:ascii="Times New Roman" w:hAnsi="Times New Roman" w:cs="Times New Roman"/>
          <w:lang w:val="en-US"/>
        </w:rPr>
        <w:t xml:space="preserve"> CGO-coating</w:t>
      </w:r>
      <w:r w:rsidR="00732593" w:rsidRPr="00F61A69">
        <w:rPr>
          <w:rFonts w:ascii="Times New Roman" w:hAnsi="Times New Roman" w:cs="Times New Roman"/>
          <w:lang w:val="en-US"/>
        </w:rPr>
        <w:t>.</w:t>
      </w:r>
      <w:r w:rsidR="00F83FD5" w:rsidRPr="00F61A69">
        <w:rPr>
          <w:rFonts w:ascii="Times New Roman" w:hAnsi="Times New Roman" w:cs="Times New Roman"/>
          <w:lang w:val="en-US"/>
        </w:rPr>
        <w:t xml:space="preserve"> The s</w:t>
      </w:r>
      <w:r w:rsidR="00DA6605" w:rsidRPr="00F61A69">
        <w:rPr>
          <w:rFonts w:ascii="Times New Roman" w:hAnsi="Times New Roman" w:cs="Times New Roman"/>
          <w:lang w:val="en-US"/>
        </w:rPr>
        <w:t>ignificant decrease of</w:t>
      </w:r>
      <w:r w:rsidR="00F83FD5" w:rsidRPr="00F61A69">
        <w:rPr>
          <w:rFonts w:ascii="Times New Roman" w:hAnsi="Times New Roman" w:cs="Times New Roman"/>
          <w:lang w:val="en-US"/>
        </w:rPr>
        <w:t xml:space="preserve"> the electrode po</w:t>
      </w:r>
      <w:r w:rsidR="00F82898" w:rsidRPr="00F61A69">
        <w:rPr>
          <w:rFonts w:ascii="Times New Roman" w:hAnsi="Times New Roman" w:cs="Times New Roman"/>
          <w:lang w:val="en-US"/>
        </w:rPr>
        <w:t xml:space="preserve">larization resistance is </w:t>
      </w:r>
      <w:proofErr w:type="gramStart"/>
      <w:r w:rsidR="00F82898" w:rsidRPr="00F61A69">
        <w:rPr>
          <w:rFonts w:ascii="Times New Roman" w:hAnsi="Times New Roman" w:cs="Times New Roman"/>
          <w:lang w:val="en-US"/>
        </w:rPr>
        <w:t>mainly</w:t>
      </w:r>
      <w:r w:rsidR="00F83FD5" w:rsidRPr="00F61A69">
        <w:rPr>
          <w:rFonts w:ascii="Times New Roman" w:hAnsi="Times New Roman" w:cs="Times New Roman"/>
          <w:lang w:val="en-US"/>
        </w:rPr>
        <w:t xml:space="preserve"> attributed</w:t>
      </w:r>
      <w:proofErr w:type="gramEnd"/>
      <w:r w:rsidR="00F83FD5" w:rsidRPr="00F61A69">
        <w:rPr>
          <w:rFonts w:ascii="Times New Roman" w:hAnsi="Times New Roman" w:cs="Times New Roman"/>
          <w:lang w:val="en-US"/>
        </w:rPr>
        <w:t xml:space="preserve"> to the </w:t>
      </w:r>
      <w:r w:rsidR="00543124" w:rsidRPr="00F61A69">
        <w:rPr>
          <w:rFonts w:ascii="Times New Roman" w:hAnsi="Times New Roman" w:cs="Times New Roman"/>
          <w:lang w:val="en-US"/>
        </w:rPr>
        <w:t xml:space="preserve">increase of LSCF/CGO interfaces with the consequent </w:t>
      </w:r>
      <w:r w:rsidR="00DA6605" w:rsidRPr="00F61A69">
        <w:rPr>
          <w:rFonts w:ascii="Times New Roman" w:hAnsi="Times New Roman" w:cs="Times New Roman"/>
          <w:lang w:val="en-US"/>
        </w:rPr>
        <w:t xml:space="preserve">increase of </w:t>
      </w:r>
      <w:r w:rsidR="00543124" w:rsidRPr="00F61A69">
        <w:rPr>
          <w:rFonts w:ascii="Times New Roman" w:hAnsi="Times New Roman" w:cs="Times New Roman"/>
          <w:lang w:val="en-US"/>
        </w:rPr>
        <w:t xml:space="preserve">TPB sites for the oxygen </w:t>
      </w:r>
      <w:r w:rsidR="00543124" w:rsidRPr="00EB30DF">
        <w:rPr>
          <w:rFonts w:ascii="Times New Roman" w:hAnsi="Times New Roman" w:cs="Times New Roman"/>
          <w:lang w:val="en-US"/>
        </w:rPr>
        <w:t>reduction reactions</w:t>
      </w:r>
      <w:r w:rsidR="002D5153" w:rsidRPr="00EB30DF">
        <w:rPr>
          <w:rFonts w:ascii="Times New Roman" w:hAnsi="Times New Roman" w:cs="Times New Roman"/>
          <w:lang w:val="en-US"/>
        </w:rPr>
        <w:t xml:space="preserve"> [</w:t>
      </w:r>
      <w:r w:rsidR="00A540EA" w:rsidRPr="00EB30DF">
        <w:rPr>
          <w:rFonts w:ascii="Times New Roman" w:hAnsi="Times New Roman" w:cs="Times New Roman"/>
          <w:lang w:val="en-US"/>
        </w:rPr>
        <w:t>13,3</w:t>
      </w:r>
      <w:r w:rsidR="00350009" w:rsidRPr="00EB30DF">
        <w:rPr>
          <w:rFonts w:ascii="Times New Roman" w:hAnsi="Times New Roman" w:cs="Times New Roman"/>
          <w:lang w:val="en-US"/>
        </w:rPr>
        <w:t>7</w:t>
      </w:r>
      <w:r w:rsidR="002D5153" w:rsidRPr="00EB30DF">
        <w:rPr>
          <w:rFonts w:ascii="Times New Roman" w:hAnsi="Times New Roman" w:cs="Times New Roman"/>
          <w:lang w:val="en-US"/>
        </w:rPr>
        <w:t>]</w:t>
      </w:r>
      <w:r w:rsidR="00543124" w:rsidRPr="00EB30DF">
        <w:rPr>
          <w:rFonts w:ascii="Times New Roman" w:hAnsi="Times New Roman" w:cs="Times New Roman"/>
          <w:lang w:val="en-US"/>
        </w:rPr>
        <w:t xml:space="preserve">. The activation energies </w:t>
      </w:r>
      <w:r w:rsidR="00543124" w:rsidRPr="00EB30DF">
        <w:rPr>
          <w:rFonts w:ascii="Times New Roman" w:hAnsi="Times New Roman" w:cs="Times New Roman"/>
          <w:lang w:val="en-US"/>
        </w:rPr>
        <w:lastRenderedPageBreak/>
        <w:t xml:space="preserve">for the </w:t>
      </w:r>
      <w:r w:rsidR="001D7F2B" w:rsidRPr="00EB30DF">
        <w:rPr>
          <w:rFonts w:ascii="Times New Roman" w:hAnsi="Times New Roman" w:cs="Times New Roman"/>
          <w:lang w:val="en-US"/>
        </w:rPr>
        <w:t xml:space="preserve">electrode </w:t>
      </w:r>
      <w:r w:rsidR="00543124" w:rsidRPr="00EB30DF">
        <w:rPr>
          <w:rFonts w:ascii="Times New Roman" w:hAnsi="Times New Roman" w:cs="Times New Roman"/>
          <w:lang w:val="en-US"/>
        </w:rPr>
        <w:t xml:space="preserve">polarization resistance also decrease </w:t>
      </w:r>
      <w:r w:rsidRPr="00EB30DF">
        <w:rPr>
          <w:rFonts w:ascii="Times New Roman" w:hAnsi="Times New Roman" w:cs="Times New Roman"/>
          <w:lang w:val="en-US"/>
        </w:rPr>
        <w:t xml:space="preserve">after </w:t>
      </w:r>
      <w:r w:rsidR="001D7F2B" w:rsidRPr="00EB30DF">
        <w:rPr>
          <w:rFonts w:ascii="Times New Roman" w:hAnsi="Times New Roman" w:cs="Times New Roman"/>
          <w:lang w:val="en-US"/>
        </w:rPr>
        <w:t xml:space="preserve">the </w:t>
      </w:r>
      <w:r w:rsidR="00543124" w:rsidRPr="00EB30DF">
        <w:rPr>
          <w:rFonts w:ascii="Times New Roman" w:hAnsi="Times New Roman" w:cs="Times New Roman"/>
          <w:lang w:val="en-US"/>
        </w:rPr>
        <w:t>CGO</w:t>
      </w:r>
      <w:r w:rsidR="002D5153" w:rsidRPr="00EB30DF">
        <w:rPr>
          <w:rFonts w:ascii="Times New Roman" w:hAnsi="Times New Roman" w:cs="Times New Roman"/>
          <w:lang w:val="en-US"/>
        </w:rPr>
        <w:t>-coating</w:t>
      </w:r>
      <w:r w:rsidR="00543124" w:rsidRPr="00EB30DF">
        <w:rPr>
          <w:rFonts w:ascii="Times New Roman" w:hAnsi="Times New Roman" w:cs="Times New Roman"/>
          <w:lang w:val="en-US"/>
        </w:rPr>
        <w:t xml:space="preserve"> from 1.47 to 1.27 eV.  These values are </w:t>
      </w:r>
      <w:r w:rsidR="00B224FD" w:rsidRPr="00EB30DF">
        <w:rPr>
          <w:rFonts w:ascii="Times New Roman" w:hAnsi="Times New Roman" w:cs="Times New Roman"/>
          <w:lang w:val="en-US"/>
        </w:rPr>
        <w:t>similar to</w:t>
      </w:r>
      <w:r w:rsidR="00543124" w:rsidRPr="00EB30DF">
        <w:rPr>
          <w:rFonts w:ascii="Times New Roman" w:hAnsi="Times New Roman" w:cs="Times New Roman"/>
          <w:lang w:val="en-US"/>
        </w:rPr>
        <w:t xml:space="preserve"> those </w:t>
      </w:r>
      <w:r w:rsidR="00DA6605" w:rsidRPr="00EB30DF">
        <w:rPr>
          <w:rFonts w:ascii="Times New Roman" w:hAnsi="Times New Roman" w:cs="Times New Roman"/>
          <w:lang w:val="en-US"/>
        </w:rPr>
        <w:t xml:space="preserve">previously </w:t>
      </w:r>
      <w:r w:rsidR="00543124" w:rsidRPr="00EB30DF">
        <w:rPr>
          <w:rFonts w:ascii="Times New Roman" w:hAnsi="Times New Roman" w:cs="Times New Roman"/>
          <w:lang w:val="en-US"/>
        </w:rPr>
        <w:t>reported for LSCF-CGO composite cathodes [</w:t>
      </w:r>
      <w:r w:rsidR="00350009" w:rsidRPr="00EB30DF">
        <w:rPr>
          <w:rFonts w:ascii="Times New Roman" w:hAnsi="Times New Roman" w:cs="Times New Roman"/>
          <w:lang w:val="en-US"/>
        </w:rPr>
        <w:t>38</w:t>
      </w:r>
      <w:r w:rsidR="00576AE9" w:rsidRPr="00EB30DF">
        <w:rPr>
          <w:rFonts w:ascii="Times New Roman" w:hAnsi="Times New Roman" w:cs="Times New Roman"/>
          <w:lang w:val="en-US"/>
        </w:rPr>
        <w:t>,</w:t>
      </w:r>
      <w:r w:rsidR="00350009" w:rsidRPr="00EB30DF">
        <w:rPr>
          <w:rFonts w:ascii="Times New Roman" w:hAnsi="Times New Roman" w:cs="Times New Roman"/>
          <w:lang w:val="en-US"/>
        </w:rPr>
        <w:t>39</w:t>
      </w:r>
      <w:r w:rsidR="00543124" w:rsidRPr="00EB30DF">
        <w:rPr>
          <w:rFonts w:ascii="Times New Roman" w:hAnsi="Times New Roman" w:cs="Times New Roman"/>
          <w:lang w:val="en-US"/>
        </w:rPr>
        <w:t>]</w:t>
      </w:r>
      <w:r w:rsidRPr="00EB30DF">
        <w:rPr>
          <w:rFonts w:ascii="Times New Roman" w:hAnsi="Times New Roman" w:cs="Times New Roman"/>
          <w:lang w:val="en-US"/>
        </w:rPr>
        <w:t xml:space="preserve">. Fig. 5 also </w:t>
      </w:r>
      <w:r w:rsidR="00B224FD" w:rsidRPr="00EB30DF">
        <w:rPr>
          <w:rFonts w:ascii="Times New Roman" w:hAnsi="Times New Roman" w:cs="Times New Roman"/>
          <w:lang w:val="en-US"/>
        </w:rPr>
        <w:t>compares</w:t>
      </w:r>
      <w:r w:rsidR="0011716C" w:rsidRPr="00EB30DF">
        <w:rPr>
          <w:rFonts w:ascii="Times New Roman" w:hAnsi="Times New Roman" w:cs="Times New Roman"/>
          <w:lang w:val="en-US"/>
        </w:rPr>
        <w:t xml:space="preserve"> </w:t>
      </w:r>
      <w:r w:rsidRPr="00EB30DF">
        <w:rPr>
          <w:rFonts w:ascii="Times New Roman" w:hAnsi="Times New Roman" w:cs="Times New Roman"/>
          <w:lang w:val="en-US"/>
        </w:rPr>
        <w:t xml:space="preserve">the </w:t>
      </w:r>
      <w:proofErr w:type="spellStart"/>
      <w:r w:rsidRPr="00EB30DF">
        <w:rPr>
          <w:rFonts w:ascii="Times New Roman" w:hAnsi="Times New Roman" w:cs="Times New Roman"/>
          <w:lang w:val="en-US"/>
        </w:rPr>
        <w:t>R</w:t>
      </w:r>
      <w:r w:rsidRPr="00EB30DF">
        <w:rPr>
          <w:rFonts w:ascii="Times New Roman" w:hAnsi="Times New Roman" w:cs="Times New Roman"/>
          <w:vertAlign w:val="subscript"/>
          <w:lang w:val="en-US"/>
        </w:rPr>
        <w:t>p</w:t>
      </w:r>
      <w:proofErr w:type="spellEnd"/>
      <w:r w:rsidRPr="00EB30DF">
        <w:rPr>
          <w:rFonts w:ascii="Times New Roman" w:hAnsi="Times New Roman" w:cs="Times New Roman"/>
          <w:lang w:val="en-US"/>
        </w:rPr>
        <w:t xml:space="preserve"> data for CGO-coated LSCF</w:t>
      </w:r>
      <w:r w:rsidR="00DA6605" w:rsidRPr="00EB30DF">
        <w:rPr>
          <w:rFonts w:ascii="Times New Roman" w:hAnsi="Times New Roman" w:cs="Times New Roman"/>
          <w:lang w:val="en-US"/>
        </w:rPr>
        <w:t>,</w:t>
      </w:r>
      <w:r w:rsidRPr="00EB30DF">
        <w:rPr>
          <w:rFonts w:ascii="Times New Roman" w:hAnsi="Times New Roman" w:cs="Times New Roman"/>
          <w:lang w:val="en-US"/>
        </w:rPr>
        <w:t xml:space="preserve"> prepared by the </w:t>
      </w:r>
      <w:r w:rsidR="0011716C" w:rsidRPr="00EB30DF">
        <w:rPr>
          <w:rFonts w:ascii="Times New Roman" w:hAnsi="Times New Roman" w:cs="Times New Roman"/>
          <w:lang w:val="en-US"/>
        </w:rPr>
        <w:t xml:space="preserve">classical </w:t>
      </w:r>
      <w:r w:rsidRPr="00EB30DF">
        <w:rPr>
          <w:rFonts w:ascii="Times New Roman" w:hAnsi="Times New Roman" w:cs="Times New Roman"/>
          <w:lang w:val="en-US"/>
        </w:rPr>
        <w:t>infiltration process</w:t>
      </w:r>
      <w:r w:rsidR="00DA6605" w:rsidRPr="00EB30DF">
        <w:rPr>
          <w:rFonts w:ascii="Times New Roman" w:hAnsi="Times New Roman" w:cs="Times New Roman"/>
          <w:lang w:val="en-US"/>
        </w:rPr>
        <w:t>,</w:t>
      </w:r>
      <w:r w:rsidRPr="00EB30DF">
        <w:rPr>
          <w:rFonts w:ascii="Times New Roman" w:hAnsi="Times New Roman" w:cs="Times New Roman"/>
          <w:lang w:val="en-US"/>
        </w:rPr>
        <w:t xml:space="preserve"> and they are higher than those obtained in the present work [</w:t>
      </w:r>
      <w:r w:rsidR="00350009" w:rsidRPr="00EB30DF">
        <w:rPr>
          <w:rFonts w:ascii="Times New Roman" w:hAnsi="Times New Roman" w:cs="Times New Roman"/>
          <w:lang w:val="en-US"/>
        </w:rPr>
        <w:t>40</w:t>
      </w:r>
      <w:r w:rsidRPr="00EB30DF">
        <w:rPr>
          <w:rFonts w:ascii="Times New Roman" w:hAnsi="Times New Roman" w:cs="Times New Roman"/>
          <w:lang w:val="en-US"/>
        </w:rPr>
        <w:t xml:space="preserve">]. </w:t>
      </w:r>
    </w:p>
    <w:p w14:paraId="5B346BB8" w14:textId="2A50EF9A" w:rsidR="00CB64B6" w:rsidRPr="00EB30DF" w:rsidRDefault="008C2989" w:rsidP="00DA6605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EB30DF">
        <w:rPr>
          <w:rFonts w:ascii="Times New Roman" w:hAnsi="Times New Roman" w:cs="Times New Roman"/>
          <w:lang w:val="en-US"/>
        </w:rPr>
        <w:t xml:space="preserve">In order to obtain further insights on the different processes involved </w:t>
      </w:r>
      <w:r w:rsidR="00CB64B6" w:rsidRPr="00EB30DF">
        <w:rPr>
          <w:rFonts w:ascii="Times New Roman" w:hAnsi="Times New Roman" w:cs="Times New Roman"/>
          <w:lang w:val="en-US"/>
        </w:rPr>
        <w:t>in the</w:t>
      </w:r>
      <w:r w:rsidR="0011716C" w:rsidRPr="00EB30DF">
        <w:rPr>
          <w:rFonts w:ascii="Times New Roman" w:hAnsi="Times New Roman" w:cs="Times New Roman"/>
          <w:lang w:val="en-US"/>
        </w:rPr>
        <w:t xml:space="preserve"> electrode</w:t>
      </w:r>
      <w:r w:rsidR="00CB64B6" w:rsidRPr="00EB30DF">
        <w:rPr>
          <w:rFonts w:ascii="Times New Roman" w:hAnsi="Times New Roman" w:cs="Times New Roman"/>
          <w:lang w:val="en-US"/>
        </w:rPr>
        <w:t xml:space="preserve"> polarization,</w:t>
      </w:r>
      <w:r w:rsidRPr="00EB30DF">
        <w:rPr>
          <w:rFonts w:ascii="Times New Roman" w:hAnsi="Times New Roman" w:cs="Times New Roman"/>
          <w:lang w:val="en-US"/>
        </w:rPr>
        <w:t xml:space="preserve"> </w:t>
      </w:r>
      <w:r w:rsidR="00496482" w:rsidRPr="00EB30DF">
        <w:rPr>
          <w:rFonts w:ascii="Times New Roman" w:hAnsi="Times New Roman" w:cs="Times New Roman"/>
          <w:lang w:val="en-US"/>
        </w:rPr>
        <w:t xml:space="preserve">the impedance spectra were analyzed by equivalent circuit models. </w:t>
      </w:r>
      <w:r w:rsidR="00CB64B6" w:rsidRPr="00EB30DF">
        <w:rPr>
          <w:rFonts w:ascii="Times New Roman" w:hAnsi="Times New Roman" w:cs="Times New Roman"/>
          <w:lang w:val="en-US"/>
        </w:rPr>
        <w:t xml:space="preserve">The spectra show similar features for both </w:t>
      </w:r>
      <w:r w:rsidR="002A5674" w:rsidRPr="00EB30DF">
        <w:rPr>
          <w:rFonts w:ascii="Times New Roman" w:hAnsi="Times New Roman" w:cs="Times New Roman"/>
          <w:lang w:val="en-US"/>
        </w:rPr>
        <w:t xml:space="preserve">uncoated and coated samples and </w:t>
      </w:r>
      <w:r w:rsidR="00CB64B6" w:rsidRPr="00EB30DF">
        <w:rPr>
          <w:rFonts w:ascii="Times New Roman" w:hAnsi="Times New Roman" w:cs="Times New Roman"/>
          <w:lang w:val="en-US"/>
        </w:rPr>
        <w:t>apparently two different contributions to the overall polarization resistance, which are modeled by two serial</w:t>
      </w:r>
      <w:r w:rsidR="00CB64B6" w:rsidRPr="00F61A69">
        <w:rPr>
          <w:rFonts w:ascii="Times New Roman" w:hAnsi="Times New Roman" w:cs="Times New Roman"/>
          <w:lang w:val="en-US"/>
        </w:rPr>
        <w:t xml:space="preserve"> </w:t>
      </w:r>
      <w:r w:rsidR="00496482" w:rsidRPr="00F61A69">
        <w:rPr>
          <w:rFonts w:ascii="Times New Roman" w:hAnsi="Times New Roman" w:cs="Times New Roman"/>
          <w:lang w:val="en-US"/>
        </w:rPr>
        <w:t>(RQ) elements,</w:t>
      </w:r>
      <w:r w:rsidR="00D57F0E" w:rsidRPr="00F61A69">
        <w:rPr>
          <w:rFonts w:ascii="Times New Roman" w:hAnsi="Times New Roman" w:cs="Times New Roman"/>
          <w:lang w:val="en-US"/>
        </w:rPr>
        <w:t xml:space="preserve"> where R is a resistance in parallel with a constant phase element Q.</w:t>
      </w:r>
      <w:r w:rsidR="00CB64B6" w:rsidRPr="00F61A69">
        <w:rPr>
          <w:rFonts w:ascii="Times New Roman" w:hAnsi="Times New Roman" w:cs="Times New Roman"/>
          <w:lang w:val="en-US"/>
        </w:rPr>
        <w:t xml:space="preserve"> A serial resistance (</w:t>
      </w:r>
      <w:proofErr w:type="spellStart"/>
      <w:r w:rsidR="00CB64B6" w:rsidRPr="00F61A69">
        <w:rPr>
          <w:rFonts w:ascii="Times New Roman" w:hAnsi="Times New Roman" w:cs="Times New Roman"/>
          <w:lang w:val="en-US"/>
        </w:rPr>
        <w:t>R</w:t>
      </w:r>
      <w:r w:rsidR="00CB64B6" w:rsidRPr="00F61A69">
        <w:rPr>
          <w:rFonts w:ascii="Times New Roman" w:hAnsi="Times New Roman" w:cs="Times New Roman"/>
          <w:vertAlign w:val="subscript"/>
          <w:lang w:val="en-US"/>
        </w:rPr>
        <w:t>s</w:t>
      </w:r>
      <w:proofErr w:type="spellEnd"/>
      <w:r w:rsidR="00CB64B6" w:rsidRPr="00F61A69">
        <w:rPr>
          <w:rFonts w:ascii="Times New Roman" w:hAnsi="Times New Roman" w:cs="Times New Roman"/>
          <w:lang w:val="en-US"/>
        </w:rPr>
        <w:t>) and</w:t>
      </w:r>
      <w:r w:rsidR="002A5674">
        <w:rPr>
          <w:rFonts w:ascii="Times New Roman" w:hAnsi="Times New Roman" w:cs="Times New Roman"/>
          <w:lang w:val="en-US"/>
        </w:rPr>
        <w:t xml:space="preserve"> an</w:t>
      </w:r>
      <w:r w:rsidR="00DE6CFB">
        <w:rPr>
          <w:rFonts w:ascii="Times New Roman" w:hAnsi="Times New Roman" w:cs="Times New Roman"/>
          <w:lang w:val="en-US"/>
        </w:rPr>
        <w:t xml:space="preserve"> inductance (L) are</w:t>
      </w:r>
      <w:r w:rsidR="00CB64B6" w:rsidRPr="00F61A69">
        <w:rPr>
          <w:rFonts w:ascii="Times New Roman" w:hAnsi="Times New Roman" w:cs="Times New Roman"/>
          <w:lang w:val="en-US"/>
        </w:rPr>
        <w:t xml:space="preserve"> also included to take into </w:t>
      </w:r>
      <w:r w:rsidR="00CB64B6" w:rsidRPr="00EB30DF">
        <w:rPr>
          <w:rFonts w:ascii="Times New Roman" w:hAnsi="Times New Roman" w:cs="Times New Roman"/>
          <w:lang w:val="en-US"/>
        </w:rPr>
        <w:t>consideration the ohmic losses of the samples and parasitic inductance effects from the setup</w:t>
      </w:r>
      <w:r w:rsidR="002A5674" w:rsidRPr="00EB30DF">
        <w:rPr>
          <w:rFonts w:ascii="Times New Roman" w:hAnsi="Times New Roman" w:cs="Times New Roman"/>
          <w:lang w:val="en-US"/>
        </w:rPr>
        <w:t>, respectively (inset Fig. 4d</w:t>
      </w:r>
      <w:r w:rsidR="0011716C" w:rsidRPr="00EB30DF">
        <w:rPr>
          <w:rFonts w:ascii="Times New Roman" w:hAnsi="Times New Roman" w:cs="Times New Roman"/>
          <w:lang w:val="en-US"/>
        </w:rPr>
        <w:t>)</w:t>
      </w:r>
      <w:r w:rsidR="00CB64B6" w:rsidRPr="00EB30DF">
        <w:rPr>
          <w:rFonts w:ascii="Times New Roman" w:hAnsi="Times New Roman" w:cs="Times New Roman"/>
          <w:lang w:val="en-US"/>
        </w:rPr>
        <w:t>. The two different contributions to the overall polarization resistance</w:t>
      </w:r>
      <w:r w:rsidR="002A5674" w:rsidRPr="00EB30DF">
        <w:rPr>
          <w:rFonts w:ascii="Times New Roman" w:hAnsi="Times New Roman" w:cs="Times New Roman"/>
          <w:lang w:val="en-US"/>
        </w:rPr>
        <w:t xml:space="preserve"> at high and low frequency</w:t>
      </w:r>
      <w:r w:rsidR="00CB64B6" w:rsidRPr="00EB30DF">
        <w:rPr>
          <w:rFonts w:ascii="Times New Roman" w:hAnsi="Times New Roman" w:cs="Times New Roman"/>
          <w:lang w:val="en-US"/>
        </w:rPr>
        <w:t xml:space="preserve"> are </w:t>
      </w:r>
      <w:r w:rsidR="002A5674" w:rsidRPr="00EB30DF">
        <w:rPr>
          <w:rFonts w:ascii="Times New Roman" w:hAnsi="Times New Roman" w:cs="Times New Roman"/>
          <w:lang w:val="en-US"/>
        </w:rPr>
        <w:t xml:space="preserve">hereafter </w:t>
      </w:r>
      <w:r w:rsidR="00CB64B6" w:rsidRPr="00EB30DF">
        <w:rPr>
          <w:rFonts w:ascii="Times New Roman" w:hAnsi="Times New Roman" w:cs="Times New Roman"/>
          <w:lang w:val="en-US"/>
        </w:rPr>
        <w:t xml:space="preserve">denoted as </w:t>
      </w:r>
      <w:r w:rsidR="00F54219" w:rsidRPr="00EB30DF">
        <w:rPr>
          <w:rFonts w:ascii="Times New Roman" w:hAnsi="Times New Roman" w:cs="Times New Roman"/>
          <w:lang w:val="en-US"/>
        </w:rPr>
        <w:t>HF an</w:t>
      </w:r>
      <w:r w:rsidR="002A5674" w:rsidRPr="00EB30DF">
        <w:rPr>
          <w:rFonts w:ascii="Times New Roman" w:hAnsi="Times New Roman" w:cs="Times New Roman"/>
          <w:lang w:val="en-US"/>
        </w:rPr>
        <w:t>d</w:t>
      </w:r>
      <w:r w:rsidR="00F54219" w:rsidRPr="00EB30DF">
        <w:rPr>
          <w:rFonts w:ascii="Times New Roman" w:hAnsi="Times New Roman" w:cs="Times New Roman"/>
          <w:lang w:val="en-US"/>
        </w:rPr>
        <w:t xml:space="preserve"> LF, </w:t>
      </w:r>
      <w:r w:rsidR="00CB64B6" w:rsidRPr="00EB30DF">
        <w:rPr>
          <w:rFonts w:ascii="Times New Roman" w:hAnsi="Times New Roman" w:cs="Times New Roman"/>
          <w:lang w:val="en-US"/>
        </w:rPr>
        <w:t>respectively.</w:t>
      </w:r>
    </w:p>
    <w:p w14:paraId="0F875C4F" w14:textId="041FCFD9" w:rsidR="007611C6" w:rsidRPr="00EB30DF" w:rsidRDefault="00496482" w:rsidP="002A567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70C0"/>
          <w:lang w:val="en-US"/>
        </w:rPr>
      </w:pPr>
      <w:r w:rsidRPr="00EB30DF">
        <w:rPr>
          <w:rFonts w:ascii="Times New Roman" w:hAnsi="Times New Roman" w:cs="Times New Roman"/>
          <w:lang w:val="en-US"/>
        </w:rPr>
        <w:t>The relaxation frequencies</w:t>
      </w:r>
      <w:r w:rsidR="002A5674" w:rsidRPr="00EB30DF">
        <w:rPr>
          <w:rFonts w:ascii="Times New Roman" w:hAnsi="Times New Roman" w:cs="Times New Roman"/>
          <w:lang w:val="en-US"/>
        </w:rPr>
        <w:t>, HF and L</w:t>
      </w:r>
      <w:r w:rsidR="00DE6CFB" w:rsidRPr="00EB30DF">
        <w:rPr>
          <w:rFonts w:ascii="Times New Roman" w:hAnsi="Times New Roman" w:cs="Times New Roman"/>
          <w:lang w:val="en-US"/>
        </w:rPr>
        <w:t>F</w:t>
      </w:r>
      <w:r w:rsidR="002A5674" w:rsidRPr="00EB30DF">
        <w:rPr>
          <w:rFonts w:ascii="Times New Roman" w:hAnsi="Times New Roman" w:cs="Times New Roman"/>
          <w:lang w:val="en-US"/>
        </w:rPr>
        <w:t>,</w:t>
      </w:r>
      <w:r w:rsidRPr="00EB30DF">
        <w:rPr>
          <w:rFonts w:ascii="Times New Roman" w:hAnsi="Times New Roman" w:cs="Times New Roman"/>
          <w:lang w:val="en-US"/>
        </w:rPr>
        <w:t xml:space="preserve"> take similar values for the uncoated and coated </w:t>
      </w:r>
      <w:r w:rsidR="00F54219" w:rsidRPr="00EB30DF">
        <w:rPr>
          <w:rFonts w:ascii="Times New Roman" w:hAnsi="Times New Roman" w:cs="Times New Roman"/>
          <w:lang w:val="en-US"/>
        </w:rPr>
        <w:t>cathodes</w:t>
      </w:r>
      <w:r w:rsidR="001D55CC" w:rsidRPr="00EB30DF">
        <w:rPr>
          <w:rFonts w:ascii="Times New Roman" w:hAnsi="Times New Roman" w:cs="Times New Roman"/>
          <w:lang w:val="en-US"/>
        </w:rPr>
        <w:t>, suggesting</w:t>
      </w:r>
      <w:r w:rsidRPr="00EB30DF">
        <w:rPr>
          <w:rFonts w:ascii="Times New Roman" w:hAnsi="Times New Roman" w:cs="Times New Roman"/>
          <w:lang w:val="en-US"/>
        </w:rPr>
        <w:t xml:space="preserve"> that the processes involved in the oxygen reduction reaction</w:t>
      </w:r>
      <w:r w:rsidR="00CD1676" w:rsidRPr="00EB30DF">
        <w:rPr>
          <w:rFonts w:ascii="Times New Roman" w:hAnsi="Times New Roman" w:cs="Times New Roman"/>
          <w:lang w:val="en-US"/>
        </w:rPr>
        <w:t>s</w:t>
      </w:r>
      <w:r w:rsidRPr="00EB30DF">
        <w:rPr>
          <w:rFonts w:ascii="Times New Roman" w:hAnsi="Times New Roman" w:cs="Times New Roman"/>
          <w:lang w:val="en-US"/>
        </w:rPr>
        <w:t xml:space="preserve"> are similar</w:t>
      </w:r>
      <w:r w:rsidR="002A5674" w:rsidRPr="00EB30DF">
        <w:rPr>
          <w:rFonts w:ascii="Times New Roman" w:hAnsi="Times New Roman" w:cs="Times New Roman"/>
          <w:lang w:val="en-US"/>
        </w:rPr>
        <w:t xml:space="preserve"> (Fig</w:t>
      </w:r>
      <w:r w:rsidR="00916FBD" w:rsidRPr="00EB30DF">
        <w:rPr>
          <w:rFonts w:ascii="Times New Roman" w:hAnsi="Times New Roman" w:cs="Times New Roman"/>
          <w:lang w:val="en-US"/>
        </w:rPr>
        <w:t>.</w:t>
      </w:r>
      <w:r w:rsidR="002A5674" w:rsidRPr="00EB30DF">
        <w:rPr>
          <w:rFonts w:ascii="Times New Roman" w:hAnsi="Times New Roman" w:cs="Times New Roman"/>
          <w:lang w:val="en-US"/>
        </w:rPr>
        <w:t xml:space="preserve"> </w:t>
      </w:r>
      <w:r w:rsidR="00916FBD" w:rsidRPr="00EB30DF">
        <w:rPr>
          <w:rFonts w:ascii="Times New Roman" w:hAnsi="Times New Roman" w:cs="Times New Roman"/>
          <w:lang w:val="en-US"/>
        </w:rPr>
        <w:t>6a)</w:t>
      </w:r>
      <w:r w:rsidRPr="00EB30DF">
        <w:rPr>
          <w:rFonts w:ascii="Times New Roman" w:hAnsi="Times New Roman" w:cs="Times New Roman"/>
          <w:lang w:val="en-US"/>
        </w:rPr>
        <w:t xml:space="preserve">. </w:t>
      </w:r>
      <w:r w:rsidR="00CD1676" w:rsidRPr="00EB30DF">
        <w:rPr>
          <w:rFonts w:ascii="Times New Roman" w:hAnsi="Times New Roman" w:cs="Times New Roman"/>
          <w:lang w:val="en-US"/>
        </w:rPr>
        <w:t>The</w:t>
      </w:r>
      <w:r w:rsidR="00916FBD" w:rsidRPr="00EB30DF">
        <w:rPr>
          <w:rFonts w:ascii="Times New Roman" w:hAnsi="Times New Roman" w:cs="Times New Roman"/>
          <w:lang w:val="en-US"/>
        </w:rPr>
        <w:t xml:space="preserve"> HF contribution appears </w:t>
      </w:r>
      <w:r w:rsidR="002A5674" w:rsidRPr="00EB30DF">
        <w:rPr>
          <w:rFonts w:ascii="Times New Roman" w:hAnsi="Times New Roman" w:cs="Times New Roman"/>
          <w:lang w:val="en-US"/>
        </w:rPr>
        <w:t xml:space="preserve">between 30 and 1 </w:t>
      </w:r>
      <w:r w:rsidR="0011716C" w:rsidRPr="00EB30DF">
        <w:rPr>
          <w:rFonts w:ascii="Times New Roman" w:hAnsi="Times New Roman" w:cs="Times New Roman"/>
          <w:lang w:val="en-US"/>
        </w:rPr>
        <w:t>k</w:t>
      </w:r>
      <w:r w:rsidR="002A5674" w:rsidRPr="00EB30DF">
        <w:rPr>
          <w:rFonts w:ascii="Times New Roman" w:hAnsi="Times New Roman" w:cs="Times New Roman"/>
          <w:lang w:val="en-US"/>
        </w:rPr>
        <w:t>Hz</w:t>
      </w:r>
      <w:r w:rsidR="0011716C" w:rsidRPr="00EB30DF">
        <w:rPr>
          <w:rFonts w:ascii="Times New Roman" w:hAnsi="Times New Roman" w:cs="Times New Roman"/>
          <w:lang w:val="en-US"/>
        </w:rPr>
        <w:t xml:space="preserve"> in the temperature range 500</w:t>
      </w:r>
      <w:r w:rsidR="001C3A18" w:rsidRPr="00EB30DF">
        <w:rPr>
          <w:rFonts w:ascii="Times New Roman" w:hAnsi="Times New Roman" w:cs="Times New Roman"/>
          <w:lang w:val="en-US"/>
        </w:rPr>
        <w:t>-750ºC</w:t>
      </w:r>
      <w:r w:rsidR="002A5674" w:rsidRPr="00EB30DF">
        <w:rPr>
          <w:rFonts w:ascii="Times New Roman" w:hAnsi="Times New Roman" w:cs="Times New Roman"/>
          <w:lang w:val="en-US"/>
        </w:rPr>
        <w:t xml:space="preserve"> and has capacitances </w:t>
      </w:r>
      <w:r w:rsidR="00916FBD" w:rsidRPr="00EB30DF">
        <w:rPr>
          <w:rFonts w:ascii="Times New Roman" w:hAnsi="Times New Roman" w:cs="Times New Roman"/>
          <w:lang w:val="en-US"/>
        </w:rPr>
        <w:t xml:space="preserve">of about </w:t>
      </w:r>
      <w:r w:rsidR="00F011A0" w:rsidRPr="00EB30DF">
        <w:rPr>
          <w:rFonts w:ascii="Times New Roman" w:hAnsi="Times New Roman" w:cs="Times New Roman"/>
          <w:lang w:val="en-US"/>
        </w:rPr>
        <w:t>0.5</w:t>
      </w:r>
      <w:r w:rsidR="00916FBD" w:rsidRPr="00EB30DF">
        <w:rPr>
          <w:rFonts w:ascii="Times New Roman" w:hAnsi="Times New Roman" w:cs="Times New Roman"/>
          <w:lang w:val="en-US"/>
        </w:rPr>
        <w:t xml:space="preserve"> </w:t>
      </w:r>
      <w:r w:rsidR="002A5674" w:rsidRPr="00EB30DF">
        <w:rPr>
          <w:rFonts w:ascii="Times New Roman" w:hAnsi="Times New Roman" w:cs="Times New Roman"/>
          <w:lang w:val="en-US"/>
        </w:rPr>
        <w:t>a</w:t>
      </w:r>
      <w:r w:rsidR="00916FBD" w:rsidRPr="00EB30DF">
        <w:rPr>
          <w:rFonts w:ascii="Times New Roman" w:hAnsi="Times New Roman" w:cs="Times New Roman"/>
          <w:lang w:val="en-US"/>
        </w:rPr>
        <w:t xml:space="preserve">nd </w:t>
      </w:r>
      <w:r w:rsidR="00F011A0" w:rsidRPr="00EB30DF">
        <w:rPr>
          <w:rFonts w:ascii="Times New Roman" w:hAnsi="Times New Roman" w:cs="Times New Roman"/>
          <w:lang w:val="en-US"/>
        </w:rPr>
        <w:t>5</w:t>
      </w:r>
      <w:r w:rsidR="00916FBD" w:rsidRPr="00EB30DF">
        <w:rPr>
          <w:rFonts w:ascii="Times New Roman" w:hAnsi="Times New Roman" w:cs="Times New Roman"/>
          <w:lang w:val="en-US"/>
        </w:rPr>
        <w:t xml:space="preserve"> mFcm</w:t>
      </w:r>
      <w:r w:rsidR="00916FBD" w:rsidRPr="00EB30DF">
        <w:rPr>
          <w:rFonts w:ascii="Times New Roman" w:hAnsi="Times New Roman" w:cs="Times New Roman"/>
          <w:vertAlign w:val="superscript"/>
          <w:lang w:val="en-US"/>
        </w:rPr>
        <w:t>-2</w:t>
      </w:r>
      <w:r w:rsidR="00916FBD" w:rsidRPr="00EB30DF">
        <w:rPr>
          <w:rFonts w:ascii="Times New Roman" w:hAnsi="Times New Roman" w:cs="Times New Roman"/>
          <w:lang w:val="en-US"/>
        </w:rPr>
        <w:t xml:space="preserve"> for the </w:t>
      </w:r>
      <w:r w:rsidR="002A5674" w:rsidRPr="00EB30DF">
        <w:rPr>
          <w:rFonts w:ascii="Times New Roman" w:hAnsi="Times New Roman" w:cs="Times New Roman"/>
          <w:lang w:val="en-US"/>
        </w:rPr>
        <w:t xml:space="preserve">uncoated and </w:t>
      </w:r>
      <w:r w:rsidR="00DE6CFB" w:rsidRPr="00EB30DF">
        <w:rPr>
          <w:rFonts w:ascii="Times New Roman" w:hAnsi="Times New Roman" w:cs="Times New Roman"/>
          <w:lang w:val="en-US"/>
        </w:rPr>
        <w:t>coated cathode</w:t>
      </w:r>
      <w:r w:rsidR="002B09F5" w:rsidRPr="00EB30DF">
        <w:rPr>
          <w:rFonts w:ascii="Times New Roman" w:hAnsi="Times New Roman" w:cs="Times New Roman"/>
          <w:lang w:val="en-US"/>
        </w:rPr>
        <w:t>,</w:t>
      </w:r>
      <w:r w:rsidR="002A5674" w:rsidRPr="00EB30DF">
        <w:rPr>
          <w:rFonts w:ascii="Times New Roman" w:hAnsi="Times New Roman" w:cs="Times New Roman"/>
          <w:lang w:val="en-US"/>
        </w:rPr>
        <w:t xml:space="preserve"> respectively,</w:t>
      </w:r>
      <w:r w:rsidR="002B09F5" w:rsidRPr="00EB30DF">
        <w:rPr>
          <w:rFonts w:ascii="Times New Roman" w:hAnsi="Times New Roman" w:cs="Times New Roman"/>
          <w:lang w:val="en-US"/>
        </w:rPr>
        <w:t xml:space="preserve"> which is consistent with </w:t>
      </w:r>
      <w:r w:rsidR="00F011A0" w:rsidRPr="00EB30DF">
        <w:rPr>
          <w:rFonts w:ascii="Times New Roman" w:hAnsi="Times New Roman" w:cs="Times New Roman"/>
          <w:lang w:val="en-US"/>
        </w:rPr>
        <w:t>a charge</w:t>
      </w:r>
      <w:r w:rsidR="002B09F5" w:rsidRPr="00EB30DF">
        <w:rPr>
          <w:rFonts w:ascii="Times New Roman" w:hAnsi="Times New Roman" w:cs="Times New Roman"/>
          <w:lang w:val="en-US"/>
        </w:rPr>
        <w:t xml:space="preserve"> transfer process</w:t>
      </w:r>
      <w:r w:rsidR="006D5443" w:rsidRPr="00EB30DF">
        <w:rPr>
          <w:rFonts w:ascii="Times New Roman" w:hAnsi="Times New Roman" w:cs="Times New Roman"/>
          <w:lang w:val="en-US"/>
        </w:rPr>
        <w:t xml:space="preserve"> [</w:t>
      </w:r>
      <w:r w:rsidR="00350009" w:rsidRPr="00EB30DF">
        <w:rPr>
          <w:rFonts w:ascii="Times New Roman" w:hAnsi="Times New Roman" w:cs="Times New Roman"/>
          <w:lang w:val="en-US"/>
        </w:rPr>
        <w:t>41,42</w:t>
      </w:r>
      <w:r w:rsidR="002A5674" w:rsidRPr="00EB30DF">
        <w:rPr>
          <w:rFonts w:ascii="Times New Roman" w:hAnsi="Times New Roman" w:cs="Times New Roman"/>
          <w:lang w:val="en-US"/>
        </w:rPr>
        <w:t>]</w:t>
      </w:r>
      <w:r w:rsidR="002B09F5" w:rsidRPr="00EB30DF">
        <w:rPr>
          <w:rFonts w:ascii="Times New Roman" w:hAnsi="Times New Roman" w:cs="Times New Roman"/>
          <w:lang w:val="en-US"/>
        </w:rPr>
        <w:t xml:space="preserve">. The LF </w:t>
      </w:r>
      <w:r w:rsidR="00F011A0" w:rsidRPr="00EB30DF">
        <w:rPr>
          <w:rFonts w:ascii="Times New Roman" w:hAnsi="Times New Roman" w:cs="Times New Roman"/>
          <w:lang w:val="en-US"/>
        </w:rPr>
        <w:t xml:space="preserve">contribution </w:t>
      </w:r>
      <w:r w:rsidR="002B09F5" w:rsidRPr="00EB30DF">
        <w:rPr>
          <w:rFonts w:ascii="Times New Roman" w:hAnsi="Times New Roman" w:cs="Times New Roman"/>
          <w:lang w:val="en-US"/>
        </w:rPr>
        <w:t xml:space="preserve">is observed at relaxation frequencies between 3 and </w:t>
      </w:r>
      <w:r w:rsidR="001C3A18" w:rsidRPr="00EB30DF">
        <w:rPr>
          <w:rFonts w:ascii="Times New Roman" w:hAnsi="Times New Roman" w:cs="Times New Roman"/>
          <w:lang w:val="en-US"/>
        </w:rPr>
        <w:t>1</w:t>
      </w:r>
      <w:r w:rsidR="002B09F5" w:rsidRPr="00EB30DF">
        <w:rPr>
          <w:rFonts w:ascii="Times New Roman" w:hAnsi="Times New Roman" w:cs="Times New Roman"/>
          <w:lang w:val="en-US"/>
        </w:rPr>
        <w:t>00 Hz and the values of</w:t>
      </w:r>
      <w:r w:rsidR="00F54219" w:rsidRPr="00EB30DF">
        <w:rPr>
          <w:rFonts w:ascii="Times New Roman" w:hAnsi="Times New Roman" w:cs="Times New Roman"/>
          <w:lang w:val="en-US"/>
        </w:rPr>
        <w:t xml:space="preserve"> capacitance are </w:t>
      </w:r>
      <w:proofErr w:type="gramStart"/>
      <w:r w:rsidR="00F54219" w:rsidRPr="00EB30DF">
        <w:rPr>
          <w:rFonts w:ascii="Times New Roman" w:hAnsi="Times New Roman" w:cs="Times New Roman"/>
          <w:lang w:val="en-US"/>
        </w:rPr>
        <w:t>somewhat larger</w:t>
      </w:r>
      <w:proofErr w:type="gramEnd"/>
      <w:r w:rsidR="00E20EC5" w:rsidRPr="00EB30DF">
        <w:rPr>
          <w:rFonts w:ascii="Times New Roman" w:hAnsi="Times New Roman" w:cs="Times New Roman"/>
          <w:lang w:val="en-US"/>
        </w:rPr>
        <w:t xml:space="preserve"> than th</w:t>
      </w:r>
      <w:r w:rsidR="005D57AD" w:rsidRPr="00EB30DF">
        <w:rPr>
          <w:rFonts w:ascii="Times New Roman" w:hAnsi="Times New Roman" w:cs="Times New Roman"/>
          <w:lang w:val="en-US"/>
        </w:rPr>
        <w:t>ose</w:t>
      </w:r>
      <w:r w:rsidR="00E20EC5" w:rsidRPr="00EB30DF">
        <w:rPr>
          <w:rFonts w:ascii="Times New Roman" w:hAnsi="Times New Roman" w:cs="Times New Roman"/>
          <w:lang w:val="en-US"/>
        </w:rPr>
        <w:t xml:space="preserve"> of HF</w:t>
      </w:r>
      <w:r w:rsidR="005D57AD" w:rsidRPr="00EB30DF">
        <w:rPr>
          <w:rFonts w:ascii="Times New Roman" w:hAnsi="Times New Roman" w:cs="Times New Roman"/>
          <w:lang w:val="en-US"/>
        </w:rPr>
        <w:t>,</w:t>
      </w:r>
      <w:r w:rsidR="007507B4" w:rsidRPr="00EB30DF">
        <w:rPr>
          <w:rFonts w:ascii="Times New Roman" w:hAnsi="Times New Roman" w:cs="Times New Roman"/>
          <w:lang w:val="en-US"/>
        </w:rPr>
        <w:t xml:space="preserve"> </w:t>
      </w:r>
      <w:r w:rsidR="00E20EC5" w:rsidRPr="00EB30DF">
        <w:rPr>
          <w:rFonts w:ascii="Times New Roman" w:hAnsi="Times New Roman" w:cs="Times New Roman"/>
          <w:lang w:val="en-US"/>
        </w:rPr>
        <w:t xml:space="preserve">about </w:t>
      </w:r>
      <w:r w:rsidR="007507B4" w:rsidRPr="00EB30DF">
        <w:rPr>
          <w:rFonts w:ascii="Times New Roman" w:hAnsi="Times New Roman" w:cs="Times New Roman"/>
          <w:lang w:val="en-US"/>
        </w:rPr>
        <w:t>1</w:t>
      </w:r>
      <w:r w:rsidR="00E20EC5" w:rsidRPr="00EB30DF">
        <w:rPr>
          <w:rFonts w:ascii="Times New Roman" w:hAnsi="Times New Roman" w:cs="Times New Roman"/>
          <w:lang w:val="en-US"/>
        </w:rPr>
        <w:t xml:space="preserve"> and 1</w:t>
      </w:r>
      <w:r w:rsidR="001C3A18" w:rsidRPr="00EB30DF">
        <w:rPr>
          <w:rFonts w:ascii="Times New Roman" w:hAnsi="Times New Roman" w:cs="Times New Roman"/>
          <w:lang w:val="en-US"/>
        </w:rPr>
        <w:t>0</w:t>
      </w:r>
      <w:r w:rsidR="00E20EC5" w:rsidRPr="00EB30DF">
        <w:rPr>
          <w:rFonts w:ascii="Times New Roman" w:hAnsi="Times New Roman" w:cs="Times New Roman"/>
          <w:lang w:val="en-US"/>
        </w:rPr>
        <w:t xml:space="preserve"> mFcm</w:t>
      </w:r>
      <w:r w:rsidR="00E20EC5" w:rsidRPr="00EB30DF">
        <w:rPr>
          <w:rFonts w:ascii="Times New Roman" w:hAnsi="Times New Roman" w:cs="Times New Roman"/>
          <w:vertAlign w:val="superscript"/>
          <w:lang w:val="en-US"/>
        </w:rPr>
        <w:t>-2</w:t>
      </w:r>
      <w:r w:rsidR="007507B4" w:rsidRPr="00EB30DF">
        <w:rPr>
          <w:rFonts w:ascii="Times New Roman" w:hAnsi="Times New Roman" w:cs="Times New Roman"/>
          <w:lang w:val="en-US"/>
        </w:rPr>
        <w:t xml:space="preserve"> </w:t>
      </w:r>
      <w:r w:rsidR="00E20EC5" w:rsidRPr="00EB30DF">
        <w:rPr>
          <w:rFonts w:ascii="Times New Roman" w:hAnsi="Times New Roman" w:cs="Times New Roman"/>
          <w:lang w:val="en-US"/>
        </w:rPr>
        <w:t xml:space="preserve">for the uncoated </w:t>
      </w:r>
      <w:r w:rsidR="007507B4" w:rsidRPr="00EB30DF">
        <w:rPr>
          <w:rFonts w:ascii="Times New Roman" w:hAnsi="Times New Roman" w:cs="Times New Roman"/>
          <w:lang w:val="en-US"/>
        </w:rPr>
        <w:t xml:space="preserve">and </w:t>
      </w:r>
      <w:r w:rsidR="00E20EC5" w:rsidRPr="00EB30DF">
        <w:rPr>
          <w:rFonts w:ascii="Times New Roman" w:hAnsi="Times New Roman" w:cs="Times New Roman"/>
          <w:lang w:val="en-US"/>
        </w:rPr>
        <w:t>coated sample</w:t>
      </w:r>
      <w:r w:rsidR="00F54219" w:rsidRPr="00EB30DF">
        <w:rPr>
          <w:rFonts w:ascii="Times New Roman" w:hAnsi="Times New Roman" w:cs="Times New Roman"/>
          <w:lang w:val="en-US"/>
        </w:rPr>
        <w:t>s</w:t>
      </w:r>
      <w:r w:rsidR="00B2039E" w:rsidRPr="00EB30DF">
        <w:rPr>
          <w:rFonts w:ascii="Times New Roman" w:hAnsi="Times New Roman" w:cs="Times New Roman"/>
          <w:lang w:val="en-US"/>
        </w:rPr>
        <w:t>,</w:t>
      </w:r>
      <w:r w:rsidR="00E20EC5" w:rsidRPr="00EB30DF">
        <w:rPr>
          <w:rFonts w:ascii="Times New Roman" w:hAnsi="Times New Roman" w:cs="Times New Roman"/>
          <w:lang w:val="en-US"/>
        </w:rPr>
        <w:t xml:space="preserve"> respectively</w:t>
      </w:r>
      <w:r w:rsidR="00DE6CFB" w:rsidRPr="00EB30DF">
        <w:rPr>
          <w:rFonts w:ascii="Times New Roman" w:hAnsi="Times New Roman" w:cs="Times New Roman"/>
          <w:lang w:val="en-US"/>
        </w:rPr>
        <w:t xml:space="preserve"> and </w:t>
      </w:r>
      <w:r w:rsidR="004E7C64" w:rsidRPr="00EB30DF">
        <w:rPr>
          <w:rFonts w:ascii="Times New Roman" w:hAnsi="Times New Roman" w:cs="Times New Roman"/>
          <w:lang w:val="en-US"/>
        </w:rPr>
        <w:t xml:space="preserve">this </w:t>
      </w:r>
      <w:r w:rsidR="00DE6CFB" w:rsidRPr="00EB30DF">
        <w:rPr>
          <w:rFonts w:ascii="Times New Roman" w:hAnsi="Times New Roman" w:cs="Times New Roman"/>
          <w:lang w:val="en-US"/>
        </w:rPr>
        <w:t>is as</w:t>
      </w:r>
      <w:r w:rsidR="00B2039E" w:rsidRPr="00EB30DF">
        <w:rPr>
          <w:rFonts w:ascii="Times New Roman" w:hAnsi="Times New Roman" w:cs="Times New Roman"/>
          <w:lang w:val="en-US"/>
        </w:rPr>
        <w:t>signed</w:t>
      </w:r>
      <w:r w:rsidR="008C03ED" w:rsidRPr="00EB30DF">
        <w:rPr>
          <w:rFonts w:ascii="Times New Roman" w:hAnsi="Times New Roman" w:cs="Times New Roman"/>
          <w:lang w:val="en-US"/>
        </w:rPr>
        <w:t xml:space="preserve"> </w:t>
      </w:r>
      <w:r w:rsidR="00F54219" w:rsidRPr="00EB30DF">
        <w:rPr>
          <w:rFonts w:ascii="Times New Roman" w:hAnsi="Times New Roman" w:cs="Times New Roman"/>
          <w:lang w:val="en-US"/>
        </w:rPr>
        <w:t xml:space="preserve">to </w:t>
      </w:r>
      <w:r w:rsidR="008C03ED" w:rsidRPr="00EB30DF">
        <w:rPr>
          <w:rFonts w:ascii="Times New Roman" w:hAnsi="Times New Roman" w:cs="Times New Roman"/>
          <w:lang w:val="en-US"/>
        </w:rPr>
        <w:t>the dissociation adsorption of oxygen molecules</w:t>
      </w:r>
      <w:r w:rsidR="00DA6605" w:rsidRPr="00EB30DF">
        <w:rPr>
          <w:rFonts w:ascii="Times New Roman" w:hAnsi="Times New Roman" w:cs="Times New Roman"/>
          <w:lang w:val="en-US"/>
        </w:rPr>
        <w:t xml:space="preserve"> in accordance to previous studies </w:t>
      </w:r>
      <w:r w:rsidR="00F54219" w:rsidRPr="00EB30DF">
        <w:rPr>
          <w:rFonts w:ascii="Times New Roman" w:hAnsi="Times New Roman" w:cs="Times New Roman"/>
          <w:lang w:val="en-US"/>
        </w:rPr>
        <w:t>[</w:t>
      </w:r>
      <w:r w:rsidR="00350009" w:rsidRPr="00EB30DF">
        <w:rPr>
          <w:rFonts w:ascii="Times New Roman" w:hAnsi="Times New Roman" w:cs="Times New Roman"/>
          <w:lang w:val="en-US"/>
        </w:rPr>
        <w:t>40</w:t>
      </w:r>
      <w:r w:rsidR="006D5443" w:rsidRPr="00EB30DF">
        <w:rPr>
          <w:rFonts w:ascii="Times New Roman" w:hAnsi="Times New Roman" w:cs="Times New Roman"/>
          <w:lang w:val="en-US"/>
        </w:rPr>
        <w:t>,4</w:t>
      </w:r>
      <w:r w:rsidR="00350009" w:rsidRPr="00EB30DF">
        <w:rPr>
          <w:rFonts w:ascii="Times New Roman" w:hAnsi="Times New Roman" w:cs="Times New Roman"/>
          <w:lang w:val="en-US"/>
        </w:rPr>
        <w:t>3</w:t>
      </w:r>
      <w:r w:rsidR="00F54219" w:rsidRPr="00EB30DF">
        <w:rPr>
          <w:rFonts w:ascii="Times New Roman" w:hAnsi="Times New Roman" w:cs="Times New Roman"/>
          <w:lang w:val="en-US"/>
        </w:rPr>
        <w:t>]</w:t>
      </w:r>
      <w:r w:rsidR="008C03ED" w:rsidRPr="00EB30DF">
        <w:rPr>
          <w:rFonts w:ascii="Times New Roman" w:hAnsi="Times New Roman" w:cs="Times New Roman"/>
          <w:lang w:val="en-US"/>
        </w:rPr>
        <w:t xml:space="preserve">. </w:t>
      </w:r>
      <w:r w:rsidR="00E20EC5" w:rsidRPr="00EB30DF">
        <w:rPr>
          <w:rFonts w:ascii="Times New Roman" w:hAnsi="Times New Roman" w:cs="Times New Roman"/>
          <w:lang w:val="en-US"/>
        </w:rPr>
        <w:t xml:space="preserve">Note also that the capacitances values </w:t>
      </w:r>
      <w:r w:rsidR="007611C6" w:rsidRPr="00EB30DF">
        <w:rPr>
          <w:rFonts w:ascii="Times New Roman" w:hAnsi="Times New Roman" w:cs="Times New Roman"/>
          <w:lang w:val="en-US"/>
        </w:rPr>
        <w:t>for the coate</w:t>
      </w:r>
      <w:r w:rsidR="00580954" w:rsidRPr="00EB30DF">
        <w:rPr>
          <w:rFonts w:ascii="Times New Roman" w:hAnsi="Times New Roman" w:cs="Times New Roman"/>
          <w:lang w:val="en-US"/>
        </w:rPr>
        <w:t xml:space="preserve">d samples are larger than the corresponding ones </w:t>
      </w:r>
      <w:r w:rsidR="007611C6" w:rsidRPr="00EB30DF">
        <w:rPr>
          <w:rFonts w:ascii="Times New Roman" w:hAnsi="Times New Roman" w:cs="Times New Roman"/>
          <w:lang w:val="en-US"/>
        </w:rPr>
        <w:t xml:space="preserve">for the </w:t>
      </w:r>
      <w:r w:rsidR="001D55CC" w:rsidRPr="00EB30DF">
        <w:rPr>
          <w:rFonts w:ascii="Times New Roman" w:hAnsi="Times New Roman" w:cs="Times New Roman"/>
          <w:lang w:val="en-US"/>
        </w:rPr>
        <w:t>uncoated</w:t>
      </w:r>
      <w:r w:rsidR="00580954" w:rsidRPr="00EB30DF">
        <w:rPr>
          <w:rFonts w:ascii="Times New Roman" w:hAnsi="Times New Roman" w:cs="Times New Roman"/>
          <w:lang w:val="en-US"/>
        </w:rPr>
        <w:t xml:space="preserve"> electrode</w:t>
      </w:r>
      <w:r w:rsidR="002A5674" w:rsidRPr="00EB30DF">
        <w:rPr>
          <w:rFonts w:ascii="Times New Roman" w:hAnsi="Times New Roman" w:cs="Times New Roman"/>
          <w:lang w:val="en-US"/>
        </w:rPr>
        <w:t>, which</w:t>
      </w:r>
      <w:r w:rsidR="007611C6" w:rsidRPr="00EB30DF">
        <w:rPr>
          <w:rFonts w:ascii="Times New Roman" w:hAnsi="Times New Roman" w:cs="Times New Roman"/>
          <w:lang w:val="en-US"/>
        </w:rPr>
        <w:t xml:space="preserve"> is explained by the larger contact area between CGO and LSCF</w:t>
      </w:r>
      <w:r w:rsidR="009663FB" w:rsidRPr="00EB30DF">
        <w:rPr>
          <w:rFonts w:ascii="Times New Roman" w:hAnsi="Times New Roman" w:cs="Times New Roman"/>
          <w:lang w:val="en-US"/>
        </w:rPr>
        <w:t xml:space="preserve"> particles</w:t>
      </w:r>
      <w:r w:rsidR="002A5674" w:rsidRPr="00EB30DF">
        <w:rPr>
          <w:rFonts w:ascii="Times New Roman" w:hAnsi="Times New Roman" w:cs="Times New Roman"/>
          <w:lang w:val="en-US"/>
        </w:rPr>
        <w:t xml:space="preserve">. A similar behavior has </w:t>
      </w:r>
      <w:r w:rsidR="00B2039E" w:rsidRPr="00EB30DF">
        <w:rPr>
          <w:rFonts w:ascii="Times New Roman" w:hAnsi="Times New Roman" w:cs="Times New Roman"/>
          <w:lang w:val="en-US"/>
        </w:rPr>
        <w:t xml:space="preserve">also </w:t>
      </w:r>
      <w:r w:rsidR="002A5674" w:rsidRPr="00EB30DF">
        <w:rPr>
          <w:rFonts w:ascii="Times New Roman" w:hAnsi="Times New Roman" w:cs="Times New Roman"/>
          <w:lang w:val="en-US"/>
        </w:rPr>
        <w:t xml:space="preserve">been </w:t>
      </w:r>
      <w:r w:rsidR="00B2039E" w:rsidRPr="00EB30DF">
        <w:rPr>
          <w:rFonts w:ascii="Times New Roman" w:hAnsi="Times New Roman" w:cs="Times New Roman"/>
          <w:lang w:val="en-US"/>
        </w:rPr>
        <w:t xml:space="preserve">observed for different </w:t>
      </w:r>
      <w:r w:rsidR="004E7C64" w:rsidRPr="00EB30DF">
        <w:rPr>
          <w:rFonts w:ascii="Times New Roman" w:hAnsi="Times New Roman" w:cs="Times New Roman"/>
          <w:lang w:val="en-US"/>
        </w:rPr>
        <w:t xml:space="preserve">nanostructured </w:t>
      </w:r>
      <w:r w:rsidR="00B2039E" w:rsidRPr="00EB30DF">
        <w:rPr>
          <w:rFonts w:ascii="Times New Roman" w:hAnsi="Times New Roman" w:cs="Times New Roman"/>
          <w:lang w:val="en-US"/>
        </w:rPr>
        <w:t>electrodes</w:t>
      </w:r>
      <w:r w:rsidR="007611C6" w:rsidRPr="00EB30DF">
        <w:rPr>
          <w:rFonts w:ascii="Times New Roman" w:hAnsi="Times New Roman" w:cs="Times New Roman"/>
          <w:lang w:val="en-US"/>
        </w:rPr>
        <w:t xml:space="preserve"> [</w:t>
      </w:r>
      <w:r w:rsidR="006D5443" w:rsidRPr="00EB30DF">
        <w:rPr>
          <w:rFonts w:ascii="Times New Roman" w:hAnsi="Times New Roman" w:cs="Times New Roman"/>
          <w:lang w:val="en-US"/>
        </w:rPr>
        <w:t>4</w:t>
      </w:r>
      <w:r w:rsidR="00F93A62" w:rsidRPr="00EB30DF">
        <w:rPr>
          <w:rFonts w:ascii="Times New Roman" w:hAnsi="Times New Roman" w:cs="Times New Roman"/>
          <w:lang w:val="en-US"/>
        </w:rPr>
        <w:t>4</w:t>
      </w:r>
      <w:r w:rsidR="006D5443" w:rsidRPr="00EB30DF">
        <w:rPr>
          <w:rFonts w:ascii="Times New Roman" w:hAnsi="Times New Roman" w:cs="Times New Roman"/>
          <w:lang w:val="en-US"/>
        </w:rPr>
        <w:t>,27</w:t>
      </w:r>
      <w:r w:rsidR="007611C6" w:rsidRPr="00EB30DF">
        <w:rPr>
          <w:rFonts w:ascii="Times New Roman" w:hAnsi="Times New Roman" w:cs="Times New Roman"/>
          <w:lang w:val="en-US"/>
        </w:rPr>
        <w:t>]</w:t>
      </w:r>
      <w:r w:rsidR="00580954" w:rsidRPr="00EB30DF">
        <w:rPr>
          <w:rFonts w:ascii="Times New Roman" w:hAnsi="Times New Roman" w:cs="Times New Roman"/>
          <w:lang w:val="en-US"/>
        </w:rPr>
        <w:t>.</w:t>
      </w:r>
      <w:r w:rsidR="007611C6" w:rsidRPr="00EB30DF">
        <w:rPr>
          <w:rFonts w:ascii="Times New Roman" w:hAnsi="Times New Roman" w:cs="Times New Roman"/>
          <w:lang w:val="en-US"/>
        </w:rPr>
        <w:t xml:space="preserve"> </w:t>
      </w:r>
    </w:p>
    <w:p w14:paraId="55793A8A" w14:textId="227B74B6" w:rsidR="00C10F5F" w:rsidRPr="002A5674" w:rsidRDefault="00D92BB8" w:rsidP="00E0514E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EB30DF">
        <w:rPr>
          <w:rFonts w:ascii="Times New Roman" w:hAnsi="Times New Roman" w:cs="Times New Roman"/>
          <w:color w:val="000000" w:themeColor="text1"/>
          <w:lang w:val="en-US"/>
        </w:rPr>
        <w:t>The temperature dependence of the R</w:t>
      </w:r>
      <w:r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LF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 and R</w:t>
      </w:r>
      <w:r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HF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8C03ED" w:rsidRPr="00EB30DF">
        <w:rPr>
          <w:rFonts w:ascii="Times New Roman" w:hAnsi="Times New Roman" w:cs="Times New Roman"/>
          <w:color w:val="000000" w:themeColor="text1"/>
          <w:lang w:val="en-US"/>
        </w:rPr>
        <w:t>resistance contributions</w:t>
      </w:r>
      <w:r w:rsidR="00BB4B94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8C03ED" w:rsidRPr="00EB30DF">
        <w:rPr>
          <w:rFonts w:ascii="Times New Roman" w:hAnsi="Times New Roman" w:cs="Times New Roman"/>
          <w:color w:val="000000" w:themeColor="text1"/>
          <w:lang w:val="en-US"/>
        </w:rPr>
        <w:t>are plotted in Fig. 6c.</w:t>
      </w:r>
      <w:r w:rsidR="007449EC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For both samples, R</w:t>
      </w:r>
      <w:r w:rsidR="007449EC"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LF</w:t>
      </w:r>
      <w:r w:rsidR="007449EC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&gt; R</w:t>
      </w:r>
      <w:r w:rsidR="007449EC"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HF</w:t>
      </w:r>
      <w:r w:rsidR="007449EC" w:rsidRPr="00EB30DF">
        <w:rPr>
          <w:rFonts w:ascii="Times New Roman" w:hAnsi="Times New Roman" w:cs="Times New Roman"/>
          <w:color w:val="000000" w:themeColor="text1"/>
          <w:lang w:val="en-US"/>
        </w:rPr>
        <w:t>, indicating that oxygen dissociation adsorption</w:t>
      </w:r>
      <w:r w:rsidR="002A4A3B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process</w:t>
      </w:r>
      <w:r w:rsidR="007449EC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is the main rate limiting step to ORR. The act</w:t>
      </w:r>
      <w:r w:rsidR="00E0514E" w:rsidRPr="00EB30DF">
        <w:rPr>
          <w:rFonts w:ascii="Times New Roman" w:hAnsi="Times New Roman" w:cs="Times New Roman"/>
          <w:color w:val="000000" w:themeColor="text1"/>
          <w:lang w:val="en-US"/>
        </w:rPr>
        <w:t>ivation energy of</w:t>
      </w:r>
      <w:r w:rsidR="00973049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R</w:t>
      </w:r>
      <w:r w:rsidR="00973049"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LF</w:t>
      </w:r>
      <w:r w:rsidR="00973049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is </w:t>
      </w:r>
      <w:r w:rsidR="00B2039E" w:rsidRPr="00EB30DF">
        <w:rPr>
          <w:rFonts w:ascii="Times New Roman" w:hAnsi="Times New Roman" w:cs="Times New Roman"/>
          <w:color w:val="000000" w:themeColor="text1"/>
          <w:lang w:val="en-US"/>
        </w:rPr>
        <w:t>also higher than</w:t>
      </w:r>
      <w:r w:rsidR="00973049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5D57AD" w:rsidRPr="00EB30DF">
        <w:rPr>
          <w:rFonts w:ascii="Times New Roman" w:hAnsi="Times New Roman" w:cs="Times New Roman"/>
          <w:color w:val="000000" w:themeColor="text1"/>
          <w:lang w:val="en-US"/>
        </w:rPr>
        <w:t xml:space="preserve">that of </w:t>
      </w:r>
      <w:r w:rsidR="00973049" w:rsidRPr="00EB30DF">
        <w:rPr>
          <w:rFonts w:ascii="Times New Roman" w:hAnsi="Times New Roman" w:cs="Times New Roman"/>
          <w:color w:val="000000" w:themeColor="text1"/>
          <w:lang w:val="en-US"/>
        </w:rPr>
        <w:t>R</w:t>
      </w:r>
      <w:r w:rsidR="00973049"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HF</w:t>
      </w:r>
      <w:r w:rsidR="00973049" w:rsidRPr="00EB30DF">
        <w:rPr>
          <w:rFonts w:ascii="Times New Roman" w:hAnsi="Times New Roman" w:cs="Times New Roman"/>
          <w:color w:val="000000" w:themeColor="text1"/>
          <w:lang w:val="en-US"/>
        </w:rPr>
        <w:t xml:space="preserve">, </w:t>
      </w:r>
      <w:r w:rsidR="00B2039E" w:rsidRPr="00EB30DF">
        <w:rPr>
          <w:rFonts w:ascii="Times New Roman" w:hAnsi="Times New Roman" w:cs="Times New Roman"/>
          <w:color w:val="000000" w:themeColor="text1"/>
          <w:lang w:val="en-US"/>
        </w:rPr>
        <w:t>in accordance with the literature data</w:t>
      </w:r>
      <w:r w:rsidR="00973049" w:rsidRPr="00EB30DF">
        <w:rPr>
          <w:rFonts w:ascii="Times New Roman" w:hAnsi="Times New Roman" w:cs="Times New Roman"/>
          <w:color w:val="000000" w:themeColor="text1"/>
          <w:lang w:val="en-US"/>
        </w:rPr>
        <w:t xml:space="preserve">, where the dissociate adsorption usually requires more energy to </w:t>
      </w:r>
      <w:r w:rsidR="00973049" w:rsidRPr="00EB30DF">
        <w:rPr>
          <w:rFonts w:ascii="Times New Roman" w:hAnsi="Times New Roman" w:cs="Times New Roman"/>
          <w:lang w:val="en-US"/>
        </w:rPr>
        <w:t>activate than electron transfer [</w:t>
      </w:r>
      <w:r w:rsidR="00F93A62" w:rsidRPr="00EB30DF">
        <w:rPr>
          <w:rFonts w:ascii="Times New Roman" w:hAnsi="Times New Roman" w:cs="Times New Roman"/>
          <w:lang w:val="en-US"/>
        </w:rPr>
        <w:t>19</w:t>
      </w:r>
      <w:r w:rsidR="00973049" w:rsidRPr="00EB30DF">
        <w:rPr>
          <w:rFonts w:ascii="Times New Roman" w:hAnsi="Times New Roman" w:cs="Times New Roman"/>
          <w:lang w:val="en-US"/>
        </w:rPr>
        <w:t>]. On the other hand</w:t>
      </w:r>
      <w:r w:rsidR="00973049" w:rsidRPr="00F61A69">
        <w:rPr>
          <w:rFonts w:ascii="Times New Roman" w:hAnsi="Times New Roman" w:cs="Times New Roman"/>
          <w:lang w:val="en-US"/>
        </w:rPr>
        <w:t>, the activation energy</w:t>
      </w:r>
      <w:r w:rsidR="00E0514E" w:rsidRPr="00F61A69">
        <w:rPr>
          <w:rFonts w:ascii="Times New Roman" w:hAnsi="Times New Roman" w:cs="Times New Roman"/>
          <w:lang w:val="en-US"/>
        </w:rPr>
        <w:t xml:space="preserve"> </w:t>
      </w:r>
      <w:r w:rsidR="00973049" w:rsidRPr="00F61A69">
        <w:rPr>
          <w:rFonts w:ascii="Times New Roman" w:hAnsi="Times New Roman" w:cs="Times New Roman"/>
          <w:lang w:val="en-US"/>
        </w:rPr>
        <w:t xml:space="preserve">for </w:t>
      </w:r>
      <w:r w:rsidR="002A5674">
        <w:rPr>
          <w:rFonts w:ascii="Times New Roman" w:hAnsi="Times New Roman" w:cs="Times New Roman"/>
          <w:lang w:val="en-US"/>
        </w:rPr>
        <w:t>R</w:t>
      </w:r>
      <w:r w:rsidR="00973049" w:rsidRPr="002A5674">
        <w:rPr>
          <w:rFonts w:ascii="Times New Roman" w:hAnsi="Times New Roman" w:cs="Times New Roman"/>
          <w:vertAlign w:val="subscript"/>
          <w:lang w:val="en-US"/>
        </w:rPr>
        <w:t>HF</w:t>
      </w:r>
      <w:r w:rsidR="00973049" w:rsidRPr="00F61A69">
        <w:rPr>
          <w:rFonts w:ascii="Times New Roman" w:hAnsi="Times New Roman" w:cs="Times New Roman"/>
          <w:lang w:val="en-US"/>
        </w:rPr>
        <w:t xml:space="preserve"> is similar for both</w:t>
      </w:r>
      <w:r w:rsidR="00752CA4" w:rsidRPr="00F61A69">
        <w:rPr>
          <w:rFonts w:ascii="Times New Roman" w:hAnsi="Times New Roman" w:cs="Times New Roman"/>
          <w:lang w:val="en-US"/>
        </w:rPr>
        <w:t xml:space="preserve"> uncoated and coated </w:t>
      </w:r>
      <w:r w:rsidR="002A4A3B">
        <w:rPr>
          <w:rFonts w:ascii="Times New Roman" w:hAnsi="Times New Roman" w:cs="Times New Roman"/>
          <w:lang w:val="en-US"/>
        </w:rPr>
        <w:t>electrodes</w:t>
      </w:r>
      <w:r w:rsidR="005D57AD">
        <w:rPr>
          <w:rFonts w:ascii="Times New Roman" w:hAnsi="Times New Roman" w:cs="Times New Roman"/>
          <w:lang w:val="en-US"/>
        </w:rPr>
        <w:t>,</w:t>
      </w:r>
      <w:r w:rsidR="002A5674">
        <w:rPr>
          <w:rFonts w:ascii="Times New Roman" w:hAnsi="Times New Roman" w:cs="Times New Roman"/>
          <w:lang w:val="en-US"/>
        </w:rPr>
        <w:t xml:space="preserve"> about</w:t>
      </w:r>
      <w:r w:rsidR="00973049" w:rsidRPr="00F61A69">
        <w:rPr>
          <w:rFonts w:ascii="Times New Roman" w:hAnsi="Times New Roman" w:cs="Times New Roman"/>
          <w:lang w:val="en-US"/>
        </w:rPr>
        <w:t xml:space="preserve"> 1.20 eV</w:t>
      </w:r>
      <w:r w:rsidR="00674F2D" w:rsidRPr="00F61A69">
        <w:rPr>
          <w:rFonts w:ascii="Times New Roman" w:hAnsi="Times New Roman" w:cs="Times New Roman"/>
          <w:lang w:val="en-US"/>
        </w:rPr>
        <w:t xml:space="preserve">. </w:t>
      </w:r>
      <w:r w:rsidR="001D55CC">
        <w:rPr>
          <w:rFonts w:ascii="Times New Roman" w:hAnsi="Times New Roman" w:cs="Times New Roman"/>
          <w:lang w:val="en-US"/>
        </w:rPr>
        <w:t xml:space="preserve">The </w:t>
      </w:r>
      <w:r w:rsidR="00674F2D" w:rsidRPr="00F61A69">
        <w:rPr>
          <w:rFonts w:ascii="Times New Roman" w:hAnsi="Times New Roman" w:cs="Times New Roman"/>
          <w:lang w:val="en-US"/>
        </w:rPr>
        <w:t xml:space="preserve">LF </w:t>
      </w:r>
      <w:r w:rsidR="001D55CC">
        <w:rPr>
          <w:rFonts w:ascii="Times New Roman" w:hAnsi="Times New Roman" w:cs="Times New Roman"/>
          <w:lang w:val="en-US"/>
        </w:rPr>
        <w:t>process for</w:t>
      </w:r>
      <w:r w:rsidR="002A4A3B">
        <w:rPr>
          <w:rFonts w:ascii="Times New Roman" w:hAnsi="Times New Roman" w:cs="Times New Roman"/>
          <w:lang w:val="en-US"/>
        </w:rPr>
        <w:t xml:space="preserve"> the coated cathode</w:t>
      </w:r>
      <w:r w:rsidR="00674F2D" w:rsidRPr="00F61A69">
        <w:rPr>
          <w:rFonts w:ascii="Times New Roman" w:hAnsi="Times New Roman" w:cs="Times New Roman"/>
          <w:lang w:val="en-US"/>
        </w:rPr>
        <w:t xml:space="preserve"> exhibits lower </w:t>
      </w:r>
      <w:r w:rsidR="0079713D">
        <w:rPr>
          <w:rFonts w:ascii="Times New Roman" w:hAnsi="Times New Roman" w:cs="Times New Roman"/>
          <w:lang w:val="en-US"/>
        </w:rPr>
        <w:t xml:space="preserve">activation energy 1.16 eV than the </w:t>
      </w:r>
      <w:r w:rsidR="002A4A3B">
        <w:rPr>
          <w:rFonts w:ascii="Times New Roman" w:hAnsi="Times New Roman" w:cs="Times New Roman"/>
          <w:lang w:val="en-US"/>
        </w:rPr>
        <w:t>uncoated one</w:t>
      </w:r>
      <w:r w:rsidR="007449EC" w:rsidRPr="002A5674">
        <w:rPr>
          <w:rFonts w:ascii="Times New Roman" w:hAnsi="Times New Roman" w:cs="Times New Roman"/>
          <w:lang w:val="en-US"/>
        </w:rPr>
        <w:t xml:space="preserve"> 1.45 eV,</w:t>
      </w:r>
      <w:r w:rsidR="00674F2D" w:rsidRPr="002A5674">
        <w:rPr>
          <w:rFonts w:ascii="Times New Roman" w:hAnsi="Times New Roman" w:cs="Times New Roman"/>
          <w:lang w:val="en-US"/>
        </w:rPr>
        <w:t xml:space="preserve"> </w:t>
      </w:r>
      <w:r w:rsidR="002A5674" w:rsidRPr="002A5674">
        <w:rPr>
          <w:rFonts w:ascii="Times New Roman" w:hAnsi="Times New Roman" w:cs="Times New Roman"/>
          <w:lang w:val="en-US"/>
        </w:rPr>
        <w:t>indicating</w:t>
      </w:r>
      <w:r w:rsidR="001D55CC">
        <w:rPr>
          <w:rFonts w:ascii="Times New Roman" w:hAnsi="Times New Roman" w:cs="Times New Roman"/>
          <w:lang w:val="en-US"/>
        </w:rPr>
        <w:t xml:space="preserve"> </w:t>
      </w:r>
      <w:r w:rsidR="00E86C94" w:rsidRPr="002A5674">
        <w:rPr>
          <w:rFonts w:ascii="Times New Roman" w:hAnsi="Times New Roman" w:cs="Times New Roman"/>
          <w:lang w:val="en-US"/>
        </w:rPr>
        <w:t xml:space="preserve">that </w:t>
      </w:r>
      <w:r w:rsidR="005D57AD">
        <w:rPr>
          <w:rFonts w:ascii="Times New Roman" w:hAnsi="Times New Roman" w:cs="Times New Roman"/>
          <w:lang w:val="en-US"/>
        </w:rPr>
        <w:t xml:space="preserve">the </w:t>
      </w:r>
      <w:r w:rsidR="00E86C94" w:rsidRPr="002A5674">
        <w:rPr>
          <w:rFonts w:ascii="Times New Roman" w:hAnsi="Times New Roman" w:cs="Times New Roman"/>
          <w:lang w:val="en-US"/>
        </w:rPr>
        <w:t>oxygen dissociation in the cathode is easier as the TPB sites increases</w:t>
      </w:r>
      <w:r w:rsidR="00C6026D">
        <w:rPr>
          <w:rFonts w:ascii="Times New Roman" w:hAnsi="Times New Roman" w:cs="Times New Roman"/>
          <w:lang w:val="en-US"/>
        </w:rPr>
        <w:t>.</w:t>
      </w:r>
      <w:r w:rsidR="00E86C94" w:rsidRPr="002A5674">
        <w:rPr>
          <w:rFonts w:ascii="Times New Roman" w:hAnsi="Times New Roman" w:cs="Times New Roman"/>
          <w:lang w:val="en-US"/>
        </w:rPr>
        <w:t xml:space="preserve"> </w:t>
      </w:r>
    </w:p>
    <w:p w14:paraId="15364C44" w14:textId="07439D7D" w:rsidR="009836DB" w:rsidRPr="00EB30DF" w:rsidRDefault="00E86C94" w:rsidP="009836DB">
      <w:pPr>
        <w:spacing w:after="0" w:line="360" w:lineRule="auto"/>
        <w:ind w:firstLine="708"/>
        <w:jc w:val="both"/>
        <w:rPr>
          <w:rStyle w:val="shorttext"/>
          <w:rFonts w:ascii="Times New Roman" w:hAnsi="Times New Roman" w:cs="Times New Roman"/>
          <w:lang w:val="en-US"/>
        </w:rPr>
      </w:pPr>
      <w:r w:rsidRPr="002A5674">
        <w:rPr>
          <w:rFonts w:ascii="Times New Roman" w:hAnsi="Times New Roman" w:cs="Times New Roman"/>
          <w:lang w:val="en-US"/>
        </w:rPr>
        <w:t>The variation of the</w:t>
      </w:r>
      <w:r w:rsidR="000535CB" w:rsidRPr="002A5674">
        <w:rPr>
          <w:rFonts w:ascii="Times New Roman" w:hAnsi="Times New Roman" w:cs="Times New Roman"/>
          <w:lang w:val="en-US"/>
        </w:rPr>
        <w:t xml:space="preserve"> </w:t>
      </w:r>
      <w:r w:rsidR="000535CB" w:rsidRPr="00EB30DF">
        <w:rPr>
          <w:rFonts w:ascii="Times New Roman" w:hAnsi="Times New Roman" w:cs="Times New Roman"/>
          <w:lang w:val="en-US"/>
        </w:rPr>
        <w:t>overall</w:t>
      </w:r>
      <w:r w:rsidRPr="00EB30DF">
        <w:rPr>
          <w:rFonts w:ascii="Times New Roman" w:hAnsi="Times New Roman" w:cs="Times New Roman"/>
          <w:lang w:val="en-US"/>
        </w:rPr>
        <w:t xml:space="preserve"> polarization resistance </w:t>
      </w:r>
      <w:r w:rsidR="002A5674" w:rsidRPr="00EB30DF">
        <w:rPr>
          <w:rFonts w:ascii="Times New Roman" w:hAnsi="Times New Roman" w:cs="Times New Roman"/>
          <w:lang w:val="en-US"/>
        </w:rPr>
        <w:t xml:space="preserve">over </w:t>
      </w:r>
      <w:r w:rsidR="00652EBA" w:rsidRPr="00EB30DF">
        <w:rPr>
          <w:rFonts w:ascii="Times New Roman" w:hAnsi="Times New Roman" w:cs="Times New Roman"/>
          <w:lang w:val="en-US"/>
        </w:rPr>
        <w:t xml:space="preserve">time at </w:t>
      </w:r>
      <w:r w:rsidR="00843BB9" w:rsidRPr="00EB30DF">
        <w:rPr>
          <w:rFonts w:ascii="Times New Roman" w:hAnsi="Times New Roman" w:cs="Times New Roman"/>
          <w:lang w:val="en-US"/>
        </w:rPr>
        <w:t xml:space="preserve">isothermal </w:t>
      </w:r>
      <w:r w:rsidR="00652EBA" w:rsidRPr="00EB30DF">
        <w:rPr>
          <w:rFonts w:ascii="Times New Roman" w:hAnsi="Times New Roman" w:cs="Times New Roman"/>
          <w:lang w:val="en-US"/>
        </w:rPr>
        <w:t>annealing temperatures of 600 and 800 ºC are shown in Fig.</w:t>
      </w:r>
      <w:r w:rsidR="00EB30DF">
        <w:rPr>
          <w:rFonts w:ascii="Times New Roman" w:hAnsi="Times New Roman" w:cs="Times New Roman"/>
          <w:lang w:val="en-US"/>
        </w:rPr>
        <w:t xml:space="preserve"> 7a</w:t>
      </w:r>
      <w:r w:rsidR="00652EBA" w:rsidRPr="00EB30DF">
        <w:rPr>
          <w:rFonts w:ascii="Times New Roman" w:hAnsi="Times New Roman" w:cs="Times New Roman"/>
          <w:lang w:val="en-US"/>
        </w:rPr>
        <w:t xml:space="preserve"> and</w:t>
      </w:r>
      <w:r w:rsidR="00EB30DF">
        <w:rPr>
          <w:rFonts w:ascii="Times New Roman" w:hAnsi="Times New Roman" w:cs="Times New Roman"/>
          <w:lang w:val="en-US"/>
        </w:rPr>
        <w:t xml:space="preserve"> 7b</w:t>
      </w:r>
      <w:r w:rsidR="00652EBA" w:rsidRPr="00EB30DF">
        <w:rPr>
          <w:rFonts w:ascii="Times New Roman" w:hAnsi="Times New Roman" w:cs="Times New Roman"/>
          <w:lang w:val="en-US"/>
        </w:rPr>
        <w:t xml:space="preserve">, respectively. The </w:t>
      </w:r>
      <w:r w:rsidR="00885FDD" w:rsidRPr="00EB30DF">
        <w:rPr>
          <w:rFonts w:ascii="Times New Roman" w:hAnsi="Times New Roman" w:cs="Times New Roman"/>
          <w:lang w:val="en-US"/>
        </w:rPr>
        <w:t>uncoated</w:t>
      </w:r>
      <w:r w:rsidR="002A4A3B" w:rsidRPr="00EB30DF">
        <w:rPr>
          <w:rFonts w:ascii="Times New Roman" w:hAnsi="Times New Roman" w:cs="Times New Roman"/>
          <w:lang w:val="en-US"/>
        </w:rPr>
        <w:t xml:space="preserve"> </w:t>
      </w:r>
      <w:r w:rsidR="00652EBA" w:rsidRPr="00EB30DF">
        <w:rPr>
          <w:rFonts w:ascii="Times New Roman" w:hAnsi="Times New Roman" w:cs="Times New Roman"/>
          <w:lang w:val="en-US"/>
        </w:rPr>
        <w:t>cathode show</w:t>
      </w:r>
      <w:r w:rsidR="000535CB" w:rsidRPr="00EB30DF">
        <w:rPr>
          <w:rFonts w:ascii="Times New Roman" w:hAnsi="Times New Roman" w:cs="Times New Roman"/>
          <w:lang w:val="en-US"/>
        </w:rPr>
        <w:t>s an</w:t>
      </w:r>
      <w:r w:rsidR="00652EBA" w:rsidRPr="00EB30DF">
        <w:rPr>
          <w:rFonts w:ascii="Times New Roman" w:hAnsi="Times New Roman" w:cs="Times New Roman"/>
          <w:lang w:val="en-US"/>
        </w:rPr>
        <w:t xml:space="preserve"> </w:t>
      </w:r>
      <w:r w:rsidR="00914024" w:rsidRPr="00EB30DF">
        <w:rPr>
          <w:rFonts w:ascii="Times New Roman" w:hAnsi="Times New Roman" w:cs="Times New Roman"/>
          <w:lang w:val="en-US"/>
        </w:rPr>
        <w:t xml:space="preserve">important </w:t>
      </w:r>
      <w:r w:rsidR="00652EBA" w:rsidRPr="00EB30DF">
        <w:rPr>
          <w:rFonts w:ascii="Times New Roman" w:hAnsi="Times New Roman" w:cs="Times New Roman"/>
          <w:lang w:val="en-US"/>
        </w:rPr>
        <w:t xml:space="preserve">increase of the </w:t>
      </w:r>
      <w:proofErr w:type="spellStart"/>
      <w:r w:rsidR="00652EBA" w:rsidRPr="00EB30DF">
        <w:rPr>
          <w:rFonts w:ascii="Times New Roman" w:hAnsi="Times New Roman" w:cs="Times New Roman"/>
          <w:lang w:val="en-US"/>
        </w:rPr>
        <w:t>R</w:t>
      </w:r>
      <w:r w:rsidR="00652EBA" w:rsidRPr="00EB30DF">
        <w:rPr>
          <w:rFonts w:ascii="Times New Roman" w:hAnsi="Times New Roman" w:cs="Times New Roman"/>
          <w:vertAlign w:val="subscript"/>
          <w:lang w:val="en-US"/>
        </w:rPr>
        <w:t>p</w:t>
      </w:r>
      <w:proofErr w:type="spellEnd"/>
      <w:r w:rsidR="005D57AD" w:rsidRPr="00EB30DF">
        <w:rPr>
          <w:rFonts w:ascii="Times New Roman" w:hAnsi="Times New Roman" w:cs="Times New Roman"/>
          <w:lang w:val="en-US"/>
        </w:rPr>
        <w:t>,</w:t>
      </w:r>
      <w:r w:rsidR="000535CB" w:rsidRPr="00EB30DF">
        <w:rPr>
          <w:rFonts w:ascii="Times New Roman" w:hAnsi="Times New Roman" w:cs="Times New Roman"/>
          <w:lang w:val="en-US"/>
        </w:rPr>
        <w:t xml:space="preserve"> </w:t>
      </w:r>
      <w:r w:rsidR="000535CB" w:rsidRPr="00EB30DF">
        <w:rPr>
          <w:rStyle w:val="shorttext"/>
          <w:rFonts w:ascii="Times New Roman" w:hAnsi="Times New Roman" w:cs="Times New Roman"/>
          <w:lang w:val="en"/>
        </w:rPr>
        <w:t>even at low temperature</w:t>
      </w:r>
      <w:r w:rsidR="005D57AD" w:rsidRPr="00EB30DF">
        <w:rPr>
          <w:rStyle w:val="shorttext"/>
          <w:rFonts w:ascii="Times New Roman" w:hAnsi="Times New Roman" w:cs="Times New Roman"/>
          <w:lang w:val="en"/>
        </w:rPr>
        <w:t>s such</w:t>
      </w:r>
      <w:r w:rsidR="001C00AB" w:rsidRPr="00EB30DF">
        <w:rPr>
          <w:rStyle w:val="shorttext"/>
          <w:rFonts w:ascii="Times New Roman" w:hAnsi="Times New Roman" w:cs="Times New Roman"/>
          <w:lang w:val="en"/>
        </w:rPr>
        <w:t xml:space="preserve"> as 600 ºC</w:t>
      </w:r>
      <w:r w:rsidR="000535CB" w:rsidRPr="00EB30DF">
        <w:rPr>
          <w:rStyle w:val="shorttext"/>
          <w:rFonts w:ascii="Times New Roman" w:hAnsi="Times New Roman" w:cs="Times New Roman"/>
          <w:lang w:val="en"/>
        </w:rPr>
        <w:t>, varying</w:t>
      </w:r>
      <w:r w:rsidR="00C6026D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2A4A3B" w:rsidRPr="00EB30DF">
        <w:rPr>
          <w:rStyle w:val="shorttext"/>
          <w:rFonts w:ascii="Times New Roman" w:hAnsi="Times New Roman" w:cs="Times New Roman"/>
          <w:lang w:val="en"/>
        </w:rPr>
        <w:t>continuously</w:t>
      </w:r>
      <w:r w:rsidR="000535CB" w:rsidRPr="00EB30DF">
        <w:rPr>
          <w:rStyle w:val="shorttext"/>
          <w:rFonts w:ascii="Times New Roman" w:hAnsi="Times New Roman" w:cs="Times New Roman"/>
          <w:lang w:val="en"/>
        </w:rPr>
        <w:t xml:space="preserve"> from </w:t>
      </w:r>
      <w:r w:rsidR="00915F13" w:rsidRPr="00EB30DF">
        <w:rPr>
          <w:rStyle w:val="shorttext"/>
          <w:rFonts w:ascii="Times New Roman" w:hAnsi="Times New Roman" w:cs="Times New Roman"/>
          <w:lang w:val="en"/>
        </w:rPr>
        <w:t>2.8</w:t>
      </w:r>
      <w:r w:rsidR="001C00AB" w:rsidRPr="00EB30DF">
        <w:rPr>
          <w:rStyle w:val="shorttext"/>
          <w:rFonts w:ascii="Times New Roman" w:hAnsi="Times New Roman" w:cs="Times New Roman"/>
          <w:lang w:val="en"/>
        </w:rPr>
        <w:t xml:space="preserve"> to </w:t>
      </w:r>
      <w:r w:rsidR="00915F13" w:rsidRPr="00EB30DF">
        <w:rPr>
          <w:rStyle w:val="shorttext"/>
          <w:rFonts w:ascii="Times New Roman" w:hAnsi="Times New Roman" w:cs="Times New Roman"/>
          <w:lang w:val="en"/>
        </w:rPr>
        <w:t>8.5</w:t>
      </w:r>
      <w:r w:rsidR="001C00AB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1C00AB" w:rsidRPr="00EB30DF">
        <w:rPr>
          <w:rStyle w:val="shorttext"/>
          <w:rFonts w:ascii="Times New Roman" w:hAnsi="Times New Roman" w:cs="Times New Roman"/>
          <w:lang w:val="en"/>
        </w:rPr>
        <w:sym w:font="Symbol" w:char="F057"/>
      </w:r>
      <w:r w:rsidR="001C00AB" w:rsidRPr="00EB30DF">
        <w:rPr>
          <w:rStyle w:val="shorttext"/>
          <w:rFonts w:ascii="Times New Roman" w:hAnsi="Times New Roman" w:cs="Times New Roman"/>
          <w:lang w:val="en"/>
        </w:rPr>
        <w:t>cm</w:t>
      </w:r>
      <w:r w:rsidR="001C00AB" w:rsidRPr="00EB30DF">
        <w:rPr>
          <w:rStyle w:val="shorttext"/>
          <w:rFonts w:ascii="Times New Roman" w:hAnsi="Times New Roman" w:cs="Times New Roman"/>
          <w:vertAlign w:val="superscript"/>
          <w:lang w:val="en"/>
        </w:rPr>
        <w:t>2</w:t>
      </w:r>
      <w:r w:rsidR="002A5674" w:rsidRPr="00EB30DF">
        <w:rPr>
          <w:rStyle w:val="shorttext"/>
          <w:rFonts w:ascii="Times New Roman" w:hAnsi="Times New Roman" w:cs="Times New Roman"/>
          <w:lang w:val="en"/>
        </w:rPr>
        <w:t xml:space="preserve"> (Fig. 7a)</w:t>
      </w:r>
      <w:r w:rsidR="00F12B2A" w:rsidRPr="00EB30DF">
        <w:rPr>
          <w:rStyle w:val="shorttext"/>
          <w:rFonts w:ascii="Times New Roman" w:hAnsi="Times New Roman" w:cs="Times New Roman"/>
          <w:lang w:val="en"/>
        </w:rPr>
        <w:t xml:space="preserve">. </w:t>
      </w:r>
      <w:r w:rsidR="00914024" w:rsidRPr="00EB30DF">
        <w:rPr>
          <w:rStyle w:val="shorttext"/>
          <w:rFonts w:ascii="Times New Roman" w:hAnsi="Times New Roman" w:cs="Times New Roman"/>
          <w:lang w:val="en"/>
        </w:rPr>
        <w:t xml:space="preserve">The 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>sample</w:t>
      </w:r>
      <w:r w:rsidR="005D57AD" w:rsidRPr="00EB30DF">
        <w:rPr>
          <w:rStyle w:val="shorttext"/>
          <w:rFonts w:ascii="Times New Roman" w:hAnsi="Times New Roman" w:cs="Times New Roman"/>
          <w:lang w:val="en"/>
        </w:rPr>
        <w:t xml:space="preserve"> with CGO</w:t>
      </w:r>
      <w:r w:rsidR="00C6026D" w:rsidRPr="00EB30DF">
        <w:rPr>
          <w:rStyle w:val="shorttext"/>
          <w:rFonts w:ascii="Times New Roman" w:hAnsi="Times New Roman" w:cs="Times New Roman"/>
          <w:lang w:val="en"/>
        </w:rPr>
        <w:t xml:space="preserve">-coating </w:t>
      </w:r>
      <w:r w:rsidR="005D57AD" w:rsidRPr="00EB30DF">
        <w:rPr>
          <w:rStyle w:val="shorttext"/>
          <w:rFonts w:ascii="Times New Roman" w:hAnsi="Times New Roman" w:cs="Times New Roman"/>
          <w:lang w:val="en"/>
        </w:rPr>
        <w:t xml:space="preserve">for </w:t>
      </w:r>
      <w:r w:rsidR="00914024" w:rsidRPr="00EB30DF">
        <w:rPr>
          <w:rStyle w:val="shorttext"/>
          <w:rFonts w:ascii="Times New Roman" w:hAnsi="Times New Roman" w:cs="Times New Roman"/>
          <w:lang w:val="en"/>
        </w:rPr>
        <w:t>15 min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>, despite exhibiting</w:t>
      </w:r>
      <w:r w:rsidR="00914024" w:rsidRPr="00EB30DF">
        <w:rPr>
          <w:rStyle w:val="shorttext"/>
          <w:rFonts w:ascii="Times New Roman" w:hAnsi="Times New Roman" w:cs="Times New Roman"/>
          <w:lang w:val="en"/>
        </w:rPr>
        <w:t xml:space="preserve"> improved</w:t>
      </w:r>
      <w:r w:rsidR="00D97334" w:rsidRPr="00EB30DF">
        <w:rPr>
          <w:rStyle w:val="shorttext"/>
          <w:rFonts w:ascii="Times New Roman" w:hAnsi="Times New Roman" w:cs="Times New Roman"/>
          <w:lang w:val="en"/>
        </w:rPr>
        <w:t xml:space="preserve"> initial</w:t>
      </w:r>
      <w:r w:rsidR="00914024" w:rsidRPr="00EB30DF">
        <w:rPr>
          <w:rStyle w:val="shorttext"/>
          <w:rFonts w:ascii="Times New Roman" w:hAnsi="Times New Roman" w:cs="Times New Roman"/>
          <w:lang w:val="en"/>
        </w:rPr>
        <w:t xml:space="preserve"> performance, 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 xml:space="preserve">shows </w:t>
      </w:r>
      <w:r w:rsidR="00914024" w:rsidRPr="00EB30DF">
        <w:rPr>
          <w:rStyle w:val="shorttext"/>
          <w:rFonts w:ascii="Times New Roman" w:hAnsi="Times New Roman" w:cs="Times New Roman"/>
          <w:lang w:val="en"/>
        </w:rPr>
        <w:t xml:space="preserve">degradation </w:t>
      </w:r>
      <w:r w:rsidR="00D97334" w:rsidRPr="00EB30DF">
        <w:rPr>
          <w:rStyle w:val="shorttext"/>
          <w:rFonts w:ascii="Times New Roman" w:hAnsi="Times New Roman" w:cs="Times New Roman"/>
          <w:lang w:val="en"/>
        </w:rPr>
        <w:t>rate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 xml:space="preserve"> similar to the uncoated sample.</w:t>
      </w:r>
      <w:r w:rsidR="00D97334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 xml:space="preserve">This </w:t>
      </w:r>
      <w:r w:rsidR="00A860C4" w:rsidRPr="00EB30DF">
        <w:rPr>
          <w:rStyle w:val="shorttext"/>
          <w:rFonts w:ascii="Times New Roman" w:hAnsi="Times New Roman" w:cs="Times New Roman"/>
          <w:lang w:val="en"/>
        </w:rPr>
        <w:t>might be</w:t>
      </w:r>
      <w:r w:rsidR="00D97334" w:rsidRPr="00EB30DF">
        <w:rPr>
          <w:rStyle w:val="shorttext"/>
          <w:rFonts w:ascii="Times New Roman" w:hAnsi="Times New Roman" w:cs="Times New Roman"/>
          <w:lang w:val="en"/>
        </w:rPr>
        <w:t xml:space="preserve"> explained by the low stability 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>of the thin CGO-</w:t>
      </w:r>
      <w:r w:rsidR="00D97334" w:rsidRPr="00EB30DF">
        <w:rPr>
          <w:rStyle w:val="shorttext"/>
          <w:rFonts w:ascii="Times New Roman" w:hAnsi="Times New Roman" w:cs="Times New Roman"/>
          <w:lang w:val="en"/>
        </w:rPr>
        <w:t>coating</w:t>
      </w:r>
      <w:r w:rsidR="00D97334" w:rsidRPr="003F1BA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045AA1" w:rsidRPr="003F1BAF">
        <w:rPr>
          <w:rStyle w:val="shorttext"/>
          <w:rFonts w:ascii="Times New Roman" w:hAnsi="Times New Roman" w:cs="Times New Roman"/>
          <w:lang w:val="en"/>
        </w:rPr>
        <w:t>layer</w:t>
      </w:r>
      <w:r w:rsidR="005B2EA7">
        <w:rPr>
          <w:rStyle w:val="shorttext"/>
          <w:rFonts w:ascii="Times New Roman" w:hAnsi="Times New Roman" w:cs="Times New Roman"/>
          <w:lang w:val="en"/>
        </w:rPr>
        <w:t xml:space="preserve">, </w:t>
      </w:r>
      <w:r w:rsidR="00D97334" w:rsidRPr="003F1BAF">
        <w:rPr>
          <w:rStyle w:val="shorttext"/>
          <w:rFonts w:ascii="Times New Roman" w:hAnsi="Times New Roman" w:cs="Times New Roman"/>
          <w:lang w:val="en"/>
        </w:rPr>
        <w:t xml:space="preserve">as discussed above. </w:t>
      </w:r>
      <w:r w:rsidR="00914024" w:rsidRPr="003F1BAF">
        <w:rPr>
          <w:rStyle w:val="shorttext"/>
          <w:rFonts w:ascii="Times New Roman" w:hAnsi="Times New Roman" w:cs="Times New Roman"/>
          <w:lang w:val="en"/>
        </w:rPr>
        <w:t xml:space="preserve">In contrast, samples coated for </w:t>
      </w:r>
      <w:r w:rsidR="00914024" w:rsidRPr="003F1BAF">
        <w:rPr>
          <w:rStyle w:val="shorttext"/>
          <w:rFonts w:ascii="Times New Roman" w:hAnsi="Times New Roman" w:cs="Times New Roman"/>
          <w:lang w:val="en"/>
        </w:rPr>
        <w:lastRenderedPageBreak/>
        <w:t>1 h show</w:t>
      </w:r>
      <w:r w:rsidR="0079713D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AA345E">
        <w:rPr>
          <w:rStyle w:val="shorttext"/>
          <w:rFonts w:ascii="Times New Roman" w:hAnsi="Times New Roman" w:cs="Times New Roman"/>
          <w:lang w:val="en"/>
        </w:rPr>
        <w:t xml:space="preserve">a slight increase </w:t>
      </w:r>
      <w:r w:rsidR="00A860C4">
        <w:rPr>
          <w:rStyle w:val="shorttext"/>
          <w:rFonts w:ascii="Times New Roman" w:hAnsi="Times New Roman" w:cs="Times New Roman"/>
          <w:lang w:val="en"/>
        </w:rPr>
        <w:t xml:space="preserve">of the polarization resistance during the first hours, and followed by </w:t>
      </w:r>
      <w:r w:rsidR="009B79BA">
        <w:rPr>
          <w:rStyle w:val="shorttext"/>
          <w:rFonts w:ascii="Times New Roman" w:hAnsi="Times New Roman" w:cs="Times New Roman"/>
          <w:lang w:val="en"/>
        </w:rPr>
        <w:t xml:space="preserve">nearly </w:t>
      </w:r>
      <w:r w:rsidR="00A860C4">
        <w:rPr>
          <w:rStyle w:val="shorttext"/>
          <w:rFonts w:ascii="Times New Roman" w:hAnsi="Times New Roman" w:cs="Times New Roman"/>
          <w:lang w:val="en"/>
        </w:rPr>
        <w:t>stable values of</w:t>
      </w:r>
      <w:r w:rsidR="00B2039E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B2039E" w:rsidRPr="00B2039E">
        <w:rPr>
          <w:rStyle w:val="shorttext"/>
          <w:rFonts w:ascii="Times New Roman" w:hAnsi="Times New Roman" w:cs="Times New Roman"/>
          <w:lang w:val="en"/>
        </w:rPr>
        <w:t>0.3</w:t>
      </w:r>
      <w:r w:rsidR="00914024" w:rsidRPr="00B2039E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914024" w:rsidRPr="00B2039E">
        <w:rPr>
          <w:rStyle w:val="shorttext"/>
          <w:rFonts w:ascii="Times New Roman" w:hAnsi="Times New Roman" w:cs="Times New Roman"/>
          <w:lang w:val="en"/>
        </w:rPr>
        <w:sym w:font="Symbol" w:char="F057"/>
      </w:r>
      <w:r w:rsidR="00914024" w:rsidRPr="00B2039E">
        <w:rPr>
          <w:rStyle w:val="shorttext"/>
          <w:rFonts w:ascii="Times New Roman" w:hAnsi="Times New Roman" w:cs="Times New Roman"/>
          <w:lang w:val="en"/>
        </w:rPr>
        <w:t>cm</w:t>
      </w:r>
      <w:r w:rsidR="00914024" w:rsidRPr="00A860C4">
        <w:rPr>
          <w:rStyle w:val="shorttext"/>
          <w:rFonts w:ascii="Times New Roman" w:hAnsi="Times New Roman" w:cs="Times New Roman"/>
          <w:vertAlign w:val="superscript"/>
          <w:lang w:val="en"/>
        </w:rPr>
        <w:t>2</w:t>
      </w:r>
      <w:r w:rsidR="00914024" w:rsidRPr="00A860C4">
        <w:rPr>
          <w:rStyle w:val="shorttext"/>
          <w:rFonts w:ascii="Times New Roman" w:hAnsi="Times New Roman" w:cs="Times New Roman"/>
          <w:lang w:val="en"/>
        </w:rPr>
        <w:t xml:space="preserve">. </w:t>
      </w:r>
      <w:r w:rsidR="00AB4E5C" w:rsidRPr="00A860C4">
        <w:rPr>
          <w:rStyle w:val="shorttext"/>
          <w:rFonts w:ascii="Times New Roman" w:hAnsi="Times New Roman" w:cs="Times New Roman"/>
          <w:lang w:val="en"/>
        </w:rPr>
        <w:t xml:space="preserve">Since the bulk composition and morphology of the electrodes are little altered at this temperature, the loss of performance for the </w:t>
      </w:r>
      <w:r w:rsidR="00885FDD" w:rsidRPr="00EB30DF">
        <w:rPr>
          <w:rStyle w:val="shorttext"/>
          <w:rFonts w:ascii="Times New Roman" w:hAnsi="Times New Roman" w:cs="Times New Roman"/>
          <w:lang w:val="en"/>
        </w:rPr>
        <w:t>uncoated</w:t>
      </w:r>
      <w:r w:rsidR="002A4A3B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AB4E5C" w:rsidRPr="00EB30DF">
        <w:rPr>
          <w:rStyle w:val="shorttext"/>
          <w:rFonts w:ascii="Times New Roman" w:hAnsi="Times New Roman" w:cs="Times New Roman"/>
          <w:lang w:val="en"/>
        </w:rPr>
        <w:t xml:space="preserve">cathode is mainly attributed to changes in the surface composition, such as </w:t>
      </w:r>
      <w:r w:rsidR="00AB4E5C" w:rsidRPr="00EB30DF">
        <w:rPr>
          <w:rFonts w:ascii="Times New Roman" w:hAnsi="Times New Roman" w:cs="Times New Roman"/>
          <w:lang w:val="en"/>
        </w:rPr>
        <w:t xml:space="preserve">Sr-enrichment </w:t>
      </w:r>
      <w:r w:rsidR="00AB4E5C" w:rsidRPr="00EB30DF">
        <w:rPr>
          <w:rStyle w:val="shorttext"/>
          <w:rFonts w:ascii="Times New Roman" w:hAnsi="Times New Roman" w:cs="Times New Roman"/>
          <w:lang w:val="en"/>
        </w:rPr>
        <w:t>segregation</w:t>
      </w:r>
      <w:r w:rsidR="001D55CC" w:rsidRPr="00EB30DF">
        <w:rPr>
          <w:rStyle w:val="shorttext"/>
          <w:rFonts w:ascii="Times New Roman" w:hAnsi="Times New Roman" w:cs="Times New Roman"/>
          <w:lang w:val="en"/>
        </w:rPr>
        <w:t>,</w:t>
      </w:r>
      <w:r w:rsidR="00AB4E5C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1D55CC" w:rsidRPr="00EB30DF">
        <w:rPr>
          <w:rStyle w:val="shorttext"/>
          <w:rFonts w:ascii="Times New Roman" w:hAnsi="Times New Roman" w:cs="Times New Roman"/>
          <w:lang w:val="en"/>
        </w:rPr>
        <w:t xml:space="preserve">as previously reported </w:t>
      </w:r>
      <w:r w:rsidR="00AB4E5C" w:rsidRPr="00EB30DF">
        <w:rPr>
          <w:rStyle w:val="shorttext"/>
          <w:rFonts w:ascii="Times New Roman" w:hAnsi="Times New Roman" w:cs="Times New Roman"/>
          <w:lang w:val="en"/>
        </w:rPr>
        <w:t>[</w:t>
      </w:r>
      <w:r w:rsidR="00F93A62" w:rsidRPr="00EB30DF">
        <w:rPr>
          <w:rStyle w:val="shorttext"/>
          <w:rFonts w:ascii="Times New Roman" w:hAnsi="Times New Roman" w:cs="Times New Roman"/>
          <w:lang w:val="en"/>
        </w:rPr>
        <w:t>35,36</w:t>
      </w:r>
      <w:r w:rsidR="00AB4E5C" w:rsidRPr="00EB30DF">
        <w:rPr>
          <w:rStyle w:val="shorttext"/>
          <w:rFonts w:ascii="Times New Roman" w:hAnsi="Times New Roman" w:cs="Times New Roman"/>
          <w:lang w:val="en"/>
        </w:rPr>
        <w:t>].</w:t>
      </w:r>
    </w:p>
    <w:p w14:paraId="5CC80DAF" w14:textId="00D8D216" w:rsidR="000535CB" w:rsidRPr="00EB30DF" w:rsidRDefault="00F12B2A" w:rsidP="00B86579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en"/>
        </w:rPr>
      </w:pPr>
      <w:r w:rsidRPr="00EB30DF">
        <w:rPr>
          <w:rStyle w:val="shorttext"/>
          <w:rFonts w:ascii="Times New Roman" w:hAnsi="Times New Roman" w:cs="Times New Roman"/>
          <w:lang w:val="en"/>
        </w:rPr>
        <w:t>The degradatio</w:t>
      </w:r>
      <w:r w:rsidR="000B3C78" w:rsidRPr="00EB30DF">
        <w:rPr>
          <w:rStyle w:val="shorttext"/>
          <w:rFonts w:ascii="Times New Roman" w:hAnsi="Times New Roman" w:cs="Times New Roman"/>
          <w:lang w:val="en"/>
        </w:rPr>
        <w:t>n rate for the uncoated cathode</w:t>
      </w:r>
      <w:r w:rsidRPr="00EB30DF">
        <w:rPr>
          <w:rStyle w:val="shorttext"/>
          <w:rFonts w:ascii="Times New Roman" w:hAnsi="Times New Roman" w:cs="Times New Roman"/>
          <w:lang w:val="en"/>
        </w:rPr>
        <w:t xml:space="preserve"> is faster 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 xml:space="preserve">at </w:t>
      </w:r>
      <w:r w:rsidR="005B2EA7" w:rsidRPr="00EB30DF">
        <w:rPr>
          <w:rStyle w:val="shorttext"/>
          <w:rFonts w:ascii="Times New Roman" w:hAnsi="Times New Roman" w:cs="Times New Roman"/>
          <w:lang w:val="en"/>
        </w:rPr>
        <w:t>800 ºC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 xml:space="preserve">, varying 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>from a starting value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C438C9" w:rsidRPr="00EB30DF">
        <w:rPr>
          <w:rStyle w:val="shorttext"/>
          <w:rFonts w:ascii="Times New Roman" w:hAnsi="Times New Roman" w:cs="Times New Roman"/>
          <w:lang w:val="en"/>
        </w:rPr>
        <w:t>of 0.042</w:t>
      </w:r>
      <w:r w:rsidR="0079713D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79713D" w:rsidRPr="00EB30DF">
        <w:rPr>
          <w:rStyle w:val="shorttext"/>
          <w:rFonts w:ascii="Times New Roman" w:hAnsi="Times New Roman" w:cs="Times New Roman"/>
          <w:lang w:val="en"/>
        </w:rPr>
        <w:sym w:font="Symbol" w:char="F057"/>
      </w:r>
      <w:r w:rsidR="0079713D" w:rsidRPr="00EB30DF">
        <w:rPr>
          <w:rStyle w:val="shorttext"/>
          <w:rFonts w:ascii="Times New Roman" w:hAnsi="Times New Roman" w:cs="Times New Roman"/>
          <w:lang w:val="en"/>
        </w:rPr>
        <w:t>cm</w:t>
      </w:r>
      <w:r w:rsidR="0079713D" w:rsidRPr="00EB30DF">
        <w:rPr>
          <w:rStyle w:val="shorttext"/>
          <w:rFonts w:ascii="Times New Roman" w:hAnsi="Times New Roman" w:cs="Times New Roman"/>
          <w:vertAlign w:val="superscript"/>
          <w:lang w:val="en"/>
        </w:rPr>
        <w:t>2</w:t>
      </w:r>
      <w:r w:rsidR="0079713D" w:rsidRPr="00EB30DF">
        <w:rPr>
          <w:rStyle w:val="shorttext"/>
          <w:rFonts w:ascii="Times New Roman" w:hAnsi="Times New Roman" w:cs="Times New Roman"/>
          <w:lang w:val="en"/>
        </w:rPr>
        <w:t xml:space="preserve"> t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 xml:space="preserve">o a final </w:t>
      </w:r>
      <w:r w:rsidR="005B2EA7" w:rsidRPr="00EB30DF">
        <w:rPr>
          <w:rStyle w:val="shorttext"/>
          <w:rFonts w:ascii="Times New Roman" w:hAnsi="Times New Roman" w:cs="Times New Roman"/>
          <w:lang w:val="en"/>
        </w:rPr>
        <w:t>one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 xml:space="preserve"> of</w:t>
      </w:r>
      <w:r w:rsidR="00C438C9" w:rsidRPr="00EB30DF">
        <w:rPr>
          <w:rStyle w:val="shorttext"/>
          <w:rFonts w:ascii="Times New Roman" w:hAnsi="Times New Roman" w:cs="Times New Roman"/>
          <w:lang w:val="en"/>
        </w:rPr>
        <w:t xml:space="preserve"> 0.12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sym w:font="Symbol" w:char="F057"/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>cm</w:t>
      </w:r>
      <w:r w:rsidR="004A4ED4" w:rsidRPr="00EB30DF">
        <w:rPr>
          <w:rStyle w:val="shorttext"/>
          <w:rFonts w:ascii="Times New Roman" w:hAnsi="Times New Roman" w:cs="Times New Roman"/>
          <w:vertAlign w:val="superscript"/>
          <w:lang w:val="en"/>
        </w:rPr>
        <w:t>2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>.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 xml:space="preserve"> Note that a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 xml:space="preserve"> similar behavior was observed for commercial LSFC-CGO samples in a related work [</w:t>
      </w:r>
      <w:r w:rsidR="006D5443" w:rsidRPr="00EB30DF">
        <w:rPr>
          <w:rStyle w:val="shorttext"/>
          <w:rFonts w:ascii="Times New Roman" w:hAnsi="Times New Roman" w:cs="Times New Roman"/>
          <w:lang w:val="en"/>
        </w:rPr>
        <w:t>19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 xml:space="preserve">]. The CGO-coated cathode </w:t>
      </w:r>
      <w:r w:rsidR="00AA345E" w:rsidRPr="00EB30DF">
        <w:rPr>
          <w:rStyle w:val="shorttext"/>
          <w:rFonts w:ascii="Times New Roman" w:hAnsi="Times New Roman" w:cs="Times New Roman"/>
          <w:lang w:val="en"/>
        </w:rPr>
        <w:t>also shows initially a higher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 xml:space="preserve"> degradation</w:t>
      </w:r>
      <w:r w:rsidR="00AA345E" w:rsidRPr="00EB30DF">
        <w:rPr>
          <w:rStyle w:val="shorttext"/>
          <w:rFonts w:ascii="Times New Roman" w:hAnsi="Times New Roman" w:cs="Times New Roman"/>
          <w:lang w:val="en"/>
        </w:rPr>
        <w:t xml:space="preserve">, which is mainly associated with </w:t>
      </w:r>
      <w:r w:rsidR="000B3C78" w:rsidRPr="00EB30DF">
        <w:rPr>
          <w:rStyle w:val="shorttext"/>
          <w:rFonts w:ascii="Times New Roman" w:hAnsi="Times New Roman" w:cs="Times New Roman"/>
          <w:lang w:val="en"/>
        </w:rPr>
        <w:t>morphological changes of the CGO-layer</w:t>
      </w:r>
      <w:r w:rsidR="00AA345E" w:rsidRPr="00EB30DF">
        <w:rPr>
          <w:rStyle w:val="shorttext"/>
          <w:rFonts w:ascii="Times New Roman" w:hAnsi="Times New Roman" w:cs="Times New Roman"/>
          <w:lang w:val="en"/>
        </w:rPr>
        <w:t>, i.e. particle coarsening</w:t>
      </w:r>
      <w:r w:rsidR="000B3C78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2E1909" w:rsidRPr="00EB30DF">
        <w:rPr>
          <w:rStyle w:val="shorttext"/>
          <w:rFonts w:ascii="Times New Roman" w:hAnsi="Times New Roman" w:cs="Times New Roman"/>
          <w:lang w:val="en"/>
        </w:rPr>
        <w:t>[</w:t>
      </w:r>
      <w:r w:rsidR="00DF5CDE" w:rsidRPr="00EB30DF">
        <w:rPr>
          <w:rStyle w:val="shorttext"/>
          <w:rFonts w:ascii="Times New Roman" w:hAnsi="Times New Roman" w:cs="Times New Roman"/>
          <w:lang w:val="en"/>
        </w:rPr>
        <w:t>4</w:t>
      </w:r>
      <w:r w:rsidR="00F93A62" w:rsidRPr="00EB30DF">
        <w:rPr>
          <w:rStyle w:val="shorttext"/>
          <w:rFonts w:ascii="Times New Roman" w:hAnsi="Times New Roman" w:cs="Times New Roman"/>
          <w:lang w:val="en"/>
        </w:rPr>
        <w:t>5</w:t>
      </w:r>
      <w:r w:rsidR="002E1909" w:rsidRPr="00EB30DF">
        <w:rPr>
          <w:rStyle w:val="shorttext"/>
          <w:rFonts w:ascii="Times New Roman" w:hAnsi="Times New Roman" w:cs="Times New Roman"/>
          <w:lang w:val="en"/>
        </w:rPr>
        <w:t xml:space="preserve">]. After </w:t>
      </w:r>
      <w:r w:rsidR="00885FDD" w:rsidRPr="00EB30DF">
        <w:rPr>
          <w:rStyle w:val="shorttext"/>
          <w:rFonts w:ascii="Times New Roman" w:hAnsi="Times New Roman" w:cs="Times New Roman"/>
          <w:lang w:val="en"/>
        </w:rPr>
        <w:t>that,</w:t>
      </w:r>
      <w:r w:rsidR="002E1909" w:rsidRPr="00EB30DF">
        <w:rPr>
          <w:rStyle w:val="shorttext"/>
          <w:rFonts w:ascii="Times New Roman" w:hAnsi="Times New Roman" w:cs="Times New Roman"/>
          <w:lang w:val="en"/>
        </w:rPr>
        <w:t xml:space="preserve"> </w:t>
      </w:r>
      <w:r w:rsidR="006C5AD5" w:rsidRPr="00EB30DF">
        <w:rPr>
          <w:rStyle w:val="shorttext"/>
          <w:rFonts w:ascii="Times New Roman" w:hAnsi="Times New Roman" w:cs="Times New Roman"/>
          <w:lang w:val="en"/>
        </w:rPr>
        <w:t>the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 xml:space="preserve"> polarization resis</w:t>
      </w:r>
      <w:r w:rsidR="006C5AD5" w:rsidRPr="00EB30DF">
        <w:rPr>
          <w:rStyle w:val="shorttext"/>
          <w:rFonts w:ascii="Times New Roman" w:hAnsi="Times New Roman" w:cs="Times New Roman"/>
          <w:lang w:val="en"/>
        </w:rPr>
        <w:t>tance increase</w:t>
      </w:r>
      <w:r w:rsidR="00045AA1" w:rsidRPr="00EB30DF">
        <w:rPr>
          <w:rStyle w:val="shorttext"/>
          <w:rFonts w:ascii="Times New Roman" w:hAnsi="Times New Roman" w:cs="Times New Roman"/>
          <w:lang w:val="en"/>
        </w:rPr>
        <w:t>s</w:t>
      </w:r>
      <w:r w:rsidR="006C5AD5" w:rsidRPr="00EB30DF">
        <w:rPr>
          <w:rStyle w:val="shorttext"/>
          <w:rFonts w:ascii="Times New Roman" w:hAnsi="Times New Roman" w:cs="Times New Roman"/>
          <w:lang w:val="en"/>
        </w:rPr>
        <w:t xml:space="preserve"> more slowly with a </w:t>
      </w:r>
      <w:r w:rsidR="00AB4E5C" w:rsidRPr="00EB30DF">
        <w:rPr>
          <w:rStyle w:val="shorttext"/>
          <w:rFonts w:ascii="Times New Roman" w:hAnsi="Times New Roman" w:cs="Times New Roman"/>
          <w:lang w:val="en"/>
        </w:rPr>
        <w:t xml:space="preserve">final </w:t>
      </w:r>
      <w:r w:rsidR="006C5AD5" w:rsidRPr="00EB30DF">
        <w:rPr>
          <w:rStyle w:val="shorttext"/>
          <w:rFonts w:ascii="Times New Roman" w:hAnsi="Times New Roman" w:cs="Times New Roman"/>
          <w:lang w:val="en"/>
        </w:rPr>
        <w:t xml:space="preserve">value </w:t>
      </w:r>
      <w:r w:rsidR="004A4ED4" w:rsidRPr="00EB30DF">
        <w:rPr>
          <w:rStyle w:val="shorttext"/>
          <w:rFonts w:ascii="Times New Roman" w:hAnsi="Times New Roman" w:cs="Times New Roman"/>
          <w:lang w:val="en"/>
        </w:rPr>
        <w:t xml:space="preserve">of 0.08 </w:t>
      </w:r>
      <w:r w:rsidR="004A4ED4" w:rsidRPr="00EB30DF">
        <w:rPr>
          <w:rFonts w:ascii="Times New Roman" w:hAnsi="Times New Roman" w:cs="Times New Roman"/>
          <w:lang w:val="en"/>
        </w:rPr>
        <w:sym w:font="Symbol" w:char="F057"/>
      </w:r>
      <w:r w:rsidR="004A4ED4" w:rsidRPr="00EB30DF">
        <w:rPr>
          <w:rFonts w:ascii="Times New Roman" w:hAnsi="Times New Roman" w:cs="Times New Roman"/>
          <w:lang w:val="en"/>
        </w:rPr>
        <w:t>cm</w:t>
      </w:r>
      <w:r w:rsidR="004A4ED4" w:rsidRPr="00EB30DF">
        <w:rPr>
          <w:rFonts w:ascii="Times New Roman" w:hAnsi="Times New Roman" w:cs="Times New Roman"/>
          <w:vertAlign w:val="superscript"/>
          <w:lang w:val="en"/>
        </w:rPr>
        <w:t>2</w:t>
      </w:r>
      <w:r w:rsidR="00AA345E" w:rsidRPr="00EB30DF">
        <w:rPr>
          <w:rFonts w:ascii="Times New Roman" w:hAnsi="Times New Roman" w:cs="Times New Roman"/>
          <w:lang w:val="en"/>
        </w:rPr>
        <w:t xml:space="preserve">. </w:t>
      </w:r>
      <w:r w:rsidR="006C5AD5" w:rsidRPr="00EB30DF">
        <w:rPr>
          <w:rFonts w:ascii="Times New Roman" w:hAnsi="Times New Roman" w:cs="Times New Roman"/>
          <w:lang w:val="en"/>
        </w:rPr>
        <w:t xml:space="preserve"> </w:t>
      </w:r>
      <w:r w:rsidR="004A4ED4" w:rsidRPr="00EB30DF">
        <w:rPr>
          <w:rFonts w:ascii="Times New Roman" w:hAnsi="Times New Roman" w:cs="Times New Roman"/>
          <w:lang w:val="en"/>
        </w:rPr>
        <w:t xml:space="preserve">This value </w:t>
      </w:r>
      <w:r w:rsidR="002E1909" w:rsidRPr="00EB30DF">
        <w:rPr>
          <w:rFonts w:ascii="Times New Roman" w:hAnsi="Times New Roman" w:cs="Times New Roman"/>
          <w:lang w:val="en"/>
        </w:rPr>
        <w:t xml:space="preserve">of </w:t>
      </w:r>
      <w:proofErr w:type="spellStart"/>
      <w:r w:rsidR="002E1909" w:rsidRPr="00EB30DF">
        <w:rPr>
          <w:rFonts w:ascii="Times New Roman" w:hAnsi="Times New Roman" w:cs="Times New Roman"/>
          <w:lang w:val="en"/>
        </w:rPr>
        <w:t>R</w:t>
      </w:r>
      <w:r w:rsidR="002E1909" w:rsidRPr="00EB30DF">
        <w:rPr>
          <w:rFonts w:ascii="Times New Roman" w:hAnsi="Times New Roman" w:cs="Times New Roman"/>
          <w:vertAlign w:val="subscript"/>
          <w:lang w:val="en"/>
        </w:rPr>
        <w:t>p</w:t>
      </w:r>
      <w:proofErr w:type="spellEnd"/>
      <w:r w:rsidR="002E1909" w:rsidRPr="00EB30DF">
        <w:rPr>
          <w:rFonts w:ascii="Times New Roman" w:hAnsi="Times New Roman" w:cs="Times New Roman"/>
          <w:lang w:val="en"/>
        </w:rPr>
        <w:t xml:space="preserve"> </w:t>
      </w:r>
      <w:r w:rsidR="004A4ED4" w:rsidRPr="00EB30DF">
        <w:rPr>
          <w:rFonts w:ascii="Times New Roman" w:hAnsi="Times New Roman" w:cs="Times New Roman"/>
          <w:lang w:val="en"/>
        </w:rPr>
        <w:t xml:space="preserve">is significantly higher than </w:t>
      </w:r>
      <w:r w:rsidR="003B7A88" w:rsidRPr="00EB30DF">
        <w:rPr>
          <w:rFonts w:ascii="Times New Roman" w:hAnsi="Times New Roman" w:cs="Times New Roman"/>
          <w:lang w:val="en"/>
        </w:rPr>
        <w:t xml:space="preserve">that obtained for </w:t>
      </w:r>
      <w:r w:rsidR="009B44C3" w:rsidRPr="00EB30DF">
        <w:rPr>
          <w:rFonts w:ascii="Times New Roman" w:hAnsi="Times New Roman" w:cs="Times New Roman"/>
          <w:lang w:val="en"/>
        </w:rPr>
        <w:t>the fresh sample</w:t>
      </w:r>
      <w:r w:rsidR="005B2EA7" w:rsidRPr="00EB30DF">
        <w:rPr>
          <w:rFonts w:ascii="Times New Roman" w:hAnsi="Times New Roman" w:cs="Times New Roman"/>
          <w:lang w:val="en"/>
        </w:rPr>
        <w:t>,</w:t>
      </w:r>
      <w:r w:rsidR="009B44C3" w:rsidRPr="00EB30DF">
        <w:rPr>
          <w:rFonts w:ascii="Times New Roman" w:hAnsi="Times New Roman" w:cs="Times New Roman"/>
          <w:lang w:val="en"/>
        </w:rPr>
        <w:t xml:space="preserve"> 0.026</w:t>
      </w:r>
      <w:r w:rsidR="004A4ED4" w:rsidRPr="00EB30DF">
        <w:rPr>
          <w:rFonts w:ascii="Times New Roman" w:hAnsi="Times New Roman" w:cs="Times New Roman"/>
          <w:lang w:val="en"/>
        </w:rPr>
        <w:t xml:space="preserve"> </w:t>
      </w:r>
      <w:r w:rsidR="004A4ED4" w:rsidRPr="00EB30DF">
        <w:rPr>
          <w:rFonts w:ascii="Times New Roman" w:hAnsi="Times New Roman" w:cs="Times New Roman"/>
          <w:lang w:val="en"/>
        </w:rPr>
        <w:sym w:font="Symbol" w:char="F057"/>
      </w:r>
      <w:r w:rsidR="004A4ED4" w:rsidRPr="00EB30DF">
        <w:rPr>
          <w:rFonts w:ascii="Times New Roman" w:hAnsi="Times New Roman" w:cs="Times New Roman"/>
          <w:lang w:val="en"/>
        </w:rPr>
        <w:t>cm</w:t>
      </w:r>
      <w:r w:rsidR="004A4ED4" w:rsidRPr="00EB30DF">
        <w:rPr>
          <w:rFonts w:ascii="Times New Roman" w:hAnsi="Times New Roman" w:cs="Times New Roman"/>
          <w:vertAlign w:val="superscript"/>
          <w:lang w:val="en"/>
        </w:rPr>
        <w:t>2</w:t>
      </w:r>
      <w:r w:rsidR="005B2EA7" w:rsidRPr="00EB30DF">
        <w:rPr>
          <w:rFonts w:ascii="Times New Roman" w:hAnsi="Times New Roman" w:cs="Times New Roman"/>
          <w:lang w:val="en"/>
        </w:rPr>
        <w:t>,</w:t>
      </w:r>
      <w:r w:rsidR="006C5AD5" w:rsidRPr="00EB30DF">
        <w:rPr>
          <w:rFonts w:ascii="Times New Roman" w:hAnsi="Times New Roman" w:cs="Times New Roman"/>
          <w:lang w:val="en"/>
        </w:rPr>
        <w:t xml:space="preserve"> a</w:t>
      </w:r>
      <w:r w:rsidR="00045AA1" w:rsidRPr="00EB30DF">
        <w:rPr>
          <w:rFonts w:ascii="Times New Roman" w:hAnsi="Times New Roman" w:cs="Times New Roman"/>
          <w:lang w:val="en"/>
        </w:rPr>
        <w:t>t the same measured temperature, i</w:t>
      </w:r>
      <w:r w:rsidR="00A860C4" w:rsidRPr="00EB30DF">
        <w:rPr>
          <w:rFonts w:ascii="Times New Roman" w:hAnsi="Times New Roman" w:cs="Times New Roman"/>
          <w:lang w:val="en"/>
        </w:rPr>
        <w:t>ndicating that the CGO-coating is</w:t>
      </w:r>
      <w:r w:rsidR="00045AA1" w:rsidRPr="00EB30DF">
        <w:rPr>
          <w:rFonts w:ascii="Times New Roman" w:hAnsi="Times New Roman" w:cs="Times New Roman"/>
          <w:lang w:val="en"/>
        </w:rPr>
        <w:t xml:space="preserve"> more effective at reduced temperature</w:t>
      </w:r>
      <w:r w:rsidR="005B2EA7" w:rsidRPr="00EB30DF">
        <w:rPr>
          <w:rFonts w:ascii="Times New Roman" w:hAnsi="Times New Roman" w:cs="Times New Roman"/>
          <w:lang w:val="en"/>
        </w:rPr>
        <w:t>s</w:t>
      </w:r>
      <w:r w:rsidR="00A860C4" w:rsidRPr="00EB30DF">
        <w:rPr>
          <w:rFonts w:ascii="Times New Roman" w:hAnsi="Times New Roman" w:cs="Times New Roman"/>
          <w:lang w:val="en"/>
        </w:rPr>
        <w:t xml:space="preserve">, where </w:t>
      </w:r>
      <w:r w:rsidR="00781B0B" w:rsidRPr="00EB30DF">
        <w:rPr>
          <w:rFonts w:ascii="Times New Roman" w:hAnsi="Times New Roman" w:cs="Times New Roman"/>
          <w:lang w:val="en"/>
        </w:rPr>
        <w:t>the microstructure remains stable.</w:t>
      </w:r>
      <w:r w:rsidR="006C5AD5" w:rsidRPr="00EB30DF">
        <w:rPr>
          <w:rFonts w:ascii="Times New Roman" w:hAnsi="Times New Roman" w:cs="Times New Roman"/>
          <w:lang w:val="en"/>
        </w:rPr>
        <w:t xml:space="preserve"> </w:t>
      </w:r>
    </w:p>
    <w:p w14:paraId="33945F5D" w14:textId="5F2CDE8A" w:rsidR="00C6026D" w:rsidRPr="00EB30DF" w:rsidRDefault="00EC7952" w:rsidP="00B86579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en"/>
        </w:rPr>
      </w:pPr>
      <w:r w:rsidRPr="00EB30DF">
        <w:rPr>
          <w:rFonts w:ascii="Times New Roman" w:hAnsi="Times New Roman" w:cs="Times New Roman"/>
          <w:lang w:val="en"/>
        </w:rPr>
        <w:t>The variation of R</w:t>
      </w:r>
      <w:r w:rsidRPr="00EB30DF">
        <w:rPr>
          <w:rFonts w:ascii="Times New Roman" w:hAnsi="Times New Roman" w:cs="Times New Roman"/>
          <w:vertAlign w:val="subscript"/>
          <w:lang w:val="en"/>
        </w:rPr>
        <w:t>LF</w:t>
      </w:r>
      <w:r w:rsidRPr="00EB30DF">
        <w:rPr>
          <w:rFonts w:ascii="Times New Roman" w:hAnsi="Times New Roman" w:cs="Times New Roman"/>
          <w:lang w:val="en"/>
        </w:rPr>
        <w:t xml:space="preserve"> and R</w:t>
      </w:r>
      <w:r w:rsidRPr="00EB30DF">
        <w:rPr>
          <w:rFonts w:ascii="Times New Roman" w:hAnsi="Times New Roman" w:cs="Times New Roman"/>
          <w:vertAlign w:val="subscript"/>
          <w:lang w:val="en"/>
        </w:rPr>
        <w:t>HF</w:t>
      </w:r>
      <w:r w:rsidR="00D97334" w:rsidRPr="00EB30DF">
        <w:rPr>
          <w:rFonts w:ascii="Times New Roman" w:hAnsi="Times New Roman" w:cs="Times New Roman"/>
          <w:lang w:val="en"/>
        </w:rPr>
        <w:t xml:space="preserve"> contributions </w:t>
      </w:r>
      <w:r w:rsidR="00FB1AFB" w:rsidRPr="00EB30DF">
        <w:rPr>
          <w:rFonts w:ascii="Times New Roman" w:hAnsi="Times New Roman" w:cs="Times New Roman"/>
          <w:lang w:val="en"/>
        </w:rPr>
        <w:t xml:space="preserve">over time </w:t>
      </w:r>
      <w:r w:rsidR="00D97334" w:rsidRPr="00EB30DF">
        <w:rPr>
          <w:rFonts w:ascii="Times New Roman" w:hAnsi="Times New Roman" w:cs="Times New Roman"/>
          <w:lang w:val="en"/>
        </w:rPr>
        <w:t>are given as supplementary material in Fig. S</w:t>
      </w:r>
      <w:r w:rsidR="003F1BAF" w:rsidRPr="00EB30DF">
        <w:rPr>
          <w:rFonts w:ascii="Times New Roman" w:hAnsi="Times New Roman" w:cs="Times New Roman"/>
          <w:lang w:val="en"/>
        </w:rPr>
        <w:t>2</w:t>
      </w:r>
      <w:r w:rsidR="00D97334" w:rsidRPr="00EB30DF">
        <w:rPr>
          <w:rFonts w:ascii="Times New Roman" w:hAnsi="Times New Roman" w:cs="Times New Roman"/>
          <w:lang w:val="en"/>
        </w:rPr>
        <w:t>. For the uncoated sample the R</w:t>
      </w:r>
      <w:r w:rsidR="00D97334" w:rsidRPr="00EB30DF">
        <w:rPr>
          <w:rFonts w:ascii="Times New Roman" w:hAnsi="Times New Roman" w:cs="Times New Roman"/>
          <w:vertAlign w:val="subscript"/>
          <w:lang w:val="en"/>
        </w:rPr>
        <w:t xml:space="preserve">LF </w:t>
      </w:r>
      <w:r w:rsidR="00D97334" w:rsidRPr="00EB30DF">
        <w:rPr>
          <w:rFonts w:ascii="Times New Roman" w:hAnsi="Times New Roman" w:cs="Times New Roman"/>
          <w:lang w:val="en"/>
        </w:rPr>
        <w:t>contribution, associated with oxygen di</w:t>
      </w:r>
      <w:r w:rsidR="00EA39D0" w:rsidRPr="00EB30DF">
        <w:rPr>
          <w:rFonts w:ascii="Times New Roman" w:hAnsi="Times New Roman" w:cs="Times New Roman"/>
          <w:lang w:val="en"/>
        </w:rPr>
        <w:t>ssociation, is</w:t>
      </w:r>
      <w:r w:rsidR="00D97334" w:rsidRPr="00EB30DF">
        <w:rPr>
          <w:rFonts w:ascii="Times New Roman" w:hAnsi="Times New Roman" w:cs="Times New Roman"/>
          <w:lang w:val="en"/>
        </w:rPr>
        <w:t xml:space="preserve"> the most resistive contribution and </w:t>
      </w:r>
      <w:r w:rsidR="009B44C3" w:rsidRPr="00EB30DF">
        <w:rPr>
          <w:rFonts w:ascii="Times New Roman" w:hAnsi="Times New Roman" w:cs="Times New Roman"/>
          <w:lang w:val="en"/>
        </w:rPr>
        <w:t xml:space="preserve">also </w:t>
      </w:r>
      <w:r w:rsidR="00D97334" w:rsidRPr="00EB30DF">
        <w:rPr>
          <w:rFonts w:ascii="Times New Roman" w:hAnsi="Times New Roman" w:cs="Times New Roman"/>
          <w:lang w:val="en"/>
        </w:rPr>
        <w:t xml:space="preserve">shows a </w:t>
      </w:r>
      <w:r w:rsidR="001D55CC" w:rsidRPr="00EB30DF">
        <w:rPr>
          <w:rFonts w:ascii="Times New Roman" w:hAnsi="Times New Roman" w:cs="Times New Roman"/>
          <w:lang w:val="en"/>
        </w:rPr>
        <w:t>larger</w:t>
      </w:r>
      <w:r w:rsidR="001D55CC">
        <w:rPr>
          <w:rFonts w:ascii="Times New Roman" w:hAnsi="Times New Roman" w:cs="Times New Roman"/>
          <w:lang w:val="en"/>
        </w:rPr>
        <w:t xml:space="preserve"> variation</w:t>
      </w:r>
      <w:r w:rsidR="00D97334" w:rsidRPr="002A4A3B">
        <w:rPr>
          <w:rFonts w:ascii="Times New Roman" w:hAnsi="Times New Roman" w:cs="Times New Roman"/>
          <w:lang w:val="en"/>
        </w:rPr>
        <w:t xml:space="preserve"> </w:t>
      </w:r>
      <w:r w:rsidR="00EA39D0" w:rsidRPr="002A4A3B">
        <w:rPr>
          <w:rFonts w:ascii="Times New Roman" w:hAnsi="Times New Roman" w:cs="Times New Roman"/>
          <w:lang w:val="en"/>
        </w:rPr>
        <w:t>over time at both high and low temperature</w:t>
      </w:r>
      <w:r w:rsidR="0079713D">
        <w:rPr>
          <w:rFonts w:ascii="Times New Roman" w:hAnsi="Times New Roman" w:cs="Times New Roman"/>
          <w:lang w:val="en"/>
        </w:rPr>
        <w:t>s</w:t>
      </w:r>
      <w:r w:rsidR="00EA39D0" w:rsidRPr="002A4A3B">
        <w:rPr>
          <w:rFonts w:ascii="Times New Roman" w:hAnsi="Times New Roman" w:cs="Times New Roman"/>
          <w:lang w:val="en"/>
        </w:rPr>
        <w:t xml:space="preserve">. </w:t>
      </w:r>
      <w:r w:rsidR="00C6026D" w:rsidRPr="002A4A3B">
        <w:rPr>
          <w:rFonts w:ascii="Times New Roman" w:hAnsi="Times New Roman" w:cs="Times New Roman"/>
          <w:lang w:val="en"/>
        </w:rPr>
        <w:t>This</w:t>
      </w:r>
      <w:r w:rsidR="00D852B8" w:rsidRPr="002A4A3B">
        <w:rPr>
          <w:rFonts w:ascii="Times New Roman" w:hAnsi="Times New Roman" w:cs="Times New Roman"/>
          <w:lang w:val="en"/>
        </w:rPr>
        <w:t xml:space="preserve"> result </w:t>
      </w:r>
      <w:r w:rsidR="00D852B8" w:rsidRPr="00EB30DF">
        <w:rPr>
          <w:rFonts w:ascii="Times New Roman" w:hAnsi="Times New Roman" w:cs="Times New Roman"/>
          <w:lang w:val="en"/>
        </w:rPr>
        <w:t xml:space="preserve">is consistent with previous studies, where </w:t>
      </w:r>
      <w:r w:rsidR="00781B0B" w:rsidRPr="00EB30DF">
        <w:rPr>
          <w:rFonts w:ascii="Times New Roman" w:hAnsi="Times New Roman" w:cs="Times New Roman"/>
          <w:lang w:val="en"/>
        </w:rPr>
        <w:t xml:space="preserve">the deactivation of oxygen dissociative adsorption was associated with </w:t>
      </w:r>
      <w:r w:rsidR="00D852B8" w:rsidRPr="00EB30DF">
        <w:rPr>
          <w:rFonts w:ascii="Times New Roman" w:hAnsi="Times New Roman" w:cs="Times New Roman"/>
          <w:lang w:val="en"/>
        </w:rPr>
        <w:t>superfi</w:t>
      </w:r>
      <w:r w:rsidR="00781B0B" w:rsidRPr="00EB30DF">
        <w:rPr>
          <w:rFonts w:ascii="Times New Roman" w:hAnsi="Times New Roman" w:cs="Times New Roman"/>
          <w:lang w:val="en"/>
        </w:rPr>
        <w:t>c</w:t>
      </w:r>
      <w:r w:rsidR="00D852B8" w:rsidRPr="00EB30DF">
        <w:rPr>
          <w:rFonts w:ascii="Times New Roman" w:hAnsi="Times New Roman" w:cs="Times New Roman"/>
          <w:lang w:val="en"/>
        </w:rPr>
        <w:t xml:space="preserve">ial </w:t>
      </w:r>
      <w:r w:rsidR="00781B0B" w:rsidRPr="00EB30DF">
        <w:rPr>
          <w:rFonts w:ascii="Times New Roman" w:hAnsi="Times New Roman" w:cs="Times New Roman"/>
          <w:lang w:val="en"/>
        </w:rPr>
        <w:t xml:space="preserve">Sr-enrichment on the electrode </w:t>
      </w:r>
      <w:r w:rsidR="00D852B8" w:rsidRPr="00EB30DF">
        <w:rPr>
          <w:rFonts w:ascii="Times New Roman" w:hAnsi="Times New Roman" w:cs="Times New Roman"/>
          <w:lang w:val="en"/>
        </w:rPr>
        <w:t>surface [</w:t>
      </w:r>
      <w:r w:rsidR="00DF5CDE" w:rsidRPr="00EB30DF">
        <w:rPr>
          <w:rFonts w:ascii="Times New Roman" w:hAnsi="Times New Roman" w:cs="Times New Roman"/>
          <w:lang w:val="en"/>
        </w:rPr>
        <w:t>44</w:t>
      </w:r>
      <w:r w:rsidR="00D852B8" w:rsidRPr="00EB30DF">
        <w:rPr>
          <w:rFonts w:ascii="Times New Roman" w:hAnsi="Times New Roman" w:cs="Times New Roman"/>
          <w:lang w:val="en"/>
        </w:rPr>
        <w:t>]</w:t>
      </w:r>
      <w:r w:rsidR="00DF5CDE" w:rsidRPr="00EB30DF">
        <w:rPr>
          <w:rFonts w:ascii="Times New Roman" w:hAnsi="Times New Roman" w:cs="Times New Roman"/>
          <w:lang w:val="en"/>
        </w:rPr>
        <w:t>.</w:t>
      </w:r>
      <w:r w:rsidR="00C6026D" w:rsidRPr="00EB30DF">
        <w:rPr>
          <w:rFonts w:ascii="Times New Roman" w:hAnsi="Times New Roman" w:cs="Times New Roman"/>
          <w:lang w:val="en"/>
        </w:rPr>
        <w:t xml:space="preserve"> </w:t>
      </w:r>
    </w:p>
    <w:p w14:paraId="0CE4E99D" w14:textId="6CC21700" w:rsidR="00EC7952" w:rsidRPr="00EB30DF" w:rsidRDefault="00737819" w:rsidP="00B86579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en"/>
        </w:rPr>
      </w:pPr>
      <w:r w:rsidRPr="00EB30DF">
        <w:rPr>
          <w:rFonts w:ascii="Times New Roman" w:hAnsi="Times New Roman" w:cs="Times New Roman"/>
          <w:lang w:val="en"/>
        </w:rPr>
        <w:t xml:space="preserve">The coated sample </w:t>
      </w:r>
      <w:r w:rsidR="00CF205A" w:rsidRPr="00EB30DF">
        <w:rPr>
          <w:rFonts w:ascii="Times New Roman" w:hAnsi="Times New Roman" w:cs="Times New Roman"/>
          <w:lang w:val="en"/>
        </w:rPr>
        <w:t xml:space="preserve">shows stable </w:t>
      </w:r>
      <w:r w:rsidR="00F96123" w:rsidRPr="00EB30DF">
        <w:rPr>
          <w:rFonts w:ascii="Times New Roman" w:hAnsi="Times New Roman" w:cs="Times New Roman"/>
          <w:lang w:val="en"/>
        </w:rPr>
        <w:t>R</w:t>
      </w:r>
      <w:r w:rsidR="00F96123" w:rsidRPr="00EB30DF">
        <w:rPr>
          <w:rFonts w:ascii="Times New Roman" w:hAnsi="Times New Roman" w:cs="Times New Roman"/>
          <w:vertAlign w:val="subscript"/>
          <w:lang w:val="en"/>
        </w:rPr>
        <w:t>LF</w:t>
      </w:r>
      <w:r w:rsidR="00F96123" w:rsidRPr="00EB30DF">
        <w:rPr>
          <w:rFonts w:ascii="Times New Roman" w:hAnsi="Times New Roman" w:cs="Times New Roman"/>
          <w:lang w:val="en"/>
        </w:rPr>
        <w:t xml:space="preserve"> and R</w:t>
      </w:r>
      <w:r w:rsidR="00F96123" w:rsidRPr="00EB30DF">
        <w:rPr>
          <w:rFonts w:ascii="Times New Roman" w:hAnsi="Times New Roman" w:cs="Times New Roman"/>
          <w:vertAlign w:val="subscript"/>
          <w:lang w:val="en"/>
        </w:rPr>
        <w:t xml:space="preserve">HF </w:t>
      </w:r>
      <w:r w:rsidR="00F96123" w:rsidRPr="00EB30DF">
        <w:rPr>
          <w:rFonts w:ascii="Times New Roman" w:hAnsi="Times New Roman" w:cs="Times New Roman"/>
          <w:lang w:val="en"/>
        </w:rPr>
        <w:t>values</w:t>
      </w:r>
      <w:r w:rsidR="00045AA1" w:rsidRPr="00EB30DF">
        <w:rPr>
          <w:rFonts w:ascii="Times New Roman" w:hAnsi="Times New Roman" w:cs="Times New Roman"/>
          <w:lang w:val="en"/>
        </w:rPr>
        <w:t xml:space="preserve"> for times </w:t>
      </w:r>
      <w:r w:rsidR="00731903" w:rsidRPr="00EB30DF">
        <w:rPr>
          <w:rFonts w:ascii="Times New Roman" w:hAnsi="Times New Roman" w:cs="Times New Roman"/>
          <w:lang w:val="en"/>
        </w:rPr>
        <w:t xml:space="preserve">longer than </w:t>
      </w:r>
      <w:r w:rsidR="00F96123" w:rsidRPr="00EB30DF">
        <w:rPr>
          <w:rFonts w:ascii="Times New Roman" w:hAnsi="Times New Roman" w:cs="Times New Roman"/>
          <w:lang w:val="en"/>
        </w:rPr>
        <w:t>50 h</w:t>
      </w:r>
      <w:r w:rsidR="00CF205A" w:rsidRPr="00EB30DF">
        <w:rPr>
          <w:rFonts w:ascii="Times New Roman" w:hAnsi="Times New Roman" w:cs="Times New Roman"/>
          <w:lang w:val="en"/>
        </w:rPr>
        <w:t xml:space="preserve"> </w:t>
      </w:r>
      <w:r w:rsidR="00F96123" w:rsidRPr="00EB30DF">
        <w:rPr>
          <w:rFonts w:ascii="Times New Roman" w:hAnsi="Times New Roman" w:cs="Times New Roman"/>
          <w:lang w:val="en"/>
        </w:rPr>
        <w:t xml:space="preserve">at 600 ºC (Fig. </w:t>
      </w:r>
      <w:r w:rsidR="003F1BAF" w:rsidRPr="00EB30DF">
        <w:rPr>
          <w:rFonts w:ascii="Times New Roman" w:hAnsi="Times New Roman" w:cs="Times New Roman"/>
          <w:lang w:val="en"/>
        </w:rPr>
        <w:t>S2</w:t>
      </w:r>
      <w:r w:rsidR="00F96123" w:rsidRPr="00EB30DF">
        <w:rPr>
          <w:rFonts w:ascii="Times New Roman" w:hAnsi="Times New Roman" w:cs="Times New Roman"/>
          <w:lang w:val="en"/>
        </w:rPr>
        <w:t xml:space="preserve">a), but both contributions increase over time at 800 ºC. </w:t>
      </w:r>
      <w:r w:rsidR="005B2EA7" w:rsidRPr="00EB30DF">
        <w:rPr>
          <w:rFonts w:ascii="Times New Roman" w:hAnsi="Times New Roman" w:cs="Times New Roman"/>
          <w:lang w:val="en"/>
        </w:rPr>
        <w:t xml:space="preserve">It is </w:t>
      </w:r>
      <w:r w:rsidR="0079713D" w:rsidRPr="00EB30DF">
        <w:rPr>
          <w:rFonts w:ascii="Times New Roman" w:hAnsi="Times New Roman" w:cs="Times New Roman"/>
          <w:lang w:val="en"/>
        </w:rPr>
        <w:t xml:space="preserve">also </w:t>
      </w:r>
      <w:r w:rsidR="005B2EA7" w:rsidRPr="00EB30DF">
        <w:rPr>
          <w:rFonts w:ascii="Times New Roman" w:hAnsi="Times New Roman" w:cs="Times New Roman"/>
          <w:lang w:val="en"/>
        </w:rPr>
        <w:t>worth mentioning that</w:t>
      </w:r>
      <w:r w:rsidR="00AE04B2" w:rsidRPr="00EB30DF">
        <w:rPr>
          <w:rFonts w:ascii="Times New Roman" w:hAnsi="Times New Roman" w:cs="Times New Roman"/>
          <w:lang w:val="en"/>
        </w:rPr>
        <w:t xml:space="preserve"> the serial resistance</w:t>
      </w:r>
      <w:r w:rsidR="005B2EA7" w:rsidRPr="00EB30DF">
        <w:rPr>
          <w:rFonts w:ascii="Times New Roman" w:hAnsi="Times New Roman" w:cs="Times New Roman"/>
          <w:lang w:val="en"/>
        </w:rPr>
        <w:t>s</w:t>
      </w:r>
      <w:r w:rsidR="00AE04B2" w:rsidRPr="00EB30DF">
        <w:rPr>
          <w:rFonts w:ascii="Times New Roman" w:hAnsi="Times New Roman" w:cs="Times New Roman"/>
          <w:lang w:val="en"/>
        </w:rPr>
        <w:t xml:space="preserve"> of the cells </w:t>
      </w:r>
      <w:r w:rsidR="005B2EA7" w:rsidRPr="00EB30DF">
        <w:rPr>
          <w:rFonts w:ascii="Times New Roman" w:hAnsi="Times New Roman" w:cs="Times New Roman"/>
          <w:lang w:val="en"/>
        </w:rPr>
        <w:t>are</w:t>
      </w:r>
      <w:r w:rsidR="006B0339" w:rsidRPr="00EB30DF">
        <w:rPr>
          <w:rFonts w:ascii="Times New Roman" w:hAnsi="Times New Roman" w:cs="Times New Roman"/>
          <w:lang w:val="en"/>
        </w:rPr>
        <w:t xml:space="preserve"> practically</w:t>
      </w:r>
      <w:r w:rsidR="009B1AF4" w:rsidRPr="00EB30DF">
        <w:rPr>
          <w:rFonts w:ascii="Times New Roman" w:hAnsi="Times New Roman" w:cs="Times New Roman"/>
          <w:lang w:val="en"/>
        </w:rPr>
        <w:t xml:space="preserve"> </w:t>
      </w:r>
      <w:r w:rsidR="006B0339" w:rsidRPr="00EB30DF">
        <w:rPr>
          <w:rFonts w:ascii="Times New Roman" w:hAnsi="Times New Roman" w:cs="Times New Roman"/>
          <w:lang w:val="en"/>
        </w:rPr>
        <w:t xml:space="preserve">constant </w:t>
      </w:r>
      <w:r w:rsidR="00AE04B2" w:rsidRPr="00EB30DF">
        <w:rPr>
          <w:rFonts w:ascii="Times New Roman" w:hAnsi="Times New Roman" w:cs="Times New Roman"/>
          <w:lang w:val="en"/>
        </w:rPr>
        <w:t>for</w:t>
      </w:r>
      <w:r w:rsidR="009B1AF4" w:rsidRPr="00EB30DF">
        <w:rPr>
          <w:rFonts w:ascii="Times New Roman" w:hAnsi="Times New Roman" w:cs="Times New Roman"/>
          <w:lang w:val="en"/>
        </w:rPr>
        <w:t xml:space="preserve"> both</w:t>
      </w:r>
      <w:r w:rsidR="00AE04B2" w:rsidRPr="00EB30DF">
        <w:rPr>
          <w:rFonts w:ascii="Times New Roman" w:hAnsi="Times New Roman" w:cs="Times New Roman"/>
          <w:lang w:val="en"/>
        </w:rPr>
        <w:t xml:space="preserve"> symmetric cells and </w:t>
      </w:r>
      <w:r w:rsidR="004C5D3A" w:rsidRPr="00EB30DF">
        <w:rPr>
          <w:rFonts w:ascii="Times New Roman" w:hAnsi="Times New Roman" w:cs="Times New Roman"/>
          <w:lang w:val="en"/>
        </w:rPr>
        <w:t>annealing temperature</w:t>
      </w:r>
      <w:r w:rsidR="009B1AF4" w:rsidRPr="00EB30DF">
        <w:rPr>
          <w:rFonts w:ascii="Times New Roman" w:hAnsi="Times New Roman" w:cs="Times New Roman"/>
          <w:lang w:val="en"/>
        </w:rPr>
        <w:t>s</w:t>
      </w:r>
      <w:r w:rsidR="005B2EA7" w:rsidRPr="00EB30DF">
        <w:rPr>
          <w:rFonts w:ascii="Times New Roman" w:hAnsi="Times New Roman" w:cs="Times New Roman"/>
          <w:lang w:val="en"/>
        </w:rPr>
        <w:t>, indicating the absence of any undesired reaction between the electrolyte and the electrodes</w:t>
      </w:r>
      <w:r w:rsidR="009B1AF4" w:rsidRPr="00EB30DF">
        <w:rPr>
          <w:rFonts w:ascii="Times New Roman" w:hAnsi="Times New Roman" w:cs="Times New Roman"/>
          <w:lang w:val="en"/>
        </w:rPr>
        <w:t xml:space="preserve"> </w:t>
      </w:r>
      <w:r w:rsidR="004C5D3A" w:rsidRPr="00EB30DF">
        <w:rPr>
          <w:rFonts w:ascii="Times New Roman" w:hAnsi="Times New Roman" w:cs="Times New Roman"/>
          <w:lang w:val="en"/>
        </w:rPr>
        <w:t xml:space="preserve">(supplementary material Fig. </w:t>
      </w:r>
      <w:r w:rsidR="003F1BAF" w:rsidRPr="00EB30DF">
        <w:rPr>
          <w:rFonts w:ascii="Times New Roman" w:hAnsi="Times New Roman" w:cs="Times New Roman"/>
          <w:lang w:val="en"/>
        </w:rPr>
        <w:t>S3</w:t>
      </w:r>
      <w:r w:rsidR="004C5D3A" w:rsidRPr="00EB30DF">
        <w:rPr>
          <w:rFonts w:ascii="Times New Roman" w:hAnsi="Times New Roman" w:cs="Times New Roman"/>
          <w:lang w:val="en"/>
        </w:rPr>
        <w:t>)</w:t>
      </w:r>
      <w:r w:rsidR="0079713D" w:rsidRPr="00EB30DF">
        <w:rPr>
          <w:rFonts w:ascii="Times New Roman" w:hAnsi="Times New Roman" w:cs="Times New Roman"/>
          <w:lang w:val="en"/>
        </w:rPr>
        <w:t>.</w:t>
      </w:r>
    </w:p>
    <w:p w14:paraId="3952D4AF" w14:textId="77777777" w:rsidR="006C5AD5" w:rsidRPr="00EB30DF" w:rsidRDefault="006C5AD5" w:rsidP="00B86579">
      <w:pPr>
        <w:spacing w:after="0" w:line="360" w:lineRule="auto"/>
        <w:ind w:firstLine="708"/>
        <w:jc w:val="both"/>
        <w:rPr>
          <w:rStyle w:val="shorttext"/>
          <w:rFonts w:ascii="Times New Roman" w:hAnsi="Times New Roman" w:cs="Times New Roman"/>
          <w:color w:val="FF0000"/>
          <w:lang w:val="en"/>
        </w:rPr>
      </w:pPr>
    </w:p>
    <w:p w14:paraId="59256EC6" w14:textId="519A0885" w:rsidR="004C5D3A" w:rsidRPr="00EB30DF" w:rsidRDefault="004C5D3A" w:rsidP="00781B0B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lang w:val="en-US"/>
        </w:rPr>
      </w:pPr>
      <w:r w:rsidRPr="00EB30DF">
        <w:rPr>
          <w:rFonts w:ascii="Times New Roman" w:hAnsi="Times New Roman" w:cs="Times New Roman"/>
          <w:b/>
          <w:color w:val="000000" w:themeColor="text1"/>
          <w:lang w:val="en-US"/>
        </w:rPr>
        <w:t>3.</w:t>
      </w:r>
      <w:r w:rsidR="00C6026D" w:rsidRPr="00EB30DF">
        <w:rPr>
          <w:rFonts w:ascii="Times New Roman" w:hAnsi="Times New Roman" w:cs="Times New Roman"/>
          <w:b/>
          <w:color w:val="000000" w:themeColor="text1"/>
          <w:lang w:val="en-US"/>
        </w:rPr>
        <w:t>4</w:t>
      </w:r>
      <w:r w:rsidRPr="00EB30DF">
        <w:rPr>
          <w:rFonts w:ascii="Times New Roman" w:hAnsi="Times New Roman" w:cs="Times New Roman"/>
          <w:b/>
          <w:color w:val="000000" w:themeColor="text1"/>
          <w:lang w:val="en-US"/>
        </w:rPr>
        <w:t>. Fuel cell performance</w:t>
      </w:r>
    </w:p>
    <w:p w14:paraId="6ED0314C" w14:textId="3AB641C6" w:rsidR="00F4790C" w:rsidRPr="00EB30DF" w:rsidRDefault="00231236" w:rsidP="00781B0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Fig. </w:t>
      </w:r>
      <w:r w:rsidRPr="00EB30DF">
        <w:rPr>
          <w:rFonts w:ascii="Times New Roman" w:hAnsi="Times New Roman" w:cs="Times New Roman"/>
          <w:lang w:val="en-US"/>
        </w:rPr>
        <w:t xml:space="preserve">8 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shows the current-voltage and power density curves for </w:t>
      </w:r>
      <w:r w:rsidR="007449EC" w:rsidRPr="00EB30DF">
        <w:rPr>
          <w:rFonts w:ascii="Times New Roman" w:hAnsi="Times New Roman" w:cs="Times New Roman"/>
          <w:color w:val="000000" w:themeColor="text1"/>
          <w:lang w:val="en-US"/>
        </w:rPr>
        <w:t>LSCF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>/CGO/</w:t>
      </w:r>
      <w:proofErr w:type="spellStart"/>
      <w:r w:rsidR="007449EC" w:rsidRPr="00EB30DF">
        <w:rPr>
          <w:rFonts w:ascii="Times New Roman" w:hAnsi="Times New Roman" w:cs="Times New Roman"/>
          <w:color w:val="000000" w:themeColor="text1"/>
          <w:lang w:val="en-US"/>
        </w:rPr>
        <w:t>NiO</w:t>
      </w:r>
      <w:proofErr w:type="spellEnd"/>
      <w:r w:rsidR="007449EC" w:rsidRPr="00EB30DF">
        <w:rPr>
          <w:rFonts w:ascii="Times New Roman" w:hAnsi="Times New Roman" w:cs="Times New Roman"/>
          <w:color w:val="000000" w:themeColor="text1"/>
          <w:lang w:val="en-US"/>
        </w:rPr>
        <w:t xml:space="preserve">-CGO 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anode-supported cell </w:t>
      </w:r>
      <w:r w:rsidR="001D55CC" w:rsidRPr="00EB30DF">
        <w:rPr>
          <w:rFonts w:ascii="Times New Roman" w:hAnsi="Times New Roman" w:cs="Times New Roman"/>
          <w:color w:val="000000" w:themeColor="text1"/>
          <w:lang w:val="en-US"/>
        </w:rPr>
        <w:t xml:space="preserve">with uncoated and </w:t>
      </w:r>
      <w:r w:rsidR="00731903" w:rsidRPr="00EB30DF">
        <w:rPr>
          <w:rFonts w:ascii="Times New Roman" w:hAnsi="Times New Roman" w:cs="Times New Roman"/>
          <w:color w:val="000000" w:themeColor="text1"/>
          <w:lang w:val="en-US"/>
        </w:rPr>
        <w:t>CGO-coated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 cathode</w:t>
      </w:r>
      <w:r w:rsidR="00731903" w:rsidRPr="00EB30DF"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. The open circuit voltage (OCV) </w:t>
      </w:r>
      <w:r w:rsidRPr="00EB30DF">
        <w:rPr>
          <w:rFonts w:ascii="Times New Roman" w:hAnsi="Times New Roman" w:cs="Times New Roman"/>
          <w:lang w:val="en-US"/>
        </w:rPr>
        <w:t>in the temperature range 450-650</w:t>
      </w:r>
      <w:r w:rsidR="005E00C3" w:rsidRPr="00EB30DF">
        <w:rPr>
          <w:rFonts w:ascii="Times New Roman" w:hAnsi="Times New Roman" w:cs="Times New Roman"/>
          <w:lang w:val="en-US"/>
        </w:rPr>
        <w:t xml:space="preserve"> </w:t>
      </w:r>
      <w:r w:rsidRPr="00EB30DF">
        <w:rPr>
          <w:rFonts w:ascii="Times New Roman" w:hAnsi="Times New Roman" w:cs="Times New Roman"/>
          <w:lang w:val="en-US"/>
        </w:rPr>
        <w:t>ºC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 decreases wit</w:t>
      </w:r>
      <w:r w:rsidR="005E00C3" w:rsidRPr="00EB30DF">
        <w:rPr>
          <w:rFonts w:ascii="Times New Roman" w:hAnsi="Times New Roman" w:cs="Times New Roman"/>
          <w:color w:val="000000" w:themeColor="text1"/>
          <w:lang w:val="en-US"/>
        </w:rPr>
        <w:t>h increasing temperature from 1.0 to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 0.83 V, which is lower than the Nernst potential ~1.1 V. This is mainly </w:t>
      </w:r>
      <w:r w:rsidR="00CB5216" w:rsidRPr="00EB30DF">
        <w:rPr>
          <w:rFonts w:ascii="Times New Roman" w:hAnsi="Times New Roman" w:cs="Times New Roman"/>
          <w:color w:val="000000" w:themeColor="text1"/>
          <w:lang w:val="en-US"/>
        </w:rPr>
        <w:t>attributed to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 the mixed ionic-electronic conductivity of the CGO electrolyte under reducing atmosphere</w:t>
      </w:r>
      <w:r w:rsidR="00FA2316" w:rsidRPr="00EB30DF"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EB30DF">
        <w:rPr>
          <w:rFonts w:ascii="Times New Roman" w:hAnsi="Times New Roman" w:cs="Times New Roman"/>
          <w:color w:val="000000" w:themeColor="text1"/>
          <w:lang w:val="en-US"/>
        </w:rPr>
        <w:t xml:space="preserve">, which </w:t>
      </w:r>
      <w:r w:rsidR="00CB5216" w:rsidRPr="00EB30DF">
        <w:rPr>
          <w:rFonts w:ascii="Times New Roman" w:hAnsi="Times New Roman" w:cs="Times New Roman"/>
          <w:color w:val="000000" w:themeColor="text1"/>
          <w:lang w:val="en-US"/>
        </w:rPr>
        <w:t xml:space="preserve">leads to a </w:t>
      </w:r>
      <w:r w:rsidR="00FA2316" w:rsidRPr="00EB30DF">
        <w:rPr>
          <w:rFonts w:ascii="Times New Roman" w:hAnsi="Times New Roman" w:cs="Times New Roman"/>
          <w:color w:val="000000" w:themeColor="text1"/>
          <w:lang w:val="en-US"/>
        </w:rPr>
        <w:t xml:space="preserve">current </w:t>
      </w:r>
      <w:r w:rsidR="00CB5216" w:rsidRPr="00EB30DF">
        <w:rPr>
          <w:rFonts w:ascii="AdvOT2e364b11" w:hAnsi="AdvOT2e364b11" w:cs="AdvOT2e364b11"/>
          <w:lang w:val="en-US"/>
        </w:rPr>
        <w:t>leakage through the electrolyte</w:t>
      </w:r>
      <w:r w:rsidR="007449EC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with the consequent</w:t>
      </w:r>
      <w:r w:rsidR="00CB5216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decrease of the OCV. It should be noted that </w:t>
      </w:r>
      <w:r w:rsidR="00731903" w:rsidRPr="00EB30DF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F4790C" w:rsidRPr="00EB30DF">
        <w:rPr>
          <w:rFonts w:ascii="Times New Roman" w:hAnsi="Times New Roman" w:cs="Times New Roman"/>
          <w:color w:val="000000" w:themeColor="text1"/>
          <w:lang w:val="en-US"/>
        </w:rPr>
        <w:t xml:space="preserve">OCV </w:t>
      </w:r>
      <w:r w:rsidR="00CB5216" w:rsidRPr="00EB30DF">
        <w:rPr>
          <w:rFonts w:ascii="Times New Roman" w:hAnsi="Times New Roman" w:cs="Times New Roman"/>
          <w:color w:val="000000" w:themeColor="text1"/>
          <w:lang w:val="en-US"/>
        </w:rPr>
        <w:t>values obtained in this work are</w:t>
      </w:r>
      <w:r w:rsidR="00F4790C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comparable with previous experimental data </w:t>
      </w:r>
      <w:r w:rsidR="00CB5216" w:rsidRPr="00EB30DF">
        <w:rPr>
          <w:rFonts w:ascii="Times New Roman" w:hAnsi="Times New Roman" w:cs="Times New Roman"/>
          <w:color w:val="000000" w:themeColor="text1"/>
          <w:lang w:val="en-US"/>
        </w:rPr>
        <w:t>[</w:t>
      </w:r>
      <w:r w:rsidR="00FC3E21" w:rsidRPr="00EB30DF">
        <w:rPr>
          <w:rFonts w:ascii="Times New Roman" w:hAnsi="Times New Roman" w:cs="Times New Roman"/>
          <w:color w:val="000000" w:themeColor="text1"/>
          <w:lang w:val="en-US"/>
        </w:rPr>
        <w:t>4</w:t>
      </w:r>
      <w:r w:rsidR="00F93A62" w:rsidRPr="00EB30DF">
        <w:rPr>
          <w:rFonts w:ascii="Times New Roman" w:hAnsi="Times New Roman" w:cs="Times New Roman"/>
          <w:color w:val="000000" w:themeColor="text1"/>
          <w:lang w:val="en-US"/>
        </w:rPr>
        <w:t>6</w:t>
      </w:r>
      <w:r w:rsidR="00CB5216" w:rsidRPr="00EB30DF">
        <w:rPr>
          <w:rFonts w:ascii="Times New Roman" w:hAnsi="Times New Roman" w:cs="Times New Roman"/>
          <w:color w:val="000000" w:themeColor="text1"/>
          <w:lang w:val="en-US"/>
        </w:rPr>
        <w:t>].</w:t>
      </w:r>
      <w:r w:rsidR="008C5155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266742EE" w14:textId="28B0B93E" w:rsidR="00383F27" w:rsidRPr="00EB30DF" w:rsidRDefault="008C5155" w:rsidP="007F02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lang w:val="en-US"/>
        </w:rPr>
      </w:pPr>
      <w:r w:rsidRPr="00EB30DF">
        <w:rPr>
          <w:rFonts w:ascii="Times New Roman" w:hAnsi="Times New Roman" w:cs="Times New Roman"/>
          <w:color w:val="000000"/>
          <w:lang w:val="en-US"/>
        </w:rPr>
        <w:t xml:space="preserve">The cell with uncoated cathode </w:t>
      </w:r>
      <w:r w:rsidR="007449EC" w:rsidRPr="00EB30DF">
        <w:rPr>
          <w:rFonts w:ascii="Times New Roman" w:hAnsi="Times New Roman" w:cs="Times New Roman"/>
          <w:color w:val="000000"/>
          <w:lang w:val="en-US"/>
        </w:rPr>
        <w:t>generates</w:t>
      </w:r>
      <w:r w:rsidRPr="00EB30DF">
        <w:rPr>
          <w:rFonts w:ascii="Times New Roman" w:hAnsi="Times New Roman" w:cs="Times New Roman"/>
          <w:color w:val="000000"/>
          <w:lang w:val="en-US"/>
        </w:rPr>
        <w:t xml:space="preserve"> maximum power densities of </w:t>
      </w:r>
      <w:r w:rsidR="007449EC" w:rsidRPr="00EB30DF">
        <w:rPr>
          <w:rFonts w:ascii="Times New Roman" w:hAnsi="Times New Roman" w:cs="Times New Roman"/>
          <w:color w:val="000000"/>
          <w:lang w:val="en-US"/>
        </w:rPr>
        <w:t>560, 390 and</w:t>
      </w:r>
      <w:r w:rsidR="007449EC" w:rsidRPr="006B0339">
        <w:rPr>
          <w:rFonts w:ascii="Times New Roman" w:hAnsi="Times New Roman" w:cs="Times New Roman"/>
          <w:color w:val="000000"/>
          <w:lang w:val="en-US"/>
        </w:rPr>
        <w:t xml:space="preserve"> 1</w:t>
      </w:r>
      <w:r w:rsidRPr="006B0339">
        <w:rPr>
          <w:rFonts w:ascii="Times New Roman" w:hAnsi="Times New Roman" w:cs="Times New Roman"/>
          <w:color w:val="000000"/>
          <w:lang w:val="en-US"/>
        </w:rPr>
        <w:t>0</w:t>
      </w:r>
      <w:r w:rsidR="007449EC" w:rsidRPr="006B0339">
        <w:rPr>
          <w:rFonts w:ascii="Times New Roman" w:hAnsi="Times New Roman" w:cs="Times New Roman"/>
          <w:color w:val="000000"/>
          <w:lang w:val="en-US"/>
        </w:rPr>
        <w:t>0</w:t>
      </w:r>
      <w:r w:rsidRPr="006B0339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Pr="006B0339">
        <w:rPr>
          <w:rFonts w:ascii="Times New Roman" w:hAnsi="Times New Roman" w:cs="Times New Roman"/>
          <w:color w:val="000000"/>
          <w:lang w:val="en-US"/>
        </w:rPr>
        <w:t>mW</w:t>
      </w:r>
      <w:proofErr w:type="spellEnd"/>
      <w:r w:rsidRPr="006B0339">
        <w:rPr>
          <w:rFonts w:ascii="Times New Roman" w:hAnsi="Times New Roman" w:cs="Times New Roman"/>
          <w:color w:val="000000"/>
          <w:lang w:val="en-US"/>
        </w:rPr>
        <w:t xml:space="preserve"> cm</w:t>
      </w:r>
      <w:r w:rsidRPr="006B0339">
        <w:rPr>
          <w:rFonts w:ascii="Times New Roman" w:hAnsi="Times New Roman" w:cs="Times New Roman"/>
          <w:color w:val="000000"/>
          <w:vertAlign w:val="superscript"/>
          <w:lang w:val="en-US"/>
        </w:rPr>
        <w:t>-2</w:t>
      </w:r>
      <w:r w:rsidRPr="006B0339">
        <w:rPr>
          <w:rFonts w:ascii="Times New Roman" w:hAnsi="Times New Roman" w:cs="Times New Roman"/>
          <w:color w:val="000000"/>
          <w:lang w:val="en-US"/>
        </w:rPr>
        <w:t xml:space="preserve"> at 650, 600 and 500 ºC</w:t>
      </w:r>
      <w:r w:rsidR="00FA2316">
        <w:rPr>
          <w:rFonts w:ascii="Times New Roman" w:hAnsi="Times New Roman" w:cs="Times New Roman"/>
          <w:color w:val="000000"/>
          <w:lang w:val="en-US"/>
        </w:rPr>
        <w:t>, respectively</w:t>
      </w:r>
      <w:r w:rsidRPr="006B0339">
        <w:rPr>
          <w:rFonts w:ascii="Times New Roman" w:hAnsi="Times New Roman" w:cs="Times New Roman"/>
          <w:color w:val="000000"/>
          <w:lang w:val="en-US"/>
        </w:rPr>
        <w:t xml:space="preserve">. In comparison, the cell with CGO-coated cathode </w:t>
      </w:r>
      <w:r w:rsidR="002C56E1" w:rsidRPr="006B0339">
        <w:rPr>
          <w:rFonts w:ascii="Times New Roman" w:hAnsi="Times New Roman" w:cs="Times New Roman"/>
          <w:color w:val="000000"/>
          <w:lang w:val="en-US"/>
        </w:rPr>
        <w:t xml:space="preserve">achieves </w:t>
      </w:r>
      <w:r w:rsidR="005E00C3">
        <w:rPr>
          <w:rFonts w:ascii="Times New Roman" w:hAnsi="Times New Roman" w:cs="Times New Roman"/>
          <w:color w:val="000000"/>
          <w:lang w:val="en-US"/>
        </w:rPr>
        <w:t>higher</w:t>
      </w:r>
      <w:r w:rsidR="00FC5A47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2C56E1" w:rsidRPr="006B0339">
        <w:rPr>
          <w:rFonts w:ascii="Times New Roman" w:hAnsi="Times New Roman" w:cs="Times New Roman"/>
          <w:color w:val="000000"/>
          <w:lang w:val="en-US"/>
        </w:rPr>
        <w:t>maximum power densities</w:t>
      </w:r>
      <w:r w:rsidR="006B0339" w:rsidRPr="006B0339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2C56E1" w:rsidRPr="006B0339">
        <w:rPr>
          <w:rFonts w:ascii="Times New Roman" w:hAnsi="Times New Roman" w:cs="Times New Roman"/>
          <w:color w:val="000000"/>
          <w:lang w:val="en-US"/>
        </w:rPr>
        <w:t>of 720, 500 and 15</w:t>
      </w:r>
      <w:r w:rsidRPr="006B0339">
        <w:rPr>
          <w:rFonts w:ascii="Times New Roman" w:hAnsi="Times New Roman" w:cs="Times New Roman"/>
          <w:color w:val="000000"/>
          <w:lang w:val="en-US"/>
        </w:rPr>
        <w:t xml:space="preserve">0 </w:t>
      </w:r>
      <w:proofErr w:type="spellStart"/>
      <w:r w:rsidRPr="006B0339">
        <w:rPr>
          <w:rFonts w:ascii="Times New Roman" w:hAnsi="Times New Roman" w:cs="Times New Roman"/>
          <w:color w:val="000000"/>
          <w:lang w:val="en-US"/>
        </w:rPr>
        <w:t>mW</w:t>
      </w:r>
      <w:proofErr w:type="spellEnd"/>
      <w:r w:rsidRPr="006B0339">
        <w:rPr>
          <w:rFonts w:ascii="Times New Roman" w:hAnsi="Times New Roman" w:cs="Times New Roman"/>
          <w:color w:val="000000"/>
          <w:lang w:val="en-US"/>
        </w:rPr>
        <w:t xml:space="preserve"> cm</w:t>
      </w:r>
      <w:r w:rsidRPr="006B0339">
        <w:rPr>
          <w:rFonts w:ascii="Times New Roman" w:hAnsi="Times New Roman" w:cs="Times New Roman"/>
          <w:color w:val="000000"/>
          <w:vertAlign w:val="superscript"/>
          <w:lang w:val="en-US"/>
        </w:rPr>
        <w:t>-2</w:t>
      </w:r>
      <w:r w:rsidRPr="006B0339">
        <w:rPr>
          <w:rFonts w:ascii="Times New Roman" w:hAnsi="Times New Roman" w:cs="Times New Roman"/>
          <w:color w:val="000000"/>
          <w:lang w:val="en-US"/>
        </w:rPr>
        <w:t xml:space="preserve"> at</w:t>
      </w:r>
      <w:r w:rsidR="009D2ACF" w:rsidRPr="006B0339">
        <w:rPr>
          <w:rFonts w:ascii="Times New Roman" w:hAnsi="Times New Roman" w:cs="Times New Roman"/>
          <w:color w:val="000000"/>
          <w:lang w:val="en-US"/>
        </w:rPr>
        <w:t xml:space="preserve"> 650, 600 and 500 ºC</w:t>
      </w:r>
      <w:r w:rsidR="006B0339">
        <w:rPr>
          <w:rFonts w:ascii="Times New Roman" w:hAnsi="Times New Roman" w:cs="Times New Roman"/>
          <w:color w:val="000000"/>
          <w:lang w:val="en-US"/>
        </w:rPr>
        <w:t>, respectively</w:t>
      </w:r>
      <w:r w:rsidR="00FC5A47" w:rsidRPr="00FC5A47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FC5A47" w:rsidRPr="006B0339">
        <w:rPr>
          <w:rFonts w:ascii="Times New Roman" w:hAnsi="Times New Roman" w:cs="Times New Roman"/>
          <w:color w:val="000000"/>
          <w:lang w:val="en-US"/>
        </w:rPr>
        <w:t>under the same operating conditions</w:t>
      </w:r>
      <w:r w:rsidR="009D2ACF" w:rsidRPr="006B0339">
        <w:rPr>
          <w:rFonts w:ascii="Times New Roman" w:hAnsi="Times New Roman" w:cs="Times New Roman"/>
          <w:color w:val="000000"/>
          <w:lang w:val="en-US"/>
        </w:rPr>
        <w:t>.</w:t>
      </w:r>
      <w:r w:rsidRPr="006B0339">
        <w:rPr>
          <w:rFonts w:ascii="Times New Roman" w:hAnsi="Times New Roman" w:cs="Times New Roman"/>
          <w:color w:val="000000"/>
          <w:lang w:val="en-US"/>
        </w:rPr>
        <w:t xml:space="preserve"> According</w:t>
      </w:r>
      <w:r w:rsidRPr="006052BC">
        <w:rPr>
          <w:rFonts w:ascii="Times New Roman" w:hAnsi="Times New Roman" w:cs="Times New Roman"/>
          <w:color w:val="000000"/>
          <w:lang w:val="en-US"/>
        </w:rPr>
        <w:t xml:space="preserve"> to these results, the cell with CGO-</w:t>
      </w:r>
      <w:r w:rsidR="00F7013A" w:rsidRPr="006052BC">
        <w:rPr>
          <w:rFonts w:ascii="Times New Roman" w:hAnsi="Times New Roman" w:cs="Times New Roman"/>
          <w:color w:val="000000"/>
          <w:lang w:val="en-US"/>
        </w:rPr>
        <w:t>c</w:t>
      </w:r>
      <w:r w:rsidR="00F7013A">
        <w:rPr>
          <w:rFonts w:ascii="Times New Roman" w:hAnsi="Times New Roman" w:cs="Times New Roman"/>
          <w:color w:val="000000"/>
          <w:lang w:val="en-US"/>
        </w:rPr>
        <w:t>oated</w:t>
      </w:r>
      <w:r w:rsidR="00F7013A" w:rsidRPr="006052BC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F7013A">
        <w:rPr>
          <w:rFonts w:ascii="Times New Roman" w:hAnsi="Times New Roman" w:cs="Times New Roman"/>
          <w:color w:val="000000"/>
          <w:lang w:val="en-US"/>
        </w:rPr>
        <w:t>cathode</w:t>
      </w:r>
      <w:r w:rsidR="00F7013A" w:rsidRPr="006052BC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305E15" w:rsidRPr="006052BC">
        <w:rPr>
          <w:rFonts w:ascii="Times New Roman" w:hAnsi="Times New Roman" w:cs="Times New Roman"/>
          <w:color w:val="000000"/>
          <w:lang w:val="en-US"/>
        </w:rPr>
        <w:t xml:space="preserve">exhibits </w:t>
      </w:r>
      <w:r w:rsidR="00652C05" w:rsidRPr="006052BC">
        <w:rPr>
          <w:rFonts w:ascii="Times New Roman" w:hAnsi="Times New Roman" w:cs="Times New Roman"/>
          <w:color w:val="000000"/>
          <w:lang w:val="en-US"/>
        </w:rPr>
        <w:t xml:space="preserve">a performance improvement of about 30%. </w:t>
      </w:r>
      <w:r w:rsidR="009136B6" w:rsidRPr="006052BC">
        <w:rPr>
          <w:rFonts w:ascii="Times New Roman" w:hAnsi="Times New Roman" w:cs="Times New Roman"/>
          <w:color w:val="000000"/>
          <w:lang w:val="en-US"/>
        </w:rPr>
        <w:t>Since the anode-supported cells</w:t>
      </w:r>
      <w:r w:rsidR="002C56E1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9136B6" w:rsidRPr="006052BC">
        <w:rPr>
          <w:rFonts w:ascii="Times New Roman" w:hAnsi="Times New Roman" w:cs="Times New Roman"/>
          <w:color w:val="000000"/>
          <w:lang w:val="en-US"/>
        </w:rPr>
        <w:t xml:space="preserve">were fabricated </w:t>
      </w:r>
      <w:r w:rsidR="006B0339">
        <w:rPr>
          <w:rFonts w:ascii="Times New Roman" w:hAnsi="Times New Roman" w:cs="Times New Roman"/>
          <w:color w:val="000000"/>
          <w:lang w:val="en-US"/>
        </w:rPr>
        <w:t xml:space="preserve">in </w:t>
      </w:r>
      <w:r w:rsidR="006B0339">
        <w:rPr>
          <w:rFonts w:ascii="Times New Roman" w:hAnsi="Times New Roman" w:cs="Times New Roman"/>
          <w:color w:val="000000"/>
          <w:lang w:val="en-US"/>
        </w:rPr>
        <w:lastRenderedPageBreak/>
        <w:t xml:space="preserve">the same batch to minimize performance variations, </w:t>
      </w:r>
      <w:r w:rsidR="001D55CC">
        <w:rPr>
          <w:rFonts w:ascii="Times New Roman" w:hAnsi="Times New Roman" w:cs="Times New Roman"/>
          <w:color w:val="000000"/>
          <w:lang w:val="en-US"/>
        </w:rPr>
        <w:t>the power density</w:t>
      </w:r>
      <w:r w:rsidR="009136B6" w:rsidRPr="006052BC">
        <w:rPr>
          <w:rFonts w:ascii="Times New Roman" w:hAnsi="Times New Roman" w:cs="Times New Roman"/>
          <w:color w:val="000000"/>
          <w:lang w:val="en-US"/>
        </w:rPr>
        <w:t xml:space="preserve"> performance</w:t>
      </w:r>
      <w:r w:rsidR="00A6505B">
        <w:rPr>
          <w:rFonts w:ascii="Times New Roman" w:hAnsi="Times New Roman" w:cs="Times New Roman"/>
          <w:color w:val="000000"/>
          <w:lang w:val="en-US"/>
        </w:rPr>
        <w:t xml:space="preserve"> of th</w:t>
      </w:r>
      <w:r w:rsidR="00F7013A">
        <w:rPr>
          <w:rFonts w:ascii="Times New Roman" w:hAnsi="Times New Roman" w:cs="Times New Roman"/>
          <w:color w:val="000000"/>
          <w:lang w:val="en-US"/>
        </w:rPr>
        <w:t xml:space="preserve">e second </w:t>
      </w:r>
      <w:r w:rsidR="00A6505B">
        <w:rPr>
          <w:rFonts w:ascii="Times New Roman" w:hAnsi="Times New Roman" w:cs="Times New Roman"/>
          <w:color w:val="000000"/>
          <w:lang w:val="en-US"/>
        </w:rPr>
        <w:t>cell</w:t>
      </w:r>
      <w:r w:rsidR="009136B6" w:rsidRPr="006052BC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383F27" w:rsidRPr="006052BC">
        <w:rPr>
          <w:rFonts w:ascii="Times New Roman" w:hAnsi="Times New Roman" w:cs="Times New Roman"/>
          <w:color w:val="000000"/>
          <w:lang w:val="en-US"/>
        </w:rPr>
        <w:t xml:space="preserve">is </w:t>
      </w:r>
      <w:r w:rsidR="00383F27" w:rsidRPr="00EB30DF">
        <w:rPr>
          <w:rFonts w:ascii="Times New Roman" w:hAnsi="Times New Roman" w:cs="Times New Roman"/>
          <w:color w:val="000000"/>
          <w:lang w:val="en-US"/>
        </w:rPr>
        <w:t xml:space="preserve">attributed to the </w:t>
      </w:r>
      <w:r w:rsidR="001D55CC" w:rsidRPr="00EB30DF">
        <w:rPr>
          <w:rFonts w:ascii="Times New Roman" w:hAnsi="Times New Roman" w:cs="Times New Roman"/>
          <w:color w:val="000000"/>
          <w:lang w:val="en-US"/>
        </w:rPr>
        <w:t xml:space="preserve">improved </w:t>
      </w:r>
      <w:r w:rsidR="00383F27" w:rsidRPr="00EB30DF">
        <w:rPr>
          <w:rFonts w:ascii="Times New Roman" w:hAnsi="Times New Roman" w:cs="Times New Roman"/>
          <w:color w:val="000000"/>
          <w:lang w:val="en-US"/>
        </w:rPr>
        <w:t>CGO-coat</w:t>
      </w:r>
      <w:r w:rsidR="001D55CC" w:rsidRPr="00EB30DF">
        <w:rPr>
          <w:rFonts w:ascii="Times New Roman" w:hAnsi="Times New Roman" w:cs="Times New Roman"/>
          <w:color w:val="000000"/>
          <w:lang w:val="en-US"/>
        </w:rPr>
        <w:t>ed</w:t>
      </w:r>
      <w:r w:rsidR="00383F27" w:rsidRPr="00EB30DF">
        <w:rPr>
          <w:rFonts w:ascii="Times New Roman" w:hAnsi="Times New Roman" w:cs="Times New Roman"/>
          <w:color w:val="000000"/>
          <w:lang w:val="en-US"/>
        </w:rPr>
        <w:t xml:space="preserve"> cathode. </w:t>
      </w:r>
    </w:p>
    <w:p w14:paraId="3F6EFE94" w14:textId="55A3FDC1" w:rsidR="002C56E1" w:rsidRPr="00EB30DF" w:rsidRDefault="00383F27" w:rsidP="000975E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EB30DF">
        <w:rPr>
          <w:rFonts w:ascii="Times New Roman" w:hAnsi="Times New Roman" w:cs="Times New Roman"/>
          <w:color w:val="000000"/>
          <w:lang w:val="en-US"/>
        </w:rPr>
        <w:t xml:space="preserve">Fig. </w:t>
      </w:r>
      <w:r w:rsidR="003F1BAF" w:rsidRPr="00EB30DF">
        <w:rPr>
          <w:rFonts w:ascii="Times New Roman" w:hAnsi="Times New Roman" w:cs="Times New Roman"/>
          <w:color w:val="000000"/>
          <w:lang w:val="en-US"/>
        </w:rPr>
        <w:t>9</w:t>
      </w:r>
      <w:r w:rsidRPr="00EB30DF">
        <w:rPr>
          <w:rFonts w:ascii="Times New Roman" w:hAnsi="Times New Roman" w:cs="Times New Roman"/>
          <w:color w:val="000000"/>
          <w:lang w:val="en-US"/>
        </w:rPr>
        <w:t xml:space="preserve"> shows the impedance spectra of the </w:t>
      </w:r>
      <w:r w:rsidR="00E5380E" w:rsidRPr="00EB30DF">
        <w:rPr>
          <w:rFonts w:ascii="Times New Roman" w:hAnsi="Times New Roman" w:cs="Times New Roman"/>
          <w:color w:val="000000"/>
          <w:lang w:val="en-US"/>
        </w:rPr>
        <w:t xml:space="preserve">single </w:t>
      </w:r>
      <w:r w:rsidRPr="00EB30DF">
        <w:rPr>
          <w:rFonts w:ascii="Times New Roman" w:hAnsi="Times New Roman" w:cs="Times New Roman"/>
          <w:color w:val="000000"/>
          <w:lang w:val="en-US"/>
        </w:rPr>
        <w:t>cell</w:t>
      </w:r>
      <w:r w:rsidR="00E5380E" w:rsidRPr="00EB30DF">
        <w:rPr>
          <w:rFonts w:ascii="Times New Roman" w:hAnsi="Times New Roman" w:cs="Times New Roman"/>
          <w:color w:val="000000"/>
          <w:lang w:val="en-US"/>
        </w:rPr>
        <w:t>s</w:t>
      </w:r>
      <w:r w:rsidRPr="00EB30DF">
        <w:rPr>
          <w:rFonts w:ascii="Times New Roman" w:hAnsi="Times New Roman" w:cs="Times New Roman"/>
          <w:color w:val="000000"/>
          <w:lang w:val="en-US"/>
        </w:rPr>
        <w:t xml:space="preserve"> in the temperature range </w:t>
      </w:r>
      <w:r w:rsidR="00FA2316" w:rsidRPr="00EB30DF">
        <w:rPr>
          <w:rFonts w:ascii="Times New Roman" w:hAnsi="Times New Roman" w:cs="Times New Roman"/>
          <w:color w:val="000000"/>
          <w:lang w:val="en-US"/>
        </w:rPr>
        <w:t xml:space="preserve">of </w:t>
      </w:r>
      <w:r w:rsidRPr="00EB30DF">
        <w:rPr>
          <w:rFonts w:ascii="Times New Roman" w:hAnsi="Times New Roman" w:cs="Times New Roman"/>
          <w:color w:val="000000"/>
          <w:lang w:val="en-US"/>
        </w:rPr>
        <w:t>450-650</w:t>
      </w:r>
      <w:r w:rsidR="005E00C3" w:rsidRPr="00EB30DF"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EB30DF">
        <w:rPr>
          <w:rFonts w:ascii="Times New Roman" w:hAnsi="Times New Roman" w:cs="Times New Roman"/>
          <w:color w:val="000000"/>
          <w:lang w:val="en-US"/>
        </w:rPr>
        <w:t xml:space="preserve">ºC. </w:t>
      </w:r>
      <w:r w:rsidR="005D0576" w:rsidRPr="00EB30DF">
        <w:rPr>
          <w:rFonts w:ascii="Times New Roman" w:hAnsi="Times New Roman" w:cs="Times New Roman"/>
          <w:color w:val="000000" w:themeColor="text1"/>
          <w:lang w:val="en-US"/>
        </w:rPr>
        <w:t xml:space="preserve">The ohmic resistance </w:t>
      </w:r>
      <w:proofErr w:type="spellStart"/>
      <w:r w:rsidR="00F7013A" w:rsidRPr="00EB30DF">
        <w:rPr>
          <w:rFonts w:ascii="Times New Roman" w:hAnsi="Times New Roman" w:cs="Times New Roman"/>
          <w:color w:val="000000" w:themeColor="text1"/>
          <w:lang w:val="en-US"/>
        </w:rPr>
        <w:t>R</w:t>
      </w:r>
      <w:r w:rsidR="00F7013A" w:rsidRPr="00EB30DF">
        <w:rPr>
          <w:rFonts w:ascii="Times New Roman" w:hAnsi="Times New Roman" w:cs="Times New Roman"/>
          <w:color w:val="000000" w:themeColor="text1"/>
          <w:vertAlign w:val="subscript"/>
          <w:lang w:val="en-US"/>
        </w:rPr>
        <w:t>s</w:t>
      </w:r>
      <w:proofErr w:type="spellEnd"/>
      <w:r w:rsidR="00F7013A" w:rsidRPr="00EB30D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5D0576" w:rsidRPr="00EB30DF">
        <w:rPr>
          <w:rFonts w:ascii="Times New Roman" w:hAnsi="Times New Roman" w:cs="Times New Roman"/>
          <w:color w:val="000000"/>
          <w:lang w:val="en-US"/>
        </w:rPr>
        <w:t xml:space="preserve">decreases from 0.65 to 0.11 </w:t>
      </w:r>
      <w:r w:rsidR="005D0576" w:rsidRPr="00EB30DF">
        <w:rPr>
          <w:rFonts w:ascii="Times New Roman" w:hAnsi="Times New Roman" w:cs="Times New Roman"/>
          <w:color w:val="000000"/>
          <w:lang w:val="en-US"/>
        </w:rPr>
        <w:sym w:font="Symbol" w:char="F057"/>
      </w:r>
      <w:r w:rsidR="005D0576" w:rsidRPr="00EB30DF">
        <w:rPr>
          <w:rFonts w:ascii="Times New Roman" w:hAnsi="Times New Roman" w:cs="Times New Roman"/>
          <w:color w:val="000000"/>
          <w:lang w:val="en-US"/>
        </w:rPr>
        <w:t>cm</w:t>
      </w:r>
      <w:r w:rsidR="005D0576" w:rsidRPr="00EB30DF">
        <w:rPr>
          <w:rFonts w:ascii="Times New Roman" w:hAnsi="Times New Roman" w:cs="Times New Roman"/>
          <w:color w:val="000000"/>
          <w:vertAlign w:val="superscript"/>
          <w:lang w:val="en-US"/>
        </w:rPr>
        <w:t xml:space="preserve">2 </w:t>
      </w:r>
      <w:r w:rsidR="00FA2316" w:rsidRPr="00EB30DF">
        <w:rPr>
          <w:rFonts w:ascii="Times New Roman" w:hAnsi="Times New Roman" w:cs="Times New Roman"/>
          <w:color w:val="000000"/>
          <w:lang w:val="en-US"/>
        </w:rPr>
        <w:t>as the temperature increases</w:t>
      </w:r>
      <w:r w:rsidR="005D0576" w:rsidRPr="00EB30DF">
        <w:rPr>
          <w:rFonts w:ascii="Times New Roman" w:hAnsi="Times New Roman" w:cs="Times New Roman"/>
          <w:color w:val="000000"/>
          <w:lang w:val="en-US"/>
        </w:rPr>
        <w:t>. Thes</w:t>
      </w:r>
      <w:r w:rsidR="009D2ACF" w:rsidRPr="00EB30DF">
        <w:rPr>
          <w:rFonts w:ascii="Times New Roman" w:hAnsi="Times New Roman" w:cs="Times New Roman"/>
          <w:color w:val="000000"/>
          <w:lang w:val="en-US"/>
        </w:rPr>
        <w:t>e</w:t>
      </w:r>
      <w:r w:rsidR="005D0576" w:rsidRPr="00EB30DF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FA2316" w:rsidRPr="00EB30DF">
        <w:rPr>
          <w:rFonts w:ascii="Times New Roman" w:hAnsi="Times New Roman" w:cs="Times New Roman"/>
          <w:color w:val="000000"/>
          <w:lang w:val="en-US"/>
        </w:rPr>
        <w:t xml:space="preserve">resistance </w:t>
      </w:r>
      <w:r w:rsidR="005D0576" w:rsidRPr="00EB30DF">
        <w:rPr>
          <w:rFonts w:ascii="Times New Roman" w:hAnsi="Times New Roman" w:cs="Times New Roman"/>
          <w:color w:val="000000"/>
          <w:lang w:val="en-US"/>
        </w:rPr>
        <w:t>values are comparable to those reported for the blank electroly</w:t>
      </w:r>
      <w:r w:rsidR="009D2ACF" w:rsidRPr="00EB30DF">
        <w:rPr>
          <w:rFonts w:ascii="Times New Roman" w:hAnsi="Times New Roman" w:cs="Times New Roman"/>
          <w:color w:val="000000"/>
          <w:lang w:val="en-US"/>
        </w:rPr>
        <w:t>t</w:t>
      </w:r>
      <w:r w:rsidR="005D0576" w:rsidRPr="00EB30DF">
        <w:rPr>
          <w:rFonts w:ascii="Times New Roman" w:hAnsi="Times New Roman" w:cs="Times New Roman"/>
          <w:color w:val="000000"/>
          <w:lang w:val="en-US"/>
        </w:rPr>
        <w:t xml:space="preserve">e, </w:t>
      </w:r>
      <w:r w:rsidR="00E5380E" w:rsidRPr="00EB30DF">
        <w:rPr>
          <w:rFonts w:ascii="Times New Roman" w:hAnsi="Times New Roman" w:cs="Times New Roman"/>
          <w:color w:val="000000"/>
          <w:lang w:val="en-US"/>
        </w:rPr>
        <w:t xml:space="preserve">suggesting </w:t>
      </w:r>
      <w:r w:rsidR="005D0576" w:rsidRPr="00EB30DF">
        <w:rPr>
          <w:rFonts w:ascii="Times New Roman" w:hAnsi="Times New Roman" w:cs="Times New Roman"/>
          <w:color w:val="000000"/>
          <w:lang w:val="en-US"/>
        </w:rPr>
        <w:t xml:space="preserve">that the ohmic </w:t>
      </w:r>
      <w:r w:rsidR="00E5380E" w:rsidRPr="00EB30DF">
        <w:rPr>
          <w:rFonts w:ascii="Times New Roman" w:hAnsi="Times New Roman" w:cs="Times New Roman"/>
          <w:color w:val="000000"/>
          <w:lang w:val="en-US"/>
        </w:rPr>
        <w:t>losses</w:t>
      </w:r>
      <w:r w:rsidR="005D0576" w:rsidRPr="00EB30DF">
        <w:rPr>
          <w:rFonts w:ascii="Times New Roman" w:hAnsi="Times New Roman" w:cs="Times New Roman"/>
          <w:color w:val="000000"/>
          <w:lang w:val="en-US"/>
        </w:rPr>
        <w:t xml:space="preserve"> of the </w:t>
      </w:r>
      <w:r w:rsidR="00E5380E" w:rsidRPr="00EB30DF">
        <w:rPr>
          <w:rFonts w:ascii="Times New Roman" w:hAnsi="Times New Roman" w:cs="Times New Roman"/>
          <w:color w:val="000000"/>
          <w:lang w:val="en-US"/>
        </w:rPr>
        <w:t>cells are</w:t>
      </w:r>
      <w:r w:rsidR="009D2ACF" w:rsidRPr="00EB30DF">
        <w:rPr>
          <w:rFonts w:ascii="Times New Roman" w:hAnsi="Times New Roman" w:cs="Times New Roman"/>
          <w:color w:val="000000"/>
          <w:lang w:val="en-US"/>
        </w:rPr>
        <w:t xml:space="preserve"> main</w:t>
      </w:r>
      <w:r w:rsidR="002C56E1" w:rsidRPr="00EB30DF">
        <w:rPr>
          <w:rFonts w:ascii="Times New Roman" w:hAnsi="Times New Roman" w:cs="Times New Roman"/>
          <w:color w:val="000000"/>
          <w:lang w:val="en-US"/>
        </w:rPr>
        <w:t>ly</w:t>
      </w:r>
      <w:r w:rsidR="009D2ACF" w:rsidRPr="00EB30DF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5D0576" w:rsidRPr="00EB30DF">
        <w:rPr>
          <w:rFonts w:ascii="Times New Roman" w:hAnsi="Times New Roman" w:cs="Times New Roman"/>
          <w:lang w:val="en-US"/>
        </w:rPr>
        <w:t>attributed to the electrolyte</w:t>
      </w:r>
      <w:r w:rsidR="00E5380E" w:rsidRPr="00EB30DF">
        <w:rPr>
          <w:rFonts w:ascii="Times New Roman" w:hAnsi="Times New Roman" w:cs="Times New Roman"/>
          <w:lang w:val="en-US"/>
        </w:rPr>
        <w:t xml:space="preserve"> resistance</w:t>
      </w:r>
      <w:r w:rsidR="009D2ACF" w:rsidRPr="00EB30DF">
        <w:rPr>
          <w:rFonts w:ascii="Times New Roman" w:hAnsi="Times New Roman" w:cs="Times New Roman"/>
          <w:lang w:val="en-US"/>
        </w:rPr>
        <w:t>. Moreover, the serial resistan</w:t>
      </w:r>
      <w:r w:rsidR="00AF2D52" w:rsidRPr="00EB30DF">
        <w:rPr>
          <w:rFonts w:ascii="Times New Roman" w:hAnsi="Times New Roman" w:cs="Times New Roman"/>
          <w:lang w:val="en-US"/>
        </w:rPr>
        <w:t>ce for both cells are similar</w:t>
      </w:r>
      <w:r w:rsidR="004E7066" w:rsidRPr="00EB30DF">
        <w:rPr>
          <w:rFonts w:ascii="Times New Roman" w:hAnsi="Times New Roman" w:cs="Times New Roman"/>
          <w:lang w:val="en-US"/>
        </w:rPr>
        <w:t xml:space="preserve">, e.g. </w:t>
      </w:r>
      <w:r w:rsidR="006052BC" w:rsidRPr="00EB30DF">
        <w:rPr>
          <w:rFonts w:ascii="Times New Roman" w:hAnsi="Times New Roman" w:cs="Times New Roman"/>
          <w:lang w:val="en-US"/>
        </w:rPr>
        <w:t>0.1</w:t>
      </w:r>
      <w:r w:rsidR="00EF405D" w:rsidRPr="00EB30DF">
        <w:rPr>
          <w:rFonts w:ascii="Times New Roman" w:hAnsi="Times New Roman" w:cs="Times New Roman"/>
          <w:lang w:val="en-US"/>
        </w:rPr>
        <w:t>9</w:t>
      </w:r>
      <w:r w:rsidR="006052BC" w:rsidRPr="00EB30DF">
        <w:rPr>
          <w:rFonts w:ascii="Times New Roman" w:hAnsi="Times New Roman" w:cs="Times New Roman"/>
          <w:lang w:val="en-US"/>
        </w:rPr>
        <w:t xml:space="preserve"> and 0.2</w:t>
      </w:r>
      <w:r w:rsidR="00EF405D" w:rsidRPr="00EB30DF">
        <w:rPr>
          <w:rFonts w:ascii="Times New Roman" w:hAnsi="Times New Roman" w:cs="Times New Roman"/>
          <w:lang w:val="en-US"/>
        </w:rPr>
        <w:t>1</w:t>
      </w:r>
      <w:r w:rsidR="006052BC" w:rsidRPr="00EB30DF">
        <w:rPr>
          <w:rFonts w:ascii="Times New Roman" w:hAnsi="Times New Roman" w:cs="Times New Roman"/>
          <w:lang w:val="en-US"/>
        </w:rPr>
        <w:t xml:space="preserve"> </w:t>
      </w:r>
      <w:r w:rsidR="005D0576" w:rsidRPr="00EB30DF">
        <w:rPr>
          <w:rFonts w:ascii="Times New Roman" w:hAnsi="Times New Roman" w:cs="Times New Roman"/>
          <w:lang w:val="en-US"/>
        </w:rPr>
        <w:sym w:font="Symbol" w:char="F057"/>
      </w:r>
      <w:r w:rsidR="005D0576" w:rsidRPr="00EB30DF">
        <w:rPr>
          <w:rFonts w:ascii="Times New Roman" w:hAnsi="Times New Roman" w:cs="Times New Roman"/>
          <w:lang w:val="en-US"/>
        </w:rPr>
        <w:t>cm</w:t>
      </w:r>
      <w:r w:rsidR="005D0576" w:rsidRPr="00EB30DF">
        <w:rPr>
          <w:rFonts w:ascii="Times New Roman" w:hAnsi="Times New Roman" w:cs="Times New Roman"/>
          <w:vertAlign w:val="superscript"/>
          <w:lang w:val="en-US"/>
        </w:rPr>
        <w:t>2</w:t>
      </w:r>
      <w:r w:rsidR="005D0576" w:rsidRPr="00EB30DF">
        <w:rPr>
          <w:rFonts w:ascii="Times New Roman" w:hAnsi="Times New Roman" w:cs="Times New Roman"/>
          <w:lang w:val="en-US"/>
        </w:rPr>
        <w:t xml:space="preserve"> </w:t>
      </w:r>
      <w:r w:rsidR="006052BC" w:rsidRPr="00EB30DF">
        <w:rPr>
          <w:rFonts w:ascii="Times New Roman" w:hAnsi="Times New Roman" w:cs="Times New Roman"/>
          <w:lang w:val="en-US"/>
        </w:rPr>
        <w:t>at 600 ºC for the cells with</w:t>
      </w:r>
      <w:r w:rsidR="00E5380E" w:rsidRPr="00EB30DF">
        <w:rPr>
          <w:rFonts w:ascii="Times New Roman" w:hAnsi="Times New Roman" w:cs="Times New Roman"/>
          <w:lang w:val="en-US"/>
        </w:rPr>
        <w:t>out and with</w:t>
      </w:r>
      <w:r w:rsidR="00FA2316" w:rsidRPr="00EB30DF">
        <w:rPr>
          <w:rFonts w:ascii="Times New Roman" w:hAnsi="Times New Roman" w:cs="Times New Roman"/>
          <w:lang w:val="en-US"/>
        </w:rPr>
        <w:t xml:space="preserve"> </w:t>
      </w:r>
      <w:r w:rsidR="002C56E1" w:rsidRPr="00EB30DF">
        <w:rPr>
          <w:rFonts w:ascii="Times New Roman" w:hAnsi="Times New Roman" w:cs="Times New Roman"/>
          <w:lang w:val="en-US"/>
        </w:rPr>
        <w:t>CGO-coat</w:t>
      </w:r>
      <w:r w:rsidR="00FA2316" w:rsidRPr="00EB30DF">
        <w:rPr>
          <w:rFonts w:ascii="Times New Roman" w:hAnsi="Times New Roman" w:cs="Times New Roman"/>
          <w:lang w:val="en-US"/>
        </w:rPr>
        <w:t>ed</w:t>
      </w:r>
      <w:r w:rsidR="002C56E1" w:rsidRPr="00EB30DF">
        <w:rPr>
          <w:rFonts w:ascii="Times New Roman" w:hAnsi="Times New Roman" w:cs="Times New Roman"/>
          <w:lang w:val="en-US"/>
        </w:rPr>
        <w:t xml:space="preserve"> </w:t>
      </w:r>
      <w:r w:rsidR="00E5380E" w:rsidRPr="00EB30DF">
        <w:rPr>
          <w:rFonts w:ascii="Times New Roman" w:hAnsi="Times New Roman" w:cs="Times New Roman"/>
          <w:lang w:val="en-US"/>
        </w:rPr>
        <w:t>cathode</w:t>
      </w:r>
      <w:r w:rsidR="006052BC" w:rsidRPr="00EB30DF">
        <w:rPr>
          <w:rFonts w:ascii="Times New Roman" w:hAnsi="Times New Roman" w:cs="Times New Roman"/>
          <w:lang w:val="en-US"/>
        </w:rPr>
        <w:t xml:space="preserve">, respectively. </w:t>
      </w:r>
      <w:r w:rsidR="00AF2D52" w:rsidRPr="00EB30DF">
        <w:rPr>
          <w:rFonts w:ascii="Times New Roman" w:hAnsi="Times New Roman" w:cs="Times New Roman"/>
          <w:lang w:val="en-US"/>
        </w:rPr>
        <w:t>Hence, t</w:t>
      </w:r>
      <w:r w:rsidR="00D955E6" w:rsidRPr="00EB30DF">
        <w:rPr>
          <w:rFonts w:ascii="Times New Roman" w:hAnsi="Times New Roman" w:cs="Times New Roman"/>
          <w:lang w:val="en-US"/>
        </w:rPr>
        <w:t>he</w:t>
      </w:r>
      <w:r w:rsidR="006052BC" w:rsidRPr="00EB30DF">
        <w:rPr>
          <w:rFonts w:ascii="Times New Roman" w:hAnsi="Times New Roman" w:cs="Times New Roman"/>
          <w:lang w:val="en-US"/>
        </w:rPr>
        <w:t xml:space="preserve"> differences </w:t>
      </w:r>
      <w:r w:rsidR="00D955E6" w:rsidRPr="00EB30DF">
        <w:rPr>
          <w:rFonts w:ascii="Times New Roman" w:hAnsi="Times New Roman" w:cs="Times New Roman"/>
          <w:lang w:val="en-US"/>
        </w:rPr>
        <w:t>between the power density of both</w:t>
      </w:r>
      <w:r w:rsidR="00FC5A47" w:rsidRPr="00EB30DF">
        <w:rPr>
          <w:rFonts w:ascii="Times New Roman" w:hAnsi="Times New Roman" w:cs="Times New Roman"/>
          <w:lang w:val="en-US"/>
        </w:rPr>
        <w:t xml:space="preserve"> cells are attributed to th</w:t>
      </w:r>
      <w:r w:rsidR="006052BC" w:rsidRPr="00EB30DF">
        <w:rPr>
          <w:rFonts w:ascii="Times New Roman" w:hAnsi="Times New Roman" w:cs="Times New Roman"/>
          <w:lang w:val="en-US"/>
        </w:rPr>
        <w:t>e polarization resistance with values of 0</w:t>
      </w:r>
      <w:r w:rsidR="00EF405D" w:rsidRPr="00EB30DF">
        <w:rPr>
          <w:rFonts w:ascii="Times New Roman" w:hAnsi="Times New Roman" w:cs="Times New Roman"/>
          <w:lang w:val="en-US"/>
        </w:rPr>
        <w:t>.27 and 0.17</w:t>
      </w:r>
      <w:r w:rsidR="006052BC" w:rsidRPr="00EB30DF">
        <w:rPr>
          <w:rFonts w:ascii="Times New Roman" w:hAnsi="Times New Roman" w:cs="Times New Roman"/>
          <w:lang w:val="en-US"/>
        </w:rPr>
        <w:t xml:space="preserve"> </w:t>
      </w:r>
      <w:r w:rsidR="005D0576" w:rsidRPr="00EB30DF">
        <w:rPr>
          <w:rFonts w:ascii="Times New Roman" w:hAnsi="Times New Roman" w:cs="Times New Roman"/>
          <w:lang w:val="en-US"/>
        </w:rPr>
        <w:sym w:font="Symbol" w:char="F057"/>
      </w:r>
      <w:r w:rsidR="005D0576" w:rsidRPr="00EB30DF">
        <w:rPr>
          <w:rFonts w:ascii="Times New Roman" w:hAnsi="Times New Roman" w:cs="Times New Roman"/>
          <w:lang w:val="en-US"/>
        </w:rPr>
        <w:t>cm</w:t>
      </w:r>
      <w:r w:rsidR="005D0576" w:rsidRPr="00EB30DF">
        <w:rPr>
          <w:rFonts w:ascii="Times New Roman" w:hAnsi="Times New Roman" w:cs="Times New Roman"/>
          <w:vertAlign w:val="superscript"/>
          <w:lang w:val="en-US"/>
        </w:rPr>
        <w:t xml:space="preserve">2 </w:t>
      </w:r>
      <w:r w:rsidR="005D0576" w:rsidRPr="00EB30DF">
        <w:rPr>
          <w:rFonts w:ascii="Times New Roman" w:hAnsi="Times New Roman" w:cs="Times New Roman"/>
          <w:lang w:val="en-US"/>
        </w:rPr>
        <w:t>at 600 ºC for the cells with uncoated and coated cathodes, respectivel</w:t>
      </w:r>
      <w:r w:rsidR="002C56E1" w:rsidRPr="00EB30DF">
        <w:rPr>
          <w:rFonts w:ascii="Times New Roman" w:hAnsi="Times New Roman" w:cs="Times New Roman"/>
          <w:lang w:val="en-US"/>
        </w:rPr>
        <w:t>y. These results</w:t>
      </w:r>
      <w:r w:rsidR="00D955E6" w:rsidRPr="00EB30DF">
        <w:rPr>
          <w:rFonts w:ascii="Times New Roman" w:hAnsi="Times New Roman" w:cs="Times New Roman"/>
          <w:lang w:val="en-US"/>
        </w:rPr>
        <w:t xml:space="preserve"> further</w:t>
      </w:r>
      <w:r w:rsidR="002C56E1" w:rsidRPr="00EB30DF">
        <w:rPr>
          <w:rFonts w:ascii="Times New Roman" w:hAnsi="Times New Roman" w:cs="Times New Roman"/>
          <w:lang w:val="en-US"/>
        </w:rPr>
        <w:t xml:space="preserve"> confirm that the different power densit</w:t>
      </w:r>
      <w:r w:rsidR="00F8534B" w:rsidRPr="00EB30DF">
        <w:rPr>
          <w:rFonts w:ascii="Times New Roman" w:hAnsi="Times New Roman" w:cs="Times New Roman"/>
          <w:lang w:val="en-US"/>
        </w:rPr>
        <w:t>ies</w:t>
      </w:r>
      <w:r w:rsidR="002C56E1" w:rsidRPr="00EB30DF">
        <w:rPr>
          <w:rFonts w:ascii="Times New Roman" w:hAnsi="Times New Roman" w:cs="Times New Roman"/>
          <w:lang w:val="en-US"/>
        </w:rPr>
        <w:t xml:space="preserve"> between the cells </w:t>
      </w:r>
      <w:r w:rsidR="00F8534B" w:rsidRPr="00EB30DF">
        <w:rPr>
          <w:rFonts w:ascii="Times New Roman" w:hAnsi="Times New Roman" w:cs="Times New Roman"/>
          <w:lang w:val="en-US"/>
        </w:rPr>
        <w:t>are</w:t>
      </w:r>
      <w:r w:rsidR="002C56E1" w:rsidRPr="00EB30DF">
        <w:rPr>
          <w:rFonts w:ascii="Times New Roman" w:hAnsi="Times New Roman" w:cs="Times New Roman"/>
          <w:lang w:val="en-US"/>
        </w:rPr>
        <w:t xml:space="preserve"> </w:t>
      </w:r>
      <w:r w:rsidR="00E5380E" w:rsidRPr="00EB30DF">
        <w:rPr>
          <w:rFonts w:ascii="Times New Roman" w:hAnsi="Times New Roman" w:cs="Times New Roman"/>
          <w:lang w:val="en-US"/>
        </w:rPr>
        <w:t>attributed</w:t>
      </w:r>
      <w:r w:rsidR="002C56E1" w:rsidRPr="00EB30DF">
        <w:rPr>
          <w:rFonts w:ascii="Times New Roman" w:hAnsi="Times New Roman" w:cs="Times New Roman"/>
          <w:lang w:val="en-US"/>
        </w:rPr>
        <w:t xml:space="preserve"> to the better perf</w:t>
      </w:r>
      <w:r w:rsidR="00E5380E" w:rsidRPr="00EB30DF">
        <w:rPr>
          <w:rFonts w:ascii="Times New Roman" w:hAnsi="Times New Roman" w:cs="Times New Roman"/>
          <w:lang w:val="en-US"/>
        </w:rPr>
        <w:t xml:space="preserve">ormance of CGO-coated cathode. </w:t>
      </w:r>
      <w:r w:rsidR="002C56E1" w:rsidRPr="00EB30DF">
        <w:rPr>
          <w:rFonts w:ascii="Times New Roman" w:hAnsi="Times New Roman" w:cs="Times New Roman"/>
          <w:lang w:val="en-US"/>
        </w:rPr>
        <w:t xml:space="preserve">It should also be </w:t>
      </w:r>
      <w:r w:rsidR="00E5380E" w:rsidRPr="00EB30DF">
        <w:rPr>
          <w:rFonts w:ascii="Times New Roman" w:hAnsi="Times New Roman" w:cs="Times New Roman"/>
          <w:lang w:val="en-US"/>
        </w:rPr>
        <w:t>highlighted</w:t>
      </w:r>
      <w:r w:rsidR="002C56E1" w:rsidRPr="00EB30DF">
        <w:rPr>
          <w:rFonts w:ascii="Times New Roman" w:hAnsi="Times New Roman" w:cs="Times New Roman"/>
          <w:lang w:val="en-US"/>
        </w:rPr>
        <w:t xml:space="preserve"> that the values of </w:t>
      </w:r>
      <w:r w:rsidR="00E5380E" w:rsidRPr="00EB30DF">
        <w:rPr>
          <w:rFonts w:ascii="Times New Roman" w:hAnsi="Times New Roman" w:cs="Times New Roman"/>
          <w:lang w:val="en-US"/>
        </w:rPr>
        <w:t>cathode</w:t>
      </w:r>
      <w:r w:rsidR="002C56E1" w:rsidRPr="00EB30DF">
        <w:rPr>
          <w:rFonts w:ascii="Times New Roman" w:hAnsi="Times New Roman" w:cs="Times New Roman"/>
          <w:lang w:val="en-US"/>
        </w:rPr>
        <w:t xml:space="preserve"> polarization resistance, measured in symmetrical cells and open circuit voltage</w:t>
      </w:r>
      <w:r w:rsidR="00FC5A47" w:rsidRPr="00EB30DF">
        <w:rPr>
          <w:rFonts w:ascii="Times New Roman" w:hAnsi="Times New Roman" w:cs="Times New Roman"/>
          <w:lang w:val="en-US"/>
        </w:rPr>
        <w:t xml:space="preserve"> in the previous section</w:t>
      </w:r>
      <w:r w:rsidR="002C56E1" w:rsidRPr="00EB30DF">
        <w:rPr>
          <w:rFonts w:ascii="Times New Roman" w:hAnsi="Times New Roman" w:cs="Times New Roman"/>
          <w:lang w:val="en-US"/>
        </w:rPr>
        <w:t xml:space="preserve">, are significantly larger than those obtained under fuel cells conditions due to the </w:t>
      </w:r>
      <w:r w:rsidR="00E5380E" w:rsidRPr="00EB30DF">
        <w:rPr>
          <w:rFonts w:ascii="Times New Roman" w:hAnsi="Times New Roman" w:cs="Times New Roman"/>
          <w:lang w:val="en-US"/>
        </w:rPr>
        <w:t>current</w:t>
      </w:r>
      <w:r w:rsidR="00906E9C" w:rsidRPr="00EB30DF">
        <w:rPr>
          <w:rFonts w:ascii="Times New Roman" w:hAnsi="Times New Roman" w:cs="Times New Roman"/>
          <w:lang w:val="en-US"/>
        </w:rPr>
        <w:t xml:space="preserve"> polarization and </w:t>
      </w:r>
      <w:r w:rsidR="00E5380E" w:rsidRPr="00EB30DF">
        <w:rPr>
          <w:rFonts w:ascii="Times New Roman" w:hAnsi="Times New Roman" w:cs="Times New Roman"/>
          <w:lang w:val="en-US"/>
        </w:rPr>
        <w:t xml:space="preserve">electronic </w:t>
      </w:r>
      <w:r w:rsidR="00023BEB" w:rsidRPr="00EB30DF">
        <w:rPr>
          <w:rFonts w:ascii="Times New Roman" w:hAnsi="Times New Roman" w:cs="Times New Roman"/>
          <w:lang w:val="en-US"/>
        </w:rPr>
        <w:t xml:space="preserve">current </w:t>
      </w:r>
      <w:r w:rsidR="002C56E1" w:rsidRPr="00EB30DF">
        <w:rPr>
          <w:rFonts w:ascii="Times New Roman" w:hAnsi="Times New Roman" w:cs="Times New Roman"/>
          <w:lang w:val="en-US"/>
        </w:rPr>
        <w:t>l</w:t>
      </w:r>
      <w:r w:rsidR="00023BEB" w:rsidRPr="00EB30DF">
        <w:rPr>
          <w:rFonts w:ascii="Times New Roman" w:hAnsi="Times New Roman" w:cs="Times New Roman"/>
          <w:lang w:val="en-US"/>
        </w:rPr>
        <w:t>ea</w:t>
      </w:r>
      <w:r w:rsidR="00FC3E21" w:rsidRPr="00EB30DF">
        <w:rPr>
          <w:rFonts w:ascii="Times New Roman" w:hAnsi="Times New Roman" w:cs="Times New Roman"/>
          <w:lang w:val="en-US"/>
        </w:rPr>
        <w:t>kage though the electrolyte</w:t>
      </w:r>
      <w:r w:rsidR="002C56E1" w:rsidRPr="00EB30DF">
        <w:rPr>
          <w:rFonts w:ascii="Times New Roman" w:hAnsi="Times New Roman" w:cs="Times New Roman"/>
          <w:lang w:val="en-US"/>
        </w:rPr>
        <w:t>.</w:t>
      </w:r>
      <w:r w:rsidR="00906E9C" w:rsidRPr="00EB30DF">
        <w:rPr>
          <w:rFonts w:ascii="Times New Roman" w:hAnsi="Times New Roman" w:cs="Times New Roman"/>
          <w:lang w:val="en-US"/>
        </w:rPr>
        <w:t xml:space="preserve"> </w:t>
      </w:r>
    </w:p>
    <w:p w14:paraId="5AA8D8D2" w14:textId="1D45B926" w:rsidR="00EA12D9" w:rsidRPr="00EB30DF" w:rsidRDefault="00FC5A47" w:rsidP="00EA12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EB30DF">
        <w:rPr>
          <w:rFonts w:ascii="Times New Roman" w:hAnsi="Times New Roman" w:cs="Times New Roman"/>
          <w:lang w:val="en-US"/>
        </w:rPr>
        <w:t>Finally, t</w:t>
      </w:r>
      <w:r w:rsidR="00EA12D9" w:rsidRPr="00EB30DF">
        <w:rPr>
          <w:rFonts w:ascii="Times New Roman" w:hAnsi="Times New Roman" w:cs="Times New Roman"/>
          <w:lang w:val="en-US"/>
        </w:rPr>
        <w:t xml:space="preserve">he </w:t>
      </w:r>
      <w:r w:rsidR="00592152" w:rsidRPr="00EB30DF">
        <w:rPr>
          <w:rFonts w:ascii="Times New Roman" w:hAnsi="Times New Roman" w:cs="Times New Roman"/>
          <w:lang w:val="en-US"/>
        </w:rPr>
        <w:t>stability of the cell</w:t>
      </w:r>
      <w:r w:rsidR="00F7013A" w:rsidRPr="00EB30DF">
        <w:rPr>
          <w:rFonts w:ascii="Times New Roman" w:hAnsi="Times New Roman" w:cs="Times New Roman"/>
          <w:lang w:val="en-US"/>
        </w:rPr>
        <w:t>s</w:t>
      </w:r>
      <w:r w:rsidR="00592152" w:rsidRPr="00EB30DF">
        <w:rPr>
          <w:rFonts w:ascii="Times New Roman" w:hAnsi="Times New Roman" w:cs="Times New Roman"/>
          <w:lang w:val="en-US"/>
        </w:rPr>
        <w:t xml:space="preserve"> was studied for 2 days at 700 ºC and no performance loss was observed during this short time. After that the microstructure of the cell was observed by SEM</w:t>
      </w:r>
      <w:r w:rsidR="00E5380E" w:rsidRPr="00EB30DF">
        <w:rPr>
          <w:rFonts w:ascii="Times New Roman" w:hAnsi="Times New Roman" w:cs="Times New Roman"/>
          <w:lang w:val="en-US"/>
        </w:rPr>
        <w:t xml:space="preserve"> (Fig. S</w:t>
      </w:r>
      <w:r w:rsidR="00885FDD" w:rsidRPr="00EB30DF">
        <w:rPr>
          <w:rFonts w:ascii="Times New Roman" w:hAnsi="Times New Roman" w:cs="Times New Roman"/>
          <w:lang w:val="en-US"/>
        </w:rPr>
        <w:t>4</w:t>
      </w:r>
      <w:r w:rsidR="00E5380E" w:rsidRPr="00EB30DF">
        <w:rPr>
          <w:rFonts w:ascii="Times New Roman" w:hAnsi="Times New Roman" w:cs="Times New Roman"/>
          <w:lang w:val="en-US"/>
        </w:rPr>
        <w:t>).</w:t>
      </w:r>
      <w:r w:rsidR="00592152" w:rsidRPr="00EB30DF">
        <w:rPr>
          <w:rFonts w:ascii="Times New Roman" w:hAnsi="Times New Roman" w:cs="Times New Roman"/>
          <w:lang w:val="en-US"/>
        </w:rPr>
        <w:t xml:space="preserve"> Both cathode and anode present adequate porosity</w:t>
      </w:r>
      <w:r w:rsidR="00E5380E" w:rsidRPr="00EB30DF">
        <w:rPr>
          <w:rFonts w:ascii="Times New Roman" w:hAnsi="Times New Roman" w:cs="Times New Roman"/>
          <w:lang w:val="en-US"/>
        </w:rPr>
        <w:t xml:space="preserve"> without </w:t>
      </w:r>
      <w:r w:rsidR="00ED1056" w:rsidRPr="00EB30DF">
        <w:rPr>
          <w:rFonts w:ascii="Times New Roman" w:hAnsi="Times New Roman" w:cs="Times New Roman"/>
          <w:lang w:val="en-US"/>
        </w:rPr>
        <w:t>any evidence of degradation or</w:t>
      </w:r>
      <w:r w:rsidR="00E5380E" w:rsidRPr="00EB30DF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E5380E" w:rsidRPr="00EB30DF">
        <w:rPr>
          <w:rFonts w:ascii="Times New Roman" w:hAnsi="Times New Roman" w:cs="Times New Roman"/>
          <w:lang w:val="en-US"/>
        </w:rPr>
        <w:t>delaminations</w:t>
      </w:r>
      <w:proofErr w:type="spellEnd"/>
      <w:r w:rsidR="00592152" w:rsidRPr="00EB30DF">
        <w:rPr>
          <w:rFonts w:ascii="Times New Roman" w:hAnsi="Times New Roman" w:cs="Times New Roman"/>
          <w:lang w:val="en-US"/>
        </w:rPr>
        <w:t xml:space="preserve">. </w:t>
      </w:r>
    </w:p>
    <w:p w14:paraId="7A341534" w14:textId="17D228EA" w:rsidR="006D676D" w:rsidRPr="006D676D" w:rsidRDefault="00A41C0A" w:rsidP="006D676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EB30DF">
        <w:rPr>
          <w:rFonts w:ascii="Times New Roman" w:hAnsi="Times New Roman" w:cs="Times New Roman"/>
          <w:lang w:val="en-US"/>
        </w:rPr>
        <w:t xml:space="preserve">In summary, spray-pyrolysis deposition is </w:t>
      </w:r>
      <w:r w:rsidR="00731903" w:rsidRPr="00EB30DF">
        <w:rPr>
          <w:rFonts w:ascii="Times New Roman" w:hAnsi="Times New Roman" w:cs="Times New Roman"/>
          <w:lang w:val="en-US"/>
        </w:rPr>
        <w:t>a simple,</w:t>
      </w:r>
      <w:r w:rsidR="002831A5" w:rsidRPr="00EB30DF">
        <w:rPr>
          <w:rFonts w:ascii="Times New Roman" w:hAnsi="Times New Roman" w:cs="Times New Roman"/>
          <w:lang w:val="en-US"/>
        </w:rPr>
        <w:t xml:space="preserve"> efficient and easily scalable method </w:t>
      </w:r>
      <w:r w:rsidR="00E5380E" w:rsidRPr="00EB30DF">
        <w:rPr>
          <w:rFonts w:ascii="Times New Roman" w:hAnsi="Times New Roman" w:cs="Times New Roman"/>
          <w:lang w:val="en-US"/>
        </w:rPr>
        <w:t>for the preparation of CGO-</w:t>
      </w:r>
      <w:r w:rsidR="00E72DD1" w:rsidRPr="00EB30DF">
        <w:rPr>
          <w:rFonts w:ascii="Times New Roman" w:hAnsi="Times New Roman" w:cs="Times New Roman"/>
          <w:lang w:val="en-US"/>
        </w:rPr>
        <w:t>coating layers</w:t>
      </w:r>
      <w:r w:rsidR="00FC5A47" w:rsidRPr="00EB30DF">
        <w:rPr>
          <w:rFonts w:ascii="Times New Roman" w:hAnsi="Times New Roman" w:cs="Times New Roman"/>
          <w:lang w:val="en-US"/>
        </w:rPr>
        <w:t xml:space="preserve"> over large electrode area</w:t>
      </w:r>
      <w:r w:rsidR="000F4B9F" w:rsidRPr="00EB30DF">
        <w:rPr>
          <w:rFonts w:ascii="Times New Roman" w:hAnsi="Times New Roman" w:cs="Times New Roman"/>
          <w:lang w:val="en-US"/>
        </w:rPr>
        <w:t xml:space="preserve"> in only one deposition and thermal step. The CGO-coating </w:t>
      </w:r>
      <w:r w:rsidR="00731903" w:rsidRPr="00EB30DF">
        <w:rPr>
          <w:rFonts w:ascii="Times New Roman" w:hAnsi="Times New Roman" w:cs="Times New Roman"/>
          <w:lang w:val="en-US"/>
        </w:rPr>
        <w:t>improves</w:t>
      </w:r>
      <w:r w:rsidR="00C42DD7" w:rsidRPr="00EB30DF">
        <w:rPr>
          <w:rFonts w:ascii="Times New Roman" w:hAnsi="Times New Roman" w:cs="Times New Roman"/>
          <w:lang w:val="en-US"/>
        </w:rPr>
        <w:t xml:space="preserve"> </w:t>
      </w:r>
      <w:r w:rsidR="00D955E6" w:rsidRPr="00EB30DF">
        <w:rPr>
          <w:rFonts w:ascii="Times New Roman" w:hAnsi="Times New Roman" w:cs="Times New Roman"/>
          <w:lang w:val="en-US"/>
        </w:rPr>
        <w:t xml:space="preserve">both </w:t>
      </w:r>
      <w:r w:rsidR="00C42DD7" w:rsidRPr="00EB30DF">
        <w:rPr>
          <w:rFonts w:ascii="Times New Roman" w:hAnsi="Times New Roman" w:cs="Times New Roman"/>
          <w:lang w:val="en-US"/>
        </w:rPr>
        <w:t>the</w:t>
      </w:r>
      <w:r w:rsidR="000F4B9F" w:rsidRPr="00EB30DF">
        <w:rPr>
          <w:rFonts w:ascii="Times New Roman" w:hAnsi="Times New Roman" w:cs="Times New Roman"/>
          <w:lang w:val="en-US"/>
        </w:rPr>
        <w:t xml:space="preserve"> cathode performance and stability and could also be used with a wide variety of electrodes containing alkaline earth elements, which are susceptible to surface</w:t>
      </w:r>
      <w:r w:rsidR="002831A5" w:rsidRPr="00EB30DF">
        <w:rPr>
          <w:rFonts w:ascii="Times New Roman" w:hAnsi="Times New Roman" w:cs="Times New Roman"/>
          <w:lang w:val="en-US"/>
        </w:rPr>
        <w:t xml:space="preserve"> phase segregation and</w:t>
      </w:r>
      <w:r w:rsidR="000F4B9F" w:rsidRPr="00EB30DF">
        <w:rPr>
          <w:rFonts w:ascii="Times New Roman" w:hAnsi="Times New Roman" w:cs="Times New Roman"/>
          <w:lang w:val="en-US"/>
        </w:rPr>
        <w:t xml:space="preserve"> carbonation. </w:t>
      </w:r>
      <w:r w:rsidRPr="00EB30DF">
        <w:rPr>
          <w:rFonts w:ascii="Times New Roman" w:hAnsi="Times New Roman" w:cs="Times New Roman"/>
          <w:lang w:val="en-US"/>
        </w:rPr>
        <w:t>T</w:t>
      </w:r>
      <w:r w:rsidR="000F4B9F" w:rsidRPr="00EB30DF">
        <w:rPr>
          <w:rFonts w:ascii="Times New Roman" w:hAnsi="Times New Roman" w:cs="Times New Roman"/>
          <w:lang w:val="en-US"/>
        </w:rPr>
        <w:t>his CGO-</w:t>
      </w:r>
      <w:r w:rsidRPr="00EB30DF">
        <w:rPr>
          <w:rFonts w:ascii="Times New Roman" w:hAnsi="Times New Roman" w:cs="Times New Roman"/>
          <w:lang w:val="en-US"/>
        </w:rPr>
        <w:t>coating</w:t>
      </w:r>
      <w:r w:rsidR="00731903" w:rsidRPr="00EB30DF">
        <w:rPr>
          <w:rFonts w:ascii="Times New Roman" w:hAnsi="Times New Roman" w:cs="Times New Roman"/>
          <w:lang w:val="en-US"/>
        </w:rPr>
        <w:t xml:space="preserve"> layer</w:t>
      </w:r>
      <w:r w:rsidRPr="00EB30DF">
        <w:rPr>
          <w:rFonts w:ascii="Times New Roman" w:hAnsi="Times New Roman" w:cs="Times New Roman"/>
          <w:lang w:val="en-US"/>
        </w:rPr>
        <w:t xml:space="preserve"> could also serve as a barrier layer to enhance </w:t>
      </w:r>
      <w:r w:rsidR="00F8534B" w:rsidRPr="00EB30DF">
        <w:rPr>
          <w:rFonts w:ascii="Times New Roman" w:hAnsi="Times New Roman" w:cs="Times New Roman"/>
          <w:lang w:val="en-US"/>
        </w:rPr>
        <w:t xml:space="preserve">the </w:t>
      </w:r>
      <w:r w:rsidRPr="00EB30DF">
        <w:rPr>
          <w:rFonts w:ascii="Times New Roman" w:hAnsi="Times New Roman" w:cs="Times New Roman"/>
          <w:lang w:val="en-US"/>
        </w:rPr>
        <w:t xml:space="preserve">resistance </w:t>
      </w:r>
      <w:r w:rsidR="00E5380E" w:rsidRPr="00EB30DF">
        <w:rPr>
          <w:rFonts w:ascii="Times New Roman" w:hAnsi="Times New Roman" w:cs="Times New Roman"/>
          <w:lang w:val="en-US"/>
        </w:rPr>
        <w:t xml:space="preserve">of the cathodes </w:t>
      </w:r>
      <w:r w:rsidRPr="00EB30DF">
        <w:rPr>
          <w:rFonts w:ascii="Times New Roman" w:hAnsi="Times New Roman" w:cs="Times New Roman"/>
          <w:lang w:val="en-US"/>
        </w:rPr>
        <w:t>to chromium</w:t>
      </w:r>
      <w:r w:rsidR="000F4B9F" w:rsidRPr="00EB30DF">
        <w:rPr>
          <w:rFonts w:ascii="Times New Roman" w:hAnsi="Times New Roman" w:cs="Times New Roman"/>
          <w:lang w:val="en-US"/>
        </w:rPr>
        <w:t xml:space="preserve"> poisoning </w:t>
      </w:r>
      <w:r w:rsidRPr="00EB30DF">
        <w:rPr>
          <w:rFonts w:ascii="Times New Roman" w:hAnsi="Times New Roman" w:cs="Times New Roman"/>
          <w:lang w:val="en-US"/>
        </w:rPr>
        <w:t>from the interconnector material</w:t>
      </w:r>
      <w:r w:rsidR="006D676D" w:rsidRPr="00EB30DF">
        <w:rPr>
          <w:rFonts w:ascii="Times New Roman" w:hAnsi="Times New Roman" w:cs="Times New Roman"/>
          <w:lang w:val="en-US"/>
        </w:rPr>
        <w:t xml:space="preserve"> [4</w:t>
      </w:r>
      <w:r w:rsidR="00F93A62" w:rsidRPr="00EB30DF">
        <w:rPr>
          <w:rFonts w:ascii="Times New Roman" w:hAnsi="Times New Roman" w:cs="Times New Roman"/>
          <w:lang w:val="en-US"/>
        </w:rPr>
        <w:t>7</w:t>
      </w:r>
      <w:r w:rsidR="006D676D" w:rsidRPr="00EB30DF">
        <w:rPr>
          <w:rFonts w:ascii="Times New Roman" w:hAnsi="Times New Roman" w:cs="Times New Roman"/>
          <w:lang w:val="en-US"/>
        </w:rPr>
        <w:t>,4</w:t>
      </w:r>
      <w:r w:rsidR="00F93A62" w:rsidRPr="00EB30DF">
        <w:rPr>
          <w:rFonts w:ascii="Times New Roman" w:hAnsi="Times New Roman" w:cs="Times New Roman"/>
          <w:lang w:val="en-US"/>
        </w:rPr>
        <w:t>8</w:t>
      </w:r>
      <w:r w:rsidR="006D676D" w:rsidRPr="00EB30DF">
        <w:rPr>
          <w:rFonts w:ascii="Times New Roman" w:hAnsi="Times New Roman" w:cs="Times New Roman"/>
          <w:lang w:val="en-US"/>
        </w:rPr>
        <w:t>]; in</w:t>
      </w:r>
      <w:r w:rsidR="006D676D">
        <w:rPr>
          <w:rFonts w:ascii="Times New Roman" w:hAnsi="Times New Roman" w:cs="Times New Roman"/>
          <w:lang w:val="en-US"/>
        </w:rPr>
        <w:t xml:space="preserve"> addition to </w:t>
      </w:r>
      <w:r w:rsidR="006D676D" w:rsidRPr="006D676D">
        <w:rPr>
          <w:rFonts w:ascii="Times New Roman" w:hAnsi="Times New Roman" w:cs="Times New Roman"/>
          <w:lang w:val="en-US"/>
        </w:rPr>
        <w:t xml:space="preserve">increase the stability of the anode materials against carbon deposition and </w:t>
      </w:r>
      <w:proofErr w:type="spellStart"/>
      <w:r w:rsidR="006D676D" w:rsidRPr="006D676D">
        <w:rPr>
          <w:rFonts w:ascii="Times New Roman" w:hAnsi="Times New Roman" w:cs="Times New Roman"/>
          <w:lang w:val="en-US"/>
        </w:rPr>
        <w:t>sulphur</w:t>
      </w:r>
      <w:proofErr w:type="spellEnd"/>
      <w:r w:rsidR="006D676D" w:rsidRPr="006D676D">
        <w:rPr>
          <w:rFonts w:ascii="Times New Roman" w:hAnsi="Times New Roman" w:cs="Times New Roman"/>
          <w:lang w:val="en-US"/>
        </w:rPr>
        <w:t xml:space="preserve"> poisoning when hydrocarbon fuels are used.   </w:t>
      </w:r>
    </w:p>
    <w:p w14:paraId="41FFDA3E" w14:textId="0244990A" w:rsidR="000F4B9F" w:rsidRDefault="000F4B9F" w:rsidP="000975E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</w:p>
    <w:p w14:paraId="21E56BC8" w14:textId="736133B8" w:rsidR="001F6186" w:rsidRPr="0084508C" w:rsidRDefault="001F6186" w:rsidP="00B86579">
      <w:pPr>
        <w:spacing w:after="0" w:line="360" w:lineRule="auto"/>
        <w:jc w:val="both"/>
        <w:rPr>
          <w:rFonts w:ascii="Times New Roman" w:hAnsi="Times New Roman" w:cs="Times New Roman"/>
          <w:b/>
          <w:lang w:val="en-US"/>
        </w:rPr>
      </w:pPr>
      <w:r w:rsidRPr="0084508C">
        <w:rPr>
          <w:rFonts w:ascii="Times New Roman" w:hAnsi="Times New Roman" w:cs="Times New Roman"/>
          <w:b/>
          <w:lang w:val="en-US"/>
        </w:rPr>
        <w:t xml:space="preserve">CONCLUSIONS </w:t>
      </w:r>
    </w:p>
    <w:p w14:paraId="7D488A36" w14:textId="7EF38DA3" w:rsidR="00B73E29" w:rsidRDefault="000F4B9F" w:rsidP="00F7013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84508C">
        <w:rPr>
          <w:rFonts w:ascii="Times New Roman" w:hAnsi="Times New Roman" w:cs="Times New Roman"/>
          <w:lang w:val="en-US"/>
        </w:rPr>
        <w:t xml:space="preserve">A spray pyrolysis deposition method </w:t>
      </w:r>
      <w:r w:rsidR="007444CC" w:rsidRPr="0084508C">
        <w:rPr>
          <w:rFonts w:ascii="Times New Roman" w:hAnsi="Times New Roman" w:cs="Times New Roman"/>
          <w:lang w:val="en-US"/>
        </w:rPr>
        <w:t>has</w:t>
      </w:r>
      <w:r w:rsidRPr="0084508C">
        <w:rPr>
          <w:rFonts w:ascii="Times New Roman" w:hAnsi="Times New Roman" w:cs="Times New Roman"/>
          <w:lang w:val="en-US"/>
        </w:rPr>
        <w:t xml:space="preserve"> been </w:t>
      </w:r>
      <w:r w:rsidR="00983865" w:rsidRPr="0084508C">
        <w:rPr>
          <w:rFonts w:ascii="Times New Roman" w:hAnsi="Times New Roman" w:cs="Times New Roman"/>
          <w:lang w:val="en-US"/>
        </w:rPr>
        <w:t xml:space="preserve">successfully </w:t>
      </w:r>
      <w:r w:rsidRPr="0084508C">
        <w:rPr>
          <w:rFonts w:ascii="Times New Roman" w:hAnsi="Times New Roman" w:cs="Times New Roman"/>
          <w:lang w:val="en-US"/>
        </w:rPr>
        <w:t xml:space="preserve">used to prepare CGO-coating layers on </w:t>
      </w:r>
      <w:r w:rsidR="00983865" w:rsidRPr="0084508C">
        <w:rPr>
          <w:rFonts w:ascii="Times New Roman" w:hAnsi="Times New Roman" w:cs="Times New Roman"/>
          <w:lang w:val="en-US"/>
        </w:rPr>
        <w:t xml:space="preserve">LSCF-CGO </w:t>
      </w:r>
      <w:r w:rsidR="00D955E6">
        <w:rPr>
          <w:rFonts w:ascii="Times New Roman" w:hAnsi="Times New Roman" w:cs="Times New Roman"/>
          <w:lang w:val="en-US"/>
        </w:rPr>
        <w:t>scaffolds</w:t>
      </w:r>
      <w:r w:rsidR="00983865" w:rsidRPr="0084508C">
        <w:rPr>
          <w:rFonts w:ascii="Times New Roman" w:hAnsi="Times New Roman" w:cs="Times New Roman"/>
          <w:lang w:val="en-US"/>
        </w:rPr>
        <w:t>.</w:t>
      </w:r>
      <w:r w:rsidR="007444CC" w:rsidRPr="0084508C">
        <w:rPr>
          <w:rFonts w:ascii="Times New Roman" w:hAnsi="Times New Roman" w:cs="Times New Roman"/>
          <w:lang w:val="en-US"/>
        </w:rPr>
        <w:t xml:space="preserve"> </w:t>
      </w:r>
    </w:p>
    <w:p w14:paraId="4BAFD60F" w14:textId="61400998" w:rsidR="00FE74EA" w:rsidRDefault="00FE74EA" w:rsidP="00F7013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The bulk composition</w:t>
      </w:r>
      <w:r w:rsidR="00D955E6">
        <w:rPr>
          <w:rFonts w:ascii="Times New Roman" w:hAnsi="Times New Roman" w:cs="Times New Roman"/>
          <w:lang w:val="en-US"/>
        </w:rPr>
        <w:t xml:space="preserve"> and microstructure of the uncoated</w:t>
      </w:r>
      <w:r>
        <w:rPr>
          <w:rFonts w:ascii="Times New Roman" w:hAnsi="Times New Roman" w:cs="Times New Roman"/>
          <w:lang w:val="en-US"/>
        </w:rPr>
        <w:t xml:space="preserve"> electrode</w:t>
      </w:r>
      <w:r w:rsidR="00D955E6">
        <w:rPr>
          <w:rFonts w:ascii="Times New Roman" w:hAnsi="Times New Roman" w:cs="Times New Roman"/>
          <w:lang w:val="en-US"/>
        </w:rPr>
        <w:t>s</w:t>
      </w:r>
      <w:r>
        <w:rPr>
          <w:rFonts w:ascii="Times New Roman" w:hAnsi="Times New Roman" w:cs="Times New Roman"/>
          <w:lang w:val="en-US"/>
        </w:rPr>
        <w:t xml:space="preserve"> resulted to be stable at high annealing temperatures so that the loss of performance was associated with surface phase segregations. </w:t>
      </w:r>
    </w:p>
    <w:p w14:paraId="2E425673" w14:textId="42984F0D" w:rsidR="00CF0DD1" w:rsidRPr="0084508C" w:rsidRDefault="00775CF6" w:rsidP="00CF0DD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84508C">
        <w:rPr>
          <w:rFonts w:ascii="Times New Roman" w:hAnsi="Times New Roman" w:cs="Times New Roman"/>
          <w:lang w:val="en-US"/>
        </w:rPr>
        <w:t xml:space="preserve">Impedance analysis showed a very significant improvement of </w:t>
      </w:r>
      <w:r w:rsidR="00731903">
        <w:rPr>
          <w:rFonts w:ascii="Times New Roman" w:hAnsi="Times New Roman" w:cs="Times New Roman"/>
          <w:lang w:val="en-US"/>
        </w:rPr>
        <w:t xml:space="preserve">the </w:t>
      </w:r>
      <w:r w:rsidRPr="0084508C">
        <w:rPr>
          <w:rFonts w:ascii="Times New Roman" w:hAnsi="Times New Roman" w:cs="Times New Roman"/>
          <w:lang w:val="en-US"/>
        </w:rPr>
        <w:t>area specific resistance values for the CGO-coated cathodes</w:t>
      </w:r>
      <w:r w:rsidR="00B73E29">
        <w:rPr>
          <w:rFonts w:ascii="Times New Roman" w:hAnsi="Times New Roman" w:cs="Times New Roman"/>
          <w:lang w:val="en-US"/>
        </w:rPr>
        <w:t xml:space="preserve"> with</w:t>
      </w:r>
      <w:r w:rsidRPr="0084508C">
        <w:rPr>
          <w:rFonts w:ascii="Times New Roman" w:hAnsi="Times New Roman" w:cs="Times New Roman"/>
          <w:lang w:val="en-US"/>
        </w:rPr>
        <w:t xml:space="preserve"> </w:t>
      </w:r>
      <w:r w:rsidR="00D955E6">
        <w:rPr>
          <w:rFonts w:ascii="Times New Roman" w:hAnsi="Times New Roman" w:cs="Times New Roman"/>
          <w:lang w:val="en-US"/>
        </w:rPr>
        <w:t>respect to the uncoated one</w:t>
      </w:r>
      <w:r w:rsidR="008B397C" w:rsidRPr="0084508C">
        <w:rPr>
          <w:rFonts w:ascii="Times New Roman" w:hAnsi="Times New Roman" w:cs="Times New Roman"/>
          <w:lang w:val="en-US"/>
        </w:rPr>
        <w:t xml:space="preserve"> </w:t>
      </w:r>
      <w:r w:rsidRPr="0084508C">
        <w:rPr>
          <w:rFonts w:ascii="Times New Roman" w:hAnsi="Times New Roman" w:cs="Times New Roman"/>
          <w:lang w:val="en-US"/>
        </w:rPr>
        <w:t>due to an increase of the TPB sites for the oxygen reduction reactions</w:t>
      </w:r>
      <w:r w:rsidR="007444CC" w:rsidRPr="0084508C">
        <w:rPr>
          <w:rFonts w:ascii="Times New Roman" w:hAnsi="Times New Roman" w:cs="Times New Roman"/>
          <w:lang w:val="en-US"/>
        </w:rPr>
        <w:t xml:space="preserve">. Moreover, the coated cathodes showed a lower </w:t>
      </w:r>
      <w:r w:rsidR="001F1B2F">
        <w:rPr>
          <w:rFonts w:ascii="Times New Roman" w:hAnsi="Times New Roman" w:cs="Times New Roman"/>
          <w:lang w:val="en-US"/>
        </w:rPr>
        <w:t xml:space="preserve">performance </w:t>
      </w:r>
      <w:r w:rsidR="001F1B2F">
        <w:rPr>
          <w:rFonts w:ascii="Times New Roman" w:hAnsi="Times New Roman" w:cs="Times New Roman"/>
          <w:lang w:val="en-US"/>
        </w:rPr>
        <w:lastRenderedPageBreak/>
        <w:t>degradation</w:t>
      </w:r>
      <w:r w:rsidR="007444CC" w:rsidRPr="0084508C">
        <w:rPr>
          <w:rFonts w:ascii="Times New Roman" w:hAnsi="Times New Roman" w:cs="Times New Roman"/>
          <w:lang w:val="en-US"/>
        </w:rPr>
        <w:t xml:space="preserve"> due to the protective CGO barrier, which </w:t>
      </w:r>
      <w:r w:rsidR="00B73E29">
        <w:rPr>
          <w:rFonts w:ascii="Times New Roman" w:hAnsi="Times New Roman" w:cs="Times New Roman"/>
          <w:lang w:val="en-US"/>
        </w:rPr>
        <w:t xml:space="preserve">partially suppress </w:t>
      </w:r>
      <w:r w:rsidR="007444CC" w:rsidRPr="0084508C">
        <w:rPr>
          <w:rFonts w:ascii="Times New Roman" w:hAnsi="Times New Roman" w:cs="Times New Roman"/>
          <w:lang w:val="en-US"/>
        </w:rPr>
        <w:t xml:space="preserve">the </w:t>
      </w:r>
      <w:r w:rsidR="00B73E29">
        <w:rPr>
          <w:rFonts w:ascii="Times New Roman" w:hAnsi="Times New Roman" w:cs="Times New Roman"/>
          <w:lang w:val="en-US"/>
        </w:rPr>
        <w:t>surface phase</w:t>
      </w:r>
      <w:r w:rsidR="007444CC" w:rsidRPr="0084508C">
        <w:rPr>
          <w:rFonts w:ascii="Times New Roman" w:hAnsi="Times New Roman" w:cs="Times New Roman"/>
          <w:lang w:val="en-US"/>
        </w:rPr>
        <w:t xml:space="preserve"> segregation.</w:t>
      </w:r>
      <w:r w:rsidR="00CF0DD1" w:rsidRPr="0084508C">
        <w:rPr>
          <w:rFonts w:ascii="Times New Roman" w:hAnsi="Times New Roman" w:cs="Times New Roman"/>
          <w:lang w:val="en-US"/>
        </w:rPr>
        <w:t xml:space="preserve"> </w:t>
      </w:r>
      <w:r w:rsidR="003E67F1" w:rsidRPr="0084508C">
        <w:rPr>
          <w:rFonts w:ascii="Times New Roman" w:hAnsi="Times New Roman"/>
          <w:szCs w:val="24"/>
          <w:lang w:val="en-US"/>
        </w:rPr>
        <w:t>At higher temperatures</w:t>
      </w:r>
      <w:r w:rsidR="00A8090E" w:rsidRPr="0084508C">
        <w:rPr>
          <w:rFonts w:ascii="Times New Roman" w:hAnsi="Times New Roman"/>
          <w:szCs w:val="24"/>
          <w:lang w:val="en-US"/>
        </w:rPr>
        <w:t xml:space="preserve">, 800 ºC, </w:t>
      </w:r>
      <w:r w:rsidR="00CF0DD1" w:rsidRPr="0084508C">
        <w:rPr>
          <w:rFonts w:ascii="Times New Roman" w:hAnsi="Times New Roman"/>
          <w:szCs w:val="24"/>
          <w:lang w:val="en-US"/>
        </w:rPr>
        <w:t xml:space="preserve">the CGO particle </w:t>
      </w:r>
      <w:r w:rsidR="006D676D">
        <w:rPr>
          <w:rFonts w:ascii="Times New Roman" w:hAnsi="Times New Roman"/>
          <w:szCs w:val="24"/>
          <w:lang w:val="en-US"/>
        </w:rPr>
        <w:t>coarsening</w:t>
      </w:r>
      <w:r w:rsidR="006D676D">
        <w:rPr>
          <w:rFonts w:ascii="Times New Roman" w:hAnsi="Times New Roman"/>
          <w:b/>
          <w:szCs w:val="24"/>
          <w:lang w:val="en-US"/>
        </w:rPr>
        <w:t xml:space="preserve"> </w:t>
      </w:r>
      <w:r w:rsidR="00CF0DD1" w:rsidRPr="0084508C">
        <w:rPr>
          <w:rFonts w:ascii="Times New Roman" w:hAnsi="Times New Roman"/>
          <w:szCs w:val="24"/>
          <w:lang w:val="en-US"/>
        </w:rPr>
        <w:t>r</w:t>
      </w:r>
      <w:r w:rsidR="006D676D">
        <w:rPr>
          <w:rFonts w:ascii="Times New Roman" w:hAnsi="Times New Roman"/>
          <w:szCs w:val="24"/>
          <w:lang w:val="en-US"/>
        </w:rPr>
        <w:t>esulted</w:t>
      </w:r>
      <w:r w:rsidR="00CF0DD1" w:rsidRPr="0084508C">
        <w:rPr>
          <w:rFonts w:ascii="Times New Roman" w:hAnsi="Times New Roman"/>
          <w:szCs w:val="24"/>
          <w:lang w:val="en-US"/>
        </w:rPr>
        <w:t xml:space="preserve"> in a significant increase of the polarization resistance o</w:t>
      </w:r>
      <w:r w:rsidR="00FE74EA">
        <w:rPr>
          <w:rFonts w:ascii="Times New Roman" w:hAnsi="Times New Roman"/>
          <w:szCs w:val="24"/>
          <w:lang w:val="en-US"/>
        </w:rPr>
        <w:t>ver time. Oxygen dissociation was</w:t>
      </w:r>
      <w:r w:rsidR="00CF0DD1" w:rsidRPr="0084508C">
        <w:rPr>
          <w:rFonts w:ascii="Times New Roman" w:hAnsi="Times New Roman"/>
          <w:szCs w:val="24"/>
          <w:lang w:val="en-US"/>
        </w:rPr>
        <w:t xml:space="preserve"> the main limiting step for the oxygen reduct</w:t>
      </w:r>
      <w:r w:rsidR="00FE74EA">
        <w:rPr>
          <w:rFonts w:ascii="Times New Roman" w:hAnsi="Times New Roman"/>
          <w:szCs w:val="24"/>
          <w:lang w:val="en-US"/>
        </w:rPr>
        <w:t>ion reactions and this increased</w:t>
      </w:r>
      <w:r w:rsidR="00CF0DD1" w:rsidRPr="0084508C">
        <w:rPr>
          <w:rFonts w:ascii="Times New Roman" w:hAnsi="Times New Roman"/>
          <w:szCs w:val="24"/>
          <w:lang w:val="en-US"/>
        </w:rPr>
        <w:t xml:space="preserve"> most rapidly over the annealing time. </w:t>
      </w:r>
    </w:p>
    <w:p w14:paraId="3BD7479B" w14:textId="67E4C0F3" w:rsidR="00256F9D" w:rsidRPr="0084508C" w:rsidRDefault="003E67F1" w:rsidP="00256F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Cs w:val="24"/>
          <w:lang w:val="en-US"/>
        </w:rPr>
      </w:pPr>
      <w:r w:rsidRPr="0084508C">
        <w:rPr>
          <w:rFonts w:ascii="Times New Roman" w:hAnsi="Times New Roman"/>
          <w:szCs w:val="24"/>
          <w:lang w:val="en-US"/>
        </w:rPr>
        <w:t xml:space="preserve">Finally, fuel cell tests </w:t>
      </w:r>
      <w:r w:rsidR="00256F9D" w:rsidRPr="0084508C">
        <w:rPr>
          <w:rFonts w:ascii="Times New Roman" w:hAnsi="Times New Roman"/>
          <w:szCs w:val="24"/>
          <w:lang w:val="en-US"/>
        </w:rPr>
        <w:t>wi</w:t>
      </w:r>
      <w:r w:rsidR="00731903">
        <w:rPr>
          <w:rFonts w:ascii="Times New Roman" w:hAnsi="Times New Roman"/>
          <w:szCs w:val="24"/>
          <w:lang w:val="en-US"/>
        </w:rPr>
        <w:t>th CGO-coated cathodes showed</w:t>
      </w:r>
      <w:r w:rsidR="00256F9D" w:rsidRPr="0084508C">
        <w:rPr>
          <w:rFonts w:ascii="Times New Roman" w:hAnsi="Times New Roman"/>
          <w:szCs w:val="24"/>
          <w:lang w:val="en-US"/>
        </w:rPr>
        <w:t xml:space="preserve"> improved power density values about 0.72 Wcm</w:t>
      </w:r>
      <w:r w:rsidR="00256F9D" w:rsidRPr="0084508C">
        <w:rPr>
          <w:rFonts w:ascii="Times New Roman" w:hAnsi="Times New Roman"/>
          <w:szCs w:val="24"/>
          <w:vertAlign w:val="superscript"/>
          <w:lang w:val="en-US"/>
        </w:rPr>
        <w:t>-2</w:t>
      </w:r>
      <w:r w:rsidR="00DE1AD7">
        <w:rPr>
          <w:rFonts w:ascii="Times New Roman" w:hAnsi="Times New Roman"/>
          <w:szCs w:val="24"/>
          <w:lang w:val="en-US"/>
        </w:rPr>
        <w:t xml:space="preserve"> when compared to</w:t>
      </w:r>
      <w:r w:rsidR="00256F9D" w:rsidRPr="0084508C">
        <w:rPr>
          <w:rFonts w:ascii="Times New Roman" w:hAnsi="Times New Roman"/>
          <w:szCs w:val="24"/>
          <w:lang w:val="en-US"/>
        </w:rPr>
        <w:t xml:space="preserve"> uncoated cathode 0.56 Wcm</w:t>
      </w:r>
      <w:r w:rsidR="00256F9D" w:rsidRPr="0084508C">
        <w:rPr>
          <w:rFonts w:ascii="Times New Roman" w:hAnsi="Times New Roman"/>
          <w:szCs w:val="24"/>
          <w:vertAlign w:val="superscript"/>
          <w:lang w:val="en-US"/>
        </w:rPr>
        <w:t>-2</w:t>
      </w:r>
      <w:r w:rsidR="00256F9D" w:rsidRPr="0084508C">
        <w:rPr>
          <w:rFonts w:ascii="Times New Roman" w:hAnsi="Times New Roman"/>
          <w:szCs w:val="24"/>
          <w:lang w:val="en-US"/>
        </w:rPr>
        <w:t xml:space="preserve"> at 650 ºC.</w:t>
      </w:r>
    </w:p>
    <w:p w14:paraId="3F41DD57" w14:textId="30D253B1" w:rsidR="002831A5" w:rsidRPr="00FE74EA" w:rsidRDefault="00B73E29" w:rsidP="002831A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FE74EA">
        <w:rPr>
          <w:rFonts w:ascii="Times New Roman" w:hAnsi="Times New Roman" w:cs="Times New Roman"/>
          <w:lang w:val="en-US"/>
        </w:rPr>
        <w:t xml:space="preserve">The results indicate that spray-pyrolysis is a simple, low cost and scalable method to industrial level </w:t>
      </w:r>
      <w:r w:rsidR="002831A5" w:rsidRPr="00FE74EA">
        <w:rPr>
          <w:rFonts w:ascii="Times New Roman" w:hAnsi="Times New Roman" w:cs="Times New Roman"/>
          <w:lang w:val="en-US"/>
        </w:rPr>
        <w:t xml:space="preserve">for obtaining protective </w:t>
      </w:r>
      <w:r w:rsidRPr="00FE74EA">
        <w:rPr>
          <w:rFonts w:ascii="Times New Roman" w:hAnsi="Times New Roman" w:cs="Times New Roman"/>
          <w:lang w:val="en-US"/>
        </w:rPr>
        <w:t xml:space="preserve">CGO-coating layers, </w:t>
      </w:r>
      <w:r w:rsidR="002831A5" w:rsidRPr="00FE74EA">
        <w:rPr>
          <w:rFonts w:ascii="Times New Roman" w:hAnsi="Times New Roman" w:cs="Times New Roman"/>
          <w:lang w:val="en-US"/>
        </w:rPr>
        <w:t xml:space="preserve">which could be </w:t>
      </w:r>
      <w:r w:rsidR="00FE74EA" w:rsidRPr="00FE74EA">
        <w:rPr>
          <w:rFonts w:ascii="Times New Roman" w:hAnsi="Times New Roman" w:cs="Times New Roman"/>
          <w:lang w:val="en-US"/>
        </w:rPr>
        <w:t xml:space="preserve">potentially </w:t>
      </w:r>
      <w:r w:rsidR="002831A5" w:rsidRPr="00FE74EA">
        <w:rPr>
          <w:rFonts w:ascii="Times New Roman" w:hAnsi="Times New Roman" w:cs="Times New Roman"/>
          <w:lang w:val="en-US"/>
        </w:rPr>
        <w:t xml:space="preserve">used to improve the performance and stability of different cathode </w:t>
      </w:r>
      <w:r w:rsidR="00FE74EA" w:rsidRPr="00FE74EA">
        <w:rPr>
          <w:rFonts w:ascii="Times New Roman" w:hAnsi="Times New Roman" w:cs="Times New Roman"/>
          <w:lang w:val="en-US"/>
        </w:rPr>
        <w:t xml:space="preserve">and anode </w:t>
      </w:r>
      <w:r w:rsidR="002831A5" w:rsidRPr="00FE74EA">
        <w:rPr>
          <w:rFonts w:ascii="Times New Roman" w:hAnsi="Times New Roman" w:cs="Times New Roman"/>
          <w:lang w:val="en-US"/>
        </w:rPr>
        <w:t>materials for SOFC</w:t>
      </w:r>
      <w:r w:rsidR="00FE74EA" w:rsidRPr="00FE74EA">
        <w:rPr>
          <w:rFonts w:ascii="Times New Roman" w:hAnsi="Times New Roman" w:cs="Times New Roman"/>
          <w:lang w:val="en-US"/>
        </w:rPr>
        <w:t>s</w:t>
      </w:r>
      <w:r w:rsidR="002831A5" w:rsidRPr="00FE74EA">
        <w:rPr>
          <w:rFonts w:ascii="Times New Roman" w:hAnsi="Times New Roman" w:cs="Times New Roman"/>
          <w:lang w:val="en-US"/>
        </w:rPr>
        <w:t xml:space="preserve">. </w:t>
      </w:r>
    </w:p>
    <w:p w14:paraId="1DB2976F" w14:textId="3AE436A7" w:rsidR="00B73E29" w:rsidRDefault="00B73E29" w:rsidP="00256F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FF0000"/>
          <w:lang w:val="en-US"/>
        </w:rPr>
      </w:pPr>
    </w:p>
    <w:p w14:paraId="68567C18" w14:textId="67684AA6" w:rsidR="000975E2" w:rsidRDefault="00B73E29" w:rsidP="00256F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FF0000"/>
          <w:lang w:val="en-US"/>
        </w:rPr>
      </w:pPr>
      <w:r>
        <w:rPr>
          <w:rFonts w:ascii="Times New Roman" w:hAnsi="Times New Roman" w:cs="Times New Roman"/>
          <w:color w:val="FF0000"/>
          <w:lang w:val="en-US"/>
        </w:rPr>
        <w:t xml:space="preserve"> </w:t>
      </w:r>
    </w:p>
    <w:p w14:paraId="6986CB50" w14:textId="77777777" w:rsidR="009F317C" w:rsidRPr="002322BF" w:rsidRDefault="009F317C" w:rsidP="00B86579">
      <w:pPr>
        <w:spacing w:after="0" w:line="360" w:lineRule="auto"/>
        <w:jc w:val="both"/>
        <w:rPr>
          <w:rFonts w:ascii="Times New Roman" w:hAnsi="Times New Roman"/>
          <w:b/>
          <w:lang w:val="en-US"/>
        </w:rPr>
      </w:pPr>
      <w:r w:rsidRPr="002322BF">
        <w:rPr>
          <w:rFonts w:ascii="Times New Roman" w:hAnsi="Times New Roman"/>
          <w:b/>
          <w:lang w:val="en-US"/>
        </w:rPr>
        <w:t>ACKNOWLEDGEMENTS</w:t>
      </w:r>
    </w:p>
    <w:p w14:paraId="7332B093" w14:textId="55A5FB0A" w:rsidR="009F317C" w:rsidRPr="002322BF" w:rsidRDefault="009F317C" w:rsidP="00B86579">
      <w:pPr>
        <w:spacing w:after="0" w:line="360" w:lineRule="auto"/>
        <w:jc w:val="both"/>
        <w:rPr>
          <w:rFonts w:ascii="Times New Roman" w:hAnsi="Times New Roman"/>
          <w:lang w:val="en-US"/>
        </w:rPr>
      </w:pPr>
      <w:r w:rsidRPr="002322BF">
        <w:rPr>
          <w:rFonts w:ascii="Times New Roman" w:hAnsi="Times New Roman"/>
          <w:lang w:val="en-US"/>
        </w:rPr>
        <w:t>This work has been supported by</w:t>
      </w:r>
      <w:r w:rsidR="00B679F1" w:rsidRPr="002322BF">
        <w:rPr>
          <w:rFonts w:ascii="Times New Roman" w:hAnsi="Times New Roman"/>
          <w:lang w:val="en-US"/>
        </w:rPr>
        <w:t xml:space="preserve"> </w:t>
      </w:r>
      <w:r w:rsidR="00B679F1" w:rsidRPr="002322BF">
        <w:rPr>
          <w:rFonts w:ascii="Times New Roman" w:hAnsi="Times New Roman" w:cs="Times New Roman"/>
          <w:lang w:val="en-US"/>
        </w:rPr>
        <w:t>EC2014-53906-R and</w:t>
      </w:r>
      <w:r w:rsidRPr="002322BF">
        <w:rPr>
          <w:rFonts w:ascii="Times New Roman" w:hAnsi="Times New Roman"/>
          <w:lang w:val="en-US"/>
        </w:rPr>
        <w:t xml:space="preserve"> MAT2013-41836-R research grant</w:t>
      </w:r>
      <w:r w:rsidR="00A55D23" w:rsidRPr="002322BF">
        <w:rPr>
          <w:rFonts w:ascii="Times New Roman" w:hAnsi="Times New Roman"/>
          <w:lang w:val="en-US"/>
        </w:rPr>
        <w:t>s</w:t>
      </w:r>
      <w:r w:rsidRPr="002322BF">
        <w:rPr>
          <w:rFonts w:ascii="Times New Roman" w:hAnsi="Times New Roman"/>
          <w:lang w:val="en-US"/>
        </w:rPr>
        <w:t xml:space="preserve"> (Spain). J.M. Porras-Vázquez thanks </w:t>
      </w:r>
      <w:r w:rsidR="005C0D63">
        <w:rPr>
          <w:rFonts w:ascii="Times New Roman" w:hAnsi="Times New Roman"/>
          <w:lang w:val="en-US"/>
        </w:rPr>
        <w:t>the University of Má</w:t>
      </w:r>
      <w:r w:rsidR="00314F29">
        <w:rPr>
          <w:rFonts w:ascii="Times New Roman" w:hAnsi="Times New Roman"/>
          <w:lang w:val="en-US"/>
        </w:rPr>
        <w:t>laga</w:t>
      </w:r>
      <w:r w:rsidRPr="002322BF">
        <w:rPr>
          <w:rFonts w:ascii="Times New Roman" w:hAnsi="Times New Roman"/>
          <w:lang w:val="en-US"/>
        </w:rPr>
        <w:t xml:space="preserve"> for the funding. L. dos Santos-Gómez thanks to the Spanish Ministry of Education, Culture an</w:t>
      </w:r>
      <w:r w:rsidR="00B8526C" w:rsidRPr="002322BF">
        <w:rPr>
          <w:rFonts w:ascii="Times New Roman" w:hAnsi="Times New Roman"/>
          <w:lang w:val="en-US"/>
        </w:rPr>
        <w:t>d Sports for her FPU grant</w:t>
      </w:r>
      <w:r w:rsidRPr="002322BF">
        <w:rPr>
          <w:rFonts w:ascii="Times New Roman" w:hAnsi="Times New Roman"/>
          <w:lang w:val="en-US"/>
        </w:rPr>
        <w:t>.</w:t>
      </w:r>
    </w:p>
    <w:p w14:paraId="428D7EC4" w14:textId="77777777" w:rsidR="00167518" w:rsidRPr="002322BF" w:rsidRDefault="00167518" w:rsidP="00B86579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sz w:val="17"/>
          <w:szCs w:val="17"/>
          <w:lang w:val="en-US"/>
        </w:rPr>
      </w:pPr>
    </w:p>
    <w:p w14:paraId="33CFC86E" w14:textId="77777777" w:rsidR="00193B12" w:rsidRPr="002322BF" w:rsidRDefault="00D725ED" w:rsidP="00B8657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Cs w:val="24"/>
          <w:lang w:val="en-US"/>
        </w:rPr>
      </w:pPr>
      <w:r w:rsidRPr="002322BF">
        <w:rPr>
          <w:rFonts w:ascii="Times New Roman" w:hAnsi="Times New Roman"/>
          <w:b/>
          <w:szCs w:val="24"/>
          <w:lang w:val="en-US"/>
        </w:rPr>
        <w:t>REFERENCES</w:t>
      </w:r>
    </w:p>
    <w:p w14:paraId="314FCF03" w14:textId="245930F5" w:rsidR="00AC2149" w:rsidRDefault="002D0C0E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</w:t>
      </w:r>
      <w:r w:rsidR="00AC2149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1]</w:t>
      </w:r>
      <w:r w:rsidR="00AC2149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 </w:t>
      </w:r>
      <w:r w:rsidR="00AC2149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D.J.L. Brett, A. Atkinson, N.P. Brandon, S.J. Skinner, Chem.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Soc. Rev. 37 (2008) 1568-1578.</w:t>
      </w:r>
    </w:p>
    <w:p w14:paraId="5DC57D28" w14:textId="7593B950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[2] E.D.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Wachsman</w:t>
      </w:r>
      <w:proofErr w:type="spellEnd"/>
      <w:r>
        <w:rPr>
          <w:rFonts w:ascii="Times New Roman" w:eastAsia="Calibri" w:hAnsi="Times New Roman" w:cs="Times New Roman"/>
          <w:iCs/>
          <w:w w:val="105"/>
          <w:sz w:val="20"/>
          <w:szCs w:val="20"/>
          <w:lang w:val="en-US"/>
        </w:rPr>
        <w:t>,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K.T. Lee, </w:t>
      </w:r>
      <w:r>
        <w:rPr>
          <w:rFonts w:ascii="Times New Roman" w:eastAsia="Calibri" w:hAnsi="Times New Roman" w:cs="Times New Roman"/>
          <w:iCs/>
          <w:w w:val="105"/>
          <w:sz w:val="20"/>
          <w:szCs w:val="20"/>
          <w:lang w:val="en-US"/>
        </w:rPr>
        <w:t xml:space="preserve">Science </w:t>
      </w:r>
      <w:r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 xml:space="preserve">334 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(2011) 935-939. </w:t>
      </w:r>
    </w:p>
    <w:p w14:paraId="7C5F43EA" w14:textId="77777777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vanish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</w:t>
      </w:r>
    </w:p>
    <w:p w14:paraId="6DBD66C9" w14:textId="201404C6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3] A.J. Jacobson, 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Chem. Mater. 22 (2010) 660-674.</w:t>
      </w:r>
    </w:p>
    <w:p w14:paraId="161D13C0" w14:textId="2F91C57A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[4] C. Sun, R. Hui, J. Roller, J. Solid State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El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ectrochem</w:t>
      </w:r>
      <w:proofErr w:type="spellEnd"/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 14 (2010) 1125-1144.</w:t>
      </w:r>
    </w:p>
    <w:p w14:paraId="748B616C" w14:textId="712DF101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[5] A. Jun, J. Kim, J. Shin, G. Kim,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Che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mElectroChem</w:t>
      </w:r>
      <w:proofErr w:type="spellEnd"/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 3 (2016) 511-530.</w:t>
      </w:r>
      <w:r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  <w:t xml:space="preserve"> </w:t>
      </w:r>
    </w:p>
    <w:p w14:paraId="222560AD" w14:textId="4D04EFA6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[6] S.B. Adler, Chem. Soc. Rev. 104 (2004) 4791</w:t>
      </w:r>
      <w:r>
        <w:rPr>
          <w:rFonts w:ascii="Times New Roman" w:eastAsia="Calibri" w:hAnsi="Times New Roman" w:cs="Times New Roman"/>
          <w:iCs/>
          <w:w w:val="105"/>
          <w:sz w:val="20"/>
          <w:szCs w:val="20"/>
          <w:lang w:val="en-US"/>
        </w:rPr>
        <w:t>-4843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</w:t>
      </w:r>
    </w:p>
    <w:p w14:paraId="0EFA8AD1" w14:textId="25B41320" w:rsidR="00AC2149" w:rsidRDefault="0023259C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[7] Z. Shao, S.</w:t>
      </w:r>
      <w:r w:rsidR="00AC2149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M. Haile, Nature 431</w:t>
      </w:r>
      <w:r w:rsidR="00AC2149">
        <w:rPr>
          <w:rFonts w:ascii="Times New Roman" w:eastAsia="Calibri" w:hAnsi="Times New Roman" w:cs="Times New Roman"/>
          <w:b/>
          <w:w w:val="105"/>
          <w:sz w:val="20"/>
          <w:szCs w:val="20"/>
          <w:lang w:val="en-US"/>
        </w:rPr>
        <w:t xml:space="preserve"> (</w:t>
      </w:r>
      <w:r w:rsidR="00AC2149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2004) 170-173. </w:t>
      </w:r>
    </w:p>
    <w:p w14:paraId="3CAC2FB8" w14:textId="55CEEA20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bCs/>
          <w:color w:val="FF0000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[8] A. </w:t>
      </w:r>
      <w:proofErr w:type="spellStart"/>
      <w:r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>Tarancón</w:t>
      </w:r>
      <w:proofErr w:type="spellEnd"/>
      <w:r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>, S.J. Skinner, R.J. </w:t>
      </w:r>
      <w:proofErr w:type="spellStart"/>
      <w:r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>Chater</w:t>
      </w:r>
      <w:proofErr w:type="spellEnd"/>
      <w:r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>, F. Hernández-Ramírez, J.A. </w:t>
      </w:r>
      <w:proofErr w:type="spellStart"/>
      <w:r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>Kilner</w:t>
      </w:r>
      <w:proofErr w:type="spellEnd"/>
      <w:r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>,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 </w:t>
      </w:r>
      <w:r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>J. Mater. Chem.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17 (2007) 3175-3181.</w:t>
      </w:r>
    </w:p>
    <w:p w14:paraId="34AF7DBC" w14:textId="55153DC7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noProof/>
          <w:color w:val="FF0000"/>
          <w:w w:val="105"/>
          <w:sz w:val="20"/>
          <w:szCs w:val="20"/>
          <w:vertAlign w:val="subscript"/>
          <w:lang w:val="de-DE" w:eastAsia="en-GB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[9]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ab/>
        <w:t xml:space="preserve"> </w:t>
      </w:r>
      <w:r>
        <w:rPr>
          <w:rFonts w:ascii="Times New Roman" w:eastAsia="Calibri" w:hAnsi="Times New Roman" w:cs="Times New Roman"/>
          <w:noProof/>
          <w:w w:val="105"/>
          <w:sz w:val="20"/>
          <w:szCs w:val="20"/>
          <w:lang w:val="en-US" w:eastAsia="en-GB"/>
        </w:rPr>
        <w:t xml:space="preserve">S. </w:t>
      </w:r>
      <w:hyperlink r:id="rId12" w:tooltip="Show Author Details" w:history="1">
        <w:proofErr w:type="spellStart"/>
        <w:r w:rsidRPr="00195620">
          <w:rPr>
            <w:rStyle w:val="Hipervnculo"/>
            <w:rFonts w:ascii="Times New Roman" w:eastAsia="Calibri" w:hAnsi="Times New Roman" w:cs="Times New Roman"/>
            <w:color w:val="000000" w:themeColor="text1"/>
            <w:w w:val="105"/>
            <w:sz w:val="20"/>
            <w:szCs w:val="20"/>
            <w:lang w:val="en-US" w:eastAsia="en-GB"/>
          </w:rPr>
          <w:t>Švarcová</w:t>
        </w:r>
        <w:proofErr w:type="spellEnd"/>
        <w:r w:rsidRPr="00195620">
          <w:rPr>
            <w:rStyle w:val="Hipervnculo"/>
            <w:rFonts w:ascii="Times New Roman" w:eastAsia="Calibri" w:hAnsi="Times New Roman" w:cs="Times New Roman"/>
            <w:color w:val="000000" w:themeColor="text1"/>
            <w:w w:val="105"/>
            <w:sz w:val="20"/>
            <w:szCs w:val="20"/>
            <w:lang w:val="en-US" w:eastAsia="en-GB"/>
          </w:rPr>
          <w:t>, K.</w:t>
        </w:r>
      </w:hyperlink>
      <w:r w:rsidRPr="00195620">
        <w:rPr>
          <w:rFonts w:ascii="Times New Roman" w:eastAsia="Calibri" w:hAnsi="Times New Roman" w:cs="Times New Roman"/>
          <w:noProof/>
          <w:color w:val="000000" w:themeColor="text1"/>
          <w:w w:val="105"/>
          <w:sz w:val="20"/>
          <w:szCs w:val="20"/>
          <w:lang w:val="en-US" w:eastAsia="en-GB"/>
        </w:rPr>
        <w:t> </w:t>
      </w:r>
      <w:proofErr w:type="spellStart"/>
      <w:r w:rsidRPr="00195620">
        <w:rPr>
          <w:rFonts w:ascii="Times New Roman" w:eastAsia="Calibri" w:hAnsi="Times New Roman" w:cs="Times New Roman"/>
          <w:noProof/>
          <w:color w:val="000000" w:themeColor="text1"/>
          <w:w w:val="105"/>
          <w:sz w:val="20"/>
          <w:szCs w:val="20"/>
          <w:lang w:val="en-US" w:eastAsia="en-GB"/>
        </w:rPr>
        <w:t>Wiik</w:t>
      </w:r>
      <w:proofErr w:type="spellEnd"/>
      <w:r w:rsidRPr="00195620">
        <w:rPr>
          <w:rFonts w:ascii="Times New Roman" w:eastAsia="Calibri" w:hAnsi="Times New Roman" w:cs="Times New Roman"/>
          <w:noProof/>
          <w:color w:val="000000" w:themeColor="text1"/>
          <w:w w:val="105"/>
          <w:sz w:val="20"/>
          <w:szCs w:val="20"/>
          <w:lang w:val="en-US" w:eastAsia="en-GB"/>
        </w:rPr>
        <w:t>, J. Tolchard, H.J.M. </w:t>
      </w:r>
      <w:hyperlink r:id="rId13" w:tooltip="Show Author Details" w:history="1">
        <w:proofErr w:type="spellStart"/>
        <w:r w:rsidRPr="0023259C">
          <w:rPr>
            <w:rStyle w:val="Hipervnculo"/>
            <w:rFonts w:ascii="Times New Roman" w:eastAsia="Calibri" w:hAnsi="Times New Roman" w:cs="Times New Roman"/>
            <w:color w:val="000000" w:themeColor="text1"/>
            <w:w w:val="105"/>
            <w:sz w:val="20"/>
            <w:szCs w:val="20"/>
            <w:lang w:eastAsia="en-GB"/>
          </w:rPr>
          <w:t>Bouwmeester</w:t>
        </w:r>
        <w:proofErr w:type="spellEnd"/>
        <w:r w:rsidRPr="0023259C">
          <w:rPr>
            <w:rStyle w:val="Hipervnculo"/>
            <w:rFonts w:ascii="Times New Roman" w:eastAsia="Calibri" w:hAnsi="Times New Roman" w:cs="Times New Roman"/>
            <w:color w:val="000000" w:themeColor="text1"/>
            <w:w w:val="105"/>
            <w:sz w:val="20"/>
            <w:szCs w:val="20"/>
            <w:lang w:eastAsia="en-GB"/>
          </w:rPr>
          <w:t xml:space="preserve">, </w:t>
        </w:r>
      </w:hyperlink>
      <w:r w:rsidRPr="0023259C">
        <w:rPr>
          <w:rFonts w:ascii="Times New Roman" w:eastAsia="Calibri" w:hAnsi="Times New Roman" w:cs="Times New Roman"/>
          <w:noProof/>
          <w:color w:val="000000" w:themeColor="text1"/>
          <w:w w:val="105"/>
          <w:sz w:val="20"/>
          <w:szCs w:val="20"/>
          <w:lang w:eastAsia="en-GB"/>
        </w:rPr>
        <w:t>T. Grande, Solid State Ionics 178 (2008) 1787-1791.</w:t>
      </w:r>
      <w:r w:rsidRPr="0023259C">
        <w:rPr>
          <w:rFonts w:ascii="Times New Roman" w:eastAsia="Calibri" w:hAnsi="Times New Roman" w:cs="Times New Roman"/>
          <w:noProof/>
          <w:w w:val="105"/>
          <w:sz w:val="20"/>
          <w:szCs w:val="20"/>
          <w:lang w:eastAsia="en-GB"/>
        </w:rPr>
        <w:t xml:space="preserve"> </w:t>
      </w:r>
    </w:p>
    <w:p w14:paraId="4B77719C" w14:textId="7B3FD98F" w:rsidR="00AC2149" w:rsidRPr="0023259C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FF0000"/>
          <w:w w:val="105"/>
          <w:sz w:val="20"/>
          <w:szCs w:val="20"/>
        </w:rPr>
      </w:pPr>
      <w:r w:rsidRPr="0023259C">
        <w:rPr>
          <w:rFonts w:ascii="Times New Roman" w:eastAsia="Calibri" w:hAnsi="Times New Roman" w:cs="Times New Roman"/>
          <w:w w:val="105"/>
          <w:sz w:val="20"/>
          <w:szCs w:val="20"/>
        </w:rPr>
        <w:t>[10]</w:t>
      </w:r>
      <w:r w:rsidRPr="0023259C">
        <w:rPr>
          <w:rFonts w:ascii="Times New Roman" w:eastAsia="Calibri" w:hAnsi="Times New Roman" w:cs="Times New Roman"/>
          <w:color w:val="FF0000"/>
          <w:w w:val="105"/>
          <w:sz w:val="20"/>
          <w:szCs w:val="20"/>
        </w:rPr>
        <w:t xml:space="preserve"> </w:t>
      </w:r>
      <w:r w:rsidRPr="0023259C">
        <w:rPr>
          <w:rFonts w:ascii="Times New Roman" w:eastAsia="Calibri" w:hAnsi="Times New Roman" w:cs="Times New Roman"/>
          <w:w w:val="105"/>
          <w:sz w:val="20"/>
          <w:szCs w:val="20"/>
        </w:rPr>
        <w:t xml:space="preserve">A. </w:t>
      </w:r>
      <w:proofErr w:type="spellStart"/>
      <w:r w:rsidRPr="0023259C">
        <w:rPr>
          <w:rFonts w:ascii="Times New Roman" w:eastAsia="Calibri" w:hAnsi="Times New Roman" w:cs="Times New Roman"/>
          <w:w w:val="105"/>
          <w:sz w:val="20"/>
          <w:szCs w:val="20"/>
        </w:rPr>
        <w:t>Tarancón</w:t>
      </w:r>
      <w:proofErr w:type="spellEnd"/>
      <w:r w:rsidRPr="0023259C">
        <w:rPr>
          <w:rFonts w:ascii="Times New Roman" w:eastAsia="Calibri" w:hAnsi="Times New Roman" w:cs="Times New Roman"/>
          <w:w w:val="105"/>
          <w:sz w:val="20"/>
          <w:szCs w:val="20"/>
        </w:rPr>
        <w:t xml:space="preserve">, J. Peña-Martínez, D. Marrero-López, A. Morata, J.C. Ruíz-Morales, P. Núñez, Solid </w:t>
      </w:r>
      <w:proofErr w:type="spellStart"/>
      <w:r w:rsidRPr="0023259C">
        <w:rPr>
          <w:rFonts w:ascii="Times New Roman" w:eastAsia="Calibri" w:hAnsi="Times New Roman" w:cs="Times New Roman"/>
          <w:w w:val="105"/>
          <w:sz w:val="20"/>
          <w:szCs w:val="20"/>
        </w:rPr>
        <w:t>State</w:t>
      </w:r>
      <w:proofErr w:type="spellEnd"/>
      <w:r w:rsidRPr="0023259C">
        <w:rPr>
          <w:rFonts w:ascii="Times New Roman" w:eastAsia="Calibri" w:hAnsi="Times New Roman" w:cs="Times New Roman"/>
          <w:w w:val="105"/>
          <w:sz w:val="20"/>
          <w:szCs w:val="20"/>
        </w:rPr>
        <w:t xml:space="preserve"> </w:t>
      </w:r>
      <w:proofErr w:type="spellStart"/>
      <w:r w:rsidRPr="0023259C">
        <w:rPr>
          <w:rFonts w:ascii="Times New Roman" w:eastAsia="Calibri" w:hAnsi="Times New Roman" w:cs="Times New Roman"/>
          <w:w w:val="105"/>
          <w:sz w:val="20"/>
          <w:szCs w:val="20"/>
        </w:rPr>
        <w:t>Ionics</w:t>
      </w:r>
      <w:proofErr w:type="spellEnd"/>
      <w:r w:rsidRPr="0023259C">
        <w:rPr>
          <w:rFonts w:ascii="Times New Roman" w:eastAsia="Calibri" w:hAnsi="Times New Roman" w:cs="Times New Roman"/>
          <w:w w:val="105"/>
          <w:sz w:val="20"/>
          <w:szCs w:val="20"/>
        </w:rPr>
        <w:t xml:space="preserve"> 179 (2008) 2372-2378</w:t>
      </w:r>
      <w:r w:rsidRPr="0023259C">
        <w:rPr>
          <w:rFonts w:ascii="Times New Roman" w:eastAsia="Calibri" w:hAnsi="Times New Roman" w:cs="Times New Roman"/>
          <w:color w:val="FF0000"/>
          <w:w w:val="105"/>
          <w:sz w:val="20"/>
          <w:szCs w:val="20"/>
        </w:rPr>
        <w:t xml:space="preserve">. </w:t>
      </w:r>
    </w:p>
    <w:p w14:paraId="404E3F1F" w14:textId="2553D91B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FF0000"/>
          <w:w w:val="105"/>
          <w:sz w:val="20"/>
          <w:szCs w:val="20"/>
          <w:lang w:val="en-GB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[11] F.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Jin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J. Liu, Y. Shen, T. He, J. Alloys Compd. 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685 (2016) 483-491.</w:t>
      </w:r>
      <w:r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GB"/>
        </w:rPr>
        <w:t xml:space="preserve"> </w:t>
      </w:r>
    </w:p>
    <w:p w14:paraId="14D84CC0" w14:textId="21239F26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[12] Z. Gao, L.V.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Mogni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E.C. Miller, J.G.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Railsback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S.A. Barnett, Energy Environ. Sci. 9 (2016) 1602-1644. </w:t>
      </w:r>
    </w:p>
    <w:p w14:paraId="490515FA" w14:textId="7796EBFC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[13]</w:t>
      </w:r>
      <w:r>
        <w:rPr>
          <w:rFonts w:ascii="Verdana" w:hAnsi="Verdana"/>
          <w:color w:val="5D5D5D"/>
          <w:sz w:val="18"/>
          <w:szCs w:val="18"/>
          <w:shd w:val="clear" w:color="auto" w:fill="FFFFFF"/>
          <w:lang w:val="en-GB"/>
        </w:rPr>
        <w:t xml:space="preserve"> 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L.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Agun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, H.A. Rahman, S. Ahmad, A</w:t>
      </w:r>
      <w:r>
        <w:rPr>
          <w:rFonts w:ascii="Times New Roman" w:eastAsia="Calibri" w:hAnsi="Times New Roman" w:cs="Times New Roman"/>
          <w:b/>
          <w:w w:val="105"/>
          <w:sz w:val="20"/>
          <w:szCs w:val="20"/>
          <w:lang w:val="en-GB"/>
        </w:rPr>
        <w:t xml:space="preserve">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Muchtar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,</w:t>
      </w:r>
      <w:r>
        <w:rPr>
          <w:rFonts w:ascii="Times New Roman" w:eastAsia="Calibri" w:hAnsi="Times New Roman" w:cs="Times New Roman"/>
          <w:b/>
          <w:w w:val="105"/>
          <w:sz w:val="20"/>
          <w:szCs w:val="20"/>
          <w:lang w:val="en-GB"/>
        </w:rPr>
        <w:t xml:space="preserve"> 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Adv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. Mat. Res. 893 (2014) 732-737.</w:t>
      </w:r>
      <w:r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GB"/>
        </w:rPr>
        <w:t xml:space="preserve">  </w:t>
      </w:r>
    </w:p>
    <w:p w14:paraId="6328E272" w14:textId="1DDCA826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[14] S.P.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Simner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M.D. Anderson, M.H. Engelhard, J.W. Stevenson,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Electrochem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. Solid State Lett. 9 (2006) A478-A481. </w:t>
      </w:r>
    </w:p>
    <w:p w14:paraId="32842C52" w14:textId="025B8E71" w:rsidR="00AC2149" w:rsidRPr="0023259C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[15] S.J. Benson, D. Waller, J.A.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Kilner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J.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Electrochem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 Soc. 146 (1999) 1305-130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9.</w:t>
      </w:r>
    </w:p>
    <w:p w14:paraId="13A517C3" w14:textId="1E6BB05A" w:rsidR="00AC2149" w:rsidRPr="006D5443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 w:rsidRP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[16] H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 Wang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, K.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J.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Yakal-Kremski</w:t>
      </w:r>
      <w:proofErr w:type="spellEnd"/>
      <w:r w:rsidRPr="006D5443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,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T.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Yeh</w:t>
      </w:r>
      <w:proofErr w:type="spellEnd"/>
      <w:r w:rsidRPr="006D5443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,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G.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M. Rupp</w:t>
      </w:r>
      <w:r w:rsidRPr="006D5443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,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A.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Limbeck</w:t>
      </w:r>
      <w:proofErr w:type="spellEnd"/>
      <w:r w:rsidRPr="006D5443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</w:t>
      </w:r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J. </w:t>
      </w:r>
      <w:proofErr w:type="spellStart"/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Fleig</w:t>
      </w:r>
      <w:proofErr w:type="spellEnd"/>
      <w:r w:rsid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</w:t>
      </w:r>
      <w:r w:rsidR="0023259C" w:rsidRP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S.</w:t>
      </w:r>
      <w:r w:rsidRP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A. Barnet, </w:t>
      </w:r>
      <w:r w:rsidR="0023259C" w:rsidRP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J</w:t>
      </w:r>
      <w:r w:rsidR="0023259C" w:rsidRP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. </w:t>
      </w:r>
      <w:proofErr w:type="spellStart"/>
      <w:r w:rsidR="0023259C" w:rsidRP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Electrochem</w:t>
      </w:r>
      <w:proofErr w:type="spellEnd"/>
      <w:r w:rsidR="0023259C" w:rsidRPr="0023259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 Soc.</w:t>
      </w:r>
      <w:r w:rsidR="00B6149D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</w:t>
      </w:r>
      <w:r w:rsidRPr="006D5443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163 (</w:t>
      </w:r>
      <w:r w:rsidR="00B6149D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201</w:t>
      </w:r>
      <w:r w:rsidR="002D0C0E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6) F581-F585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</w:t>
      </w:r>
      <w:r w:rsidRPr="006D5443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</w:t>
      </w:r>
    </w:p>
    <w:p w14:paraId="3F8D62BD" w14:textId="07236ED5" w:rsidR="00AC2149" w:rsidRPr="00DD144D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 w:rsidRPr="00195620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</w:t>
      </w:r>
      <w:r w:rsidRPr="002B237B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1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7] M.E. Lynch, L. Yang, W. Qin, J.J. Choi, M. Liu, K. Blinn, M. Liu, Energy Environ</w:t>
      </w:r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Sci. 4 (2011) 2249-2258. </w:t>
      </w:r>
    </w:p>
    <w:p w14:paraId="2CA5358B" w14:textId="5EFD7AE3" w:rsidR="00DD144D" w:rsidRPr="00DD144D" w:rsidRDefault="00AC2149" w:rsidP="004C313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D144D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lastRenderedPageBreak/>
        <w:t xml:space="preserve">[18] </w:t>
      </w:r>
      <w:r w:rsidR="00DD144D" w:rsidRPr="00DD144D">
        <w:rPr>
          <w:rFonts w:ascii="Times New Roman" w:hAnsi="Times New Roman" w:cs="Times New Roman"/>
          <w:sz w:val="20"/>
          <w:szCs w:val="20"/>
          <w:lang w:val="en-US"/>
        </w:rPr>
        <w:t xml:space="preserve">X. Zhu, D. Ding, Y. Li, Z. </w:t>
      </w:r>
      <w:proofErr w:type="spellStart"/>
      <w:r w:rsidR="00DD144D" w:rsidRPr="00DD144D">
        <w:rPr>
          <w:rFonts w:ascii="Times New Roman" w:hAnsi="Times New Roman" w:cs="Times New Roman"/>
          <w:sz w:val="20"/>
          <w:szCs w:val="20"/>
          <w:lang w:val="en-US"/>
        </w:rPr>
        <w:t>Lü</w:t>
      </w:r>
      <w:proofErr w:type="spellEnd"/>
      <w:r w:rsidR="00DD144D" w:rsidRPr="00DD144D">
        <w:rPr>
          <w:rFonts w:ascii="Times New Roman" w:hAnsi="Times New Roman" w:cs="Times New Roman"/>
          <w:sz w:val="20"/>
          <w:szCs w:val="20"/>
          <w:lang w:val="en-US"/>
        </w:rPr>
        <w:t>, W. Su, L.</w:t>
      </w:r>
      <w:r w:rsidRPr="00DD144D">
        <w:rPr>
          <w:rFonts w:ascii="Times New Roman" w:hAnsi="Times New Roman" w:cs="Times New Roman"/>
          <w:sz w:val="20"/>
          <w:szCs w:val="20"/>
          <w:lang w:val="en-US"/>
        </w:rPr>
        <w:t xml:space="preserve"> Zhen</w:t>
      </w:r>
      <w:r w:rsidR="00DD144D" w:rsidRPr="00DD144D">
        <w:rPr>
          <w:rFonts w:ascii="Times New Roman" w:hAnsi="Times New Roman" w:cs="Times New Roman"/>
          <w:sz w:val="20"/>
          <w:szCs w:val="20"/>
          <w:lang w:val="en-US"/>
        </w:rPr>
        <w:t>, Int. J</w:t>
      </w:r>
      <w:r w:rsidR="00A45808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DD144D" w:rsidRPr="00DD144D">
        <w:rPr>
          <w:rFonts w:ascii="Times New Roman" w:hAnsi="Times New Roman" w:cs="Times New Roman"/>
          <w:sz w:val="20"/>
          <w:szCs w:val="20"/>
          <w:lang w:val="en-US"/>
        </w:rPr>
        <w:t xml:space="preserve"> Hydrogen</w:t>
      </w:r>
      <w:r w:rsidR="00A45808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9F01EA">
        <w:rPr>
          <w:rFonts w:ascii="Times New Roman" w:hAnsi="Times New Roman" w:cs="Times New Roman"/>
          <w:sz w:val="20"/>
          <w:szCs w:val="20"/>
          <w:lang w:val="en-US"/>
        </w:rPr>
        <w:t xml:space="preserve"> Energy 38 (2013) 5375-</w:t>
      </w:r>
      <w:r w:rsidR="00DD144D" w:rsidRPr="00DD144D">
        <w:rPr>
          <w:rFonts w:ascii="Times New Roman" w:hAnsi="Times New Roman" w:cs="Times New Roman"/>
          <w:sz w:val="20"/>
          <w:szCs w:val="20"/>
          <w:lang w:val="en-US"/>
        </w:rPr>
        <w:t>5382</w:t>
      </w:r>
      <w:r w:rsidR="00A45808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DD144D" w:rsidRPr="00DD144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7C82BC73" w14:textId="7CAFC95B" w:rsidR="00AC2149" w:rsidRDefault="00AC2149" w:rsidP="00DD144D">
      <w:pPr>
        <w:spacing w:line="240" w:lineRule="auto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 w:rsidRPr="00DD144D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[19] Y. Gong, R.L. Patel, X. Liang, D. Palacio, X. Song, J.B. Goodenough, K. Huang, Ch</w:t>
      </w:r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em. Mater. 25 (2013) 4224-4231.</w:t>
      </w:r>
    </w:p>
    <w:p w14:paraId="3E849265" w14:textId="2335D20C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[20]</w:t>
      </w:r>
      <w:r w:rsidRPr="00F452D5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D. Ding, X. Li, S. Lai, K. Gerdes, M. Liu, Energy Environ. </w:t>
      </w:r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Sci. 7 (2014) 552-575.</w:t>
      </w:r>
    </w:p>
    <w:p w14:paraId="7EF10807" w14:textId="1E1A97CC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FF0000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[21] Y. Huang, J.M.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Vohs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R.J.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Gorte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John Wiley &amp; Sons Inc., 2006, 179, Hoboken, NJ, 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USA.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</w:t>
      </w:r>
    </w:p>
    <w:p w14:paraId="7FCDDE7D" w14:textId="666FBE90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 w:rsidRPr="00415532">
        <w:rPr>
          <w:rFonts w:ascii="Times New Roman" w:eastAsia="Calibri" w:hAnsi="Times New Roman" w:cs="Times New Roman"/>
          <w:w w:val="105"/>
          <w:sz w:val="20"/>
          <w:szCs w:val="20"/>
          <w:lang w:val="da-DK"/>
        </w:rPr>
        <w:t xml:space="preserve">[22] J.M. Vohs, R.J. Gorte, Adv. 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Mater. 21 (2009) 943-956.  </w:t>
      </w:r>
    </w:p>
    <w:p w14:paraId="17DD5B9F" w14:textId="0C5BFA71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[23] D.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Perednis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L.J.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Gauckler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, Solid S</w:t>
      </w:r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tate Ionics 166 (2004) 229-239.</w:t>
      </w:r>
    </w:p>
    <w:p w14:paraId="2210A021" w14:textId="5DBA6F03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 w:rsidRPr="00415532">
        <w:rPr>
          <w:rFonts w:ascii="Times New Roman" w:eastAsia="Calibri" w:hAnsi="Times New Roman" w:cs="Times New Roman"/>
          <w:w w:val="105"/>
          <w:sz w:val="20"/>
          <w:szCs w:val="20"/>
          <w:lang w:val="da-DK"/>
        </w:rPr>
        <w:t xml:space="preserve">[24] B. Scherrer, J. Martynczuk, H. Galinski, J.G. Grolig, S. Binder, A. Bieberle-Hütter, J.L.M. Rupp, M. Prestat, L.J. Gauckler, Adv.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Funct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. Mater. 22 (2012) 3509-3518. </w:t>
      </w:r>
      <w:r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  <w:t xml:space="preserve"> </w:t>
      </w:r>
    </w:p>
    <w:p w14:paraId="72DBE2C2" w14:textId="09AF8B70" w:rsidR="00AC2149" w:rsidRPr="00A45808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[25]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 A.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Princivalle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D.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Perednis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R.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Neagu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E.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Djurado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Chem. </w:t>
      </w:r>
      <w:r w:rsidRPr="00A45808">
        <w:rPr>
          <w:rFonts w:ascii="Times New Roman" w:eastAsia="Calibri" w:hAnsi="Times New Roman" w:cs="Times New Roman"/>
          <w:w w:val="105"/>
          <w:sz w:val="20"/>
          <w:szCs w:val="20"/>
        </w:rPr>
        <w:t>Mater. 16 (2004) 3733-3739.</w:t>
      </w:r>
      <w:r w:rsidRPr="00A45808">
        <w:t xml:space="preserve"> </w:t>
      </w:r>
    </w:p>
    <w:p w14:paraId="78972555" w14:textId="12D3291A" w:rsidR="00AC2149" w:rsidRPr="00A45808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</w:rPr>
      </w:pPr>
      <w:r>
        <w:rPr>
          <w:rFonts w:ascii="Times New Roman" w:eastAsia="Calibri" w:hAnsi="Times New Roman" w:cs="Times New Roman"/>
          <w:w w:val="105"/>
          <w:sz w:val="20"/>
          <w:szCs w:val="20"/>
        </w:rPr>
        <w:t xml:space="preserve">[26] L. dos Santos-Gómez, J.M. Porras-Vázquez, F. Martín, J.R. Ramos-Barrado, E.R. Losilla, D. Marrero-López, J.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</w:rPr>
        <w:t>Power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</w:rPr>
        <w:t xml:space="preserve">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</w:rPr>
        <w:t>Sources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</w:rPr>
        <w:t xml:space="preserve"> 319 (2016) 48-55. </w:t>
      </w:r>
    </w:p>
    <w:p w14:paraId="59802DA1" w14:textId="402B1E44" w:rsidR="00AC2149" w:rsidRPr="00F452D5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GB"/>
        </w:rPr>
      </w:pPr>
      <w:r>
        <w:rPr>
          <w:rFonts w:ascii="Times New Roman" w:eastAsia="Calibri" w:hAnsi="Times New Roman" w:cs="Times New Roman"/>
          <w:w w:val="105"/>
          <w:sz w:val="20"/>
          <w:szCs w:val="20"/>
        </w:rPr>
        <w:t xml:space="preserve">[27] L. dos Santos-Gómez, E.R. Losilla, F. Martín, J.R. Ramos-Barrado, D. Marrero-López, ACS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</w:rPr>
        <w:t>Appl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</w:rPr>
        <w:t xml:space="preserve">. </w:t>
      </w:r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Ma</w:t>
      </w:r>
      <w:r w:rsidR="00A45808"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ter. Inter. 7 (2015) 7197-7205.</w:t>
      </w:r>
    </w:p>
    <w:p w14:paraId="25636E27" w14:textId="5A6A552D" w:rsidR="00AC2149" w:rsidRPr="00F452D5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FF0000"/>
          <w:w w:val="105"/>
          <w:sz w:val="20"/>
          <w:szCs w:val="20"/>
          <w:lang w:val="en-GB"/>
        </w:rPr>
      </w:pPr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[28] G.C. </w:t>
      </w:r>
      <w:proofErr w:type="spellStart"/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Kostogloudis</w:t>
      </w:r>
      <w:proofErr w:type="spellEnd"/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G. </w:t>
      </w:r>
      <w:proofErr w:type="spellStart"/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Tsiniarakis</w:t>
      </w:r>
      <w:proofErr w:type="spellEnd"/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, C. </w:t>
      </w:r>
      <w:proofErr w:type="spellStart"/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Ftikos</w:t>
      </w:r>
      <w:proofErr w:type="spellEnd"/>
      <w:r w:rsidRPr="00F452D5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, Solid State Ionics 135 (2000) 529-535.</w:t>
      </w:r>
      <w:r w:rsidRPr="00F452D5"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GB"/>
        </w:rPr>
        <w:t xml:space="preserve">  </w:t>
      </w:r>
    </w:p>
    <w:p w14:paraId="7285A0E3" w14:textId="188C3A84" w:rsidR="00AC2149" w:rsidRPr="00A45808" w:rsidRDefault="00AC2149" w:rsidP="00AC2149">
      <w:pPr>
        <w:spacing w:before="120" w:after="120" w:line="240" w:lineRule="auto"/>
        <w:ind w:left="480" w:hanging="480"/>
        <w:rPr>
          <w:rFonts w:ascii="Times New Roman" w:eastAsia="Times New Roman" w:hAnsi="Times New Roman" w:cs="Times New Roman"/>
          <w:sz w:val="20"/>
          <w:szCs w:val="20"/>
          <w:lang w:eastAsia="es-ES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es-ES"/>
        </w:rPr>
        <w:t xml:space="preserve">[29] A.J. Fernández-Ropero, J.M. Porras-Vázquez, A. Cabeza, P.R.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es-ES"/>
        </w:rPr>
        <w:t>Slater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es-ES"/>
        </w:rPr>
        <w:t xml:space="preserve">, D. Marrero-López, E.R. Losilla, </w:t>
      </w:r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 xml:space="preserve">J. </w:t>
      </w:r>
      <w:proofErr w:type="spellStart"/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>Power</w:t>
      </w:r>
      <w:proofErr w:type="spellEnd"/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>Sources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es-ES"/>
        </w:rPr>
        <w:t xml:space="preserve"> </w:t>
      </w:r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>249</w:t>
      </w:r>
      <w:r>
        <w:rPr>
          <w:rFonts w:ascii="Times New Roman" w:eastAsia="Times New Roman" w:hAnsi="Times New Roman" w:cs="Times New Roman"/>
          <w:sz w:val="20"/>
          <w:szCs w:val="20"/>
          <w:lang w:eastAsia="es-ES"/>
        </w:rPr>
        <w:t xml:space="preserve"> (2014) 405-413. </w:t>
      </w:r>
    </w:p>
    <w:p w14:paraId="0B7A12B0" w14:textId="3472F486" w:rsidR="00AC2149" w:rsidRPr="00A45808" w:rsidRDefault="00AC2149" w:rsidP="00AC2149">
      <w:pPr>
        <w:spacing w:before="120" w:after="120" w:line="240" w:lineRule="auto"/>
        <w:ind w:left="480" w:hanging="480"/>
        <w:rPr>
          <w:rFonts w:ascii="Times New Roman" w:eastAsia="Times New Roman" w:hAnsi="Times New Roman" w:cs="Times New Roman"/>
          <w:color w:val="0070C0"/>
          <w:sz w:val="20"/>
          <w:szCs w:val="20"/>
          <w:lang w:eastAsia="es-ES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es-ES"/>
        </w:rPr>
        <w:t xml:space="preserve">[30] L. dos Santos-Gómez, L. León-Reina, J.M. Porras-Vázquez, E.R. Losilla, D. Marrero-López, </w:t>
      </w:r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 xml:space="preserve">Solid </w:t>
      </w:r>
      <w:proofErr w:type="spellStart"/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>State</w:t>
      </w:r>
      <w:proofErr w:type="spellEnd"/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>Ionics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es-ES"/>
        </w:rPr>
        <w:t xml:space="preserve"> </w:t>
      </w:r>
      <w:r>
        <w:rPr>
          <w:rFonts w:ascii="Times New Roman" w:eastAsia="Times New Roman" w:hAnsi="Times New Roman" w:cs="Times New Roman"/>
          <w:iCs/>
          <w:sz w:val="20"/>
          <w:szCs w:val="20"/>
          <w:lang w:eastAsia="es-ES"/>
        </w:rPr>
        <w:t>239</w:t>
      </w:r>
      <w:r>
        <w:rPr>
          <w:rFonts w:ascii="Times New Roman" w:eastAsia="Times New Roman" w:hAnsi="Times New Roman" w:cs="Times New Roman"/>
          <w:sz w:val="20"/>
          <w:szCs w:val="20"/>
          <w:lang w:eastAsia="es-ES"/>
        </w:rPr>
        <w:t xml:space="preserve"> (2013) 1-7. </w:t>
      </w:r>
    </w:p>
    <w:p w14:paraId="652BA4E7" w14:textId="77EA5C54" w:rsidR="00AC2149" w:rsidRDefault="00AC2149" w:rsidP="00AC2149">
      <w:pPr>
        <w:spacing w:before="120" w:after="120" w:line="240" w:lineRule="auto"/>
        <w:ind w:left="480" w:hanging="480"/>
        <w:rPr>
          <w:rFonts w:ascii="Times New Roman" w:eastAsia="Times New Roman" w:hAnsi="Times New Roman" w:cs="Times New Roman"/>
          <w:color w:val="0070C0"/>
          <w:sz w:val="20"/>
          <w:szCs w:val="20"/>
          <w:lang w:val="en-US" w:eastAsia="es-ES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[31] N. Li, A.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Verma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, P. Singh, J.H. Kim, Ceramics I</w:t>
      </w:r>
      <w:r w:rsidR="00A4580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nternational 39 (2013) 529-538.</w:t>
      </w:r>
    </w:p>
    <w:p w14:paraId="5662303F" w14:textId="11FA6D8E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[32]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X'Pert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HighScore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Plus, version 3.0e,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PANalytical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BV.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Amelo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, The Netherlands, 2012</w:t>
      </w:r>
      <w:r w:rsid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</w:t>
      </w:r>
    </w:p>
    <w:p w14:paraId="0FE1C42C" w14:textId="77777777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[33] D. Johnson,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ZView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: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Asoftware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Program for IES Analysis, Version 2.8, Scribner Associates, Inc., Southern Pines, NC, 2002.</w:t>
      </w:r>
    </w:p>
    <w:p w14:paraId="632F72F2" w14:textId="77777777" w:rsidR="00AC214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GB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[34]</w:t>
      </w:r>
      <w:r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GB"/>
        </w:rPr>
        <w:t xml:space="preserve"> Inorganic Crystal Structure Database, ICSD, 2014, pp. v2014-01.</w:t>
      </w:r>
    </w:p>
    <w:p w14:paraId="1A59AD8A" w14:textId="05953936" w:rsidR="00034C1F" w:rsidRPr="00034C1F" w:rsidRDefault="00AC2149" w:rsidP="00034C1F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[35] </w:t>
      </w:r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Z. </w:t>
      </w:r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 xml:space="preserve">Cai, M. </w:t>
      </w:r>
      <w:proofErr w:type="spellStart"/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>Kubicek</w:t>
      </w:r>
      <w:proofErr w:type="spellEnd"/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 xml:space="preserve">, J. </w:t>
      </w:r>
      <w:proofErr w:type="spellStart"/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>Fleig</w:t>
      </w:r>
      <w:proofErr w:type="spellEnd"/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 xml:space="preserve">, B. </w:t>
      </w:r>
      <w:proofErr w:type="spellStart"/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>Yildiz</w:t>
      </w:r>
      <w:proofErr w:type="spellEnd"/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>, Chem. Mater</w:t>
      </w:r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>.</w:t>
      </w:r>
      <w:r w:rsidR="00034C1F" w:rsidRPr="00034C1F">
        <w:rPr>
          <w:rFonts w:ascii="Times New Roman" w:eastAsia="Calibri" w:hAnsi="Times New Roman" w:cs="Times New Roman"/>
          <w:w w:val="105"/>
          <w:sz w:val="20"/>
          <w:szCs w:val="20"/>
          <w:lang w:val="en"/>
        </w:rPr>
        <w:t xml:space="preserve"> 24 (2012) 1116-1127.</w:t>
      </w:r>
    </w:p>
    <w:p w14:paraId="36525D82" w14:textId="12C3730C" w:rsidR="00034C1F" w:rsidRPr="00034C1F" w:rsidRDefault="00034C1F" w:rsidP="00034C1F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[36] </w:t>
      </w:r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P. </w:t>
      </w:r>
      <w:proofErr w:type="spellStart"/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Hjalmarsson</w:t>
      </w:r>
      <w:proofErr w:type="spellEnd"/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M. </w:t>
      </w:r>
      <w:proofErr w:type="spellStart"/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Søgaard</w:t>
      </w:r>
      <w:proofErr w:type="spellEnd"/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M. </w:t>
      </w:r>
      <w:proofErr w:type="spellStart"/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Mogensen</w:t>
      </w:r>
      <w:proofErr w:type="spellEnd"/>
      <w:r w:rsidR="00A4580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, Solid State Ionics</w:t>
      </w:r>
      <w:r w:rsidRPr="00034C1F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179</w:t>
      </w:r>
      <w:r w:rsidR="00312996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(2008) 27–32.</w:t>
      </w:r>
      <w:r w:rsidRPr="00034C1F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</w:t>
      </w:r>
    </w:p>
    <w:p w14:paraId="3E54AAC8" w14:textId="3507AC54" w:rsidR="00AC2149" w:rsidRPr="009F01EA" w:rsidRDefault="00034C1F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[37] </w:t>
      </w:r>
      <w:r w:rsidR="00AC2149"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M. Shah, S.A. Barnett, Solid Sta</w:t>
      </w:r>
      <w:r w:rsidR="00312996"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te Ionics 179 (2008) 2059-2064.</w:t>
      </w:r>
    </w:p>
    <w:p w14:paraId="5128970B" w14:textId="12795383" w:rsidR="00AC2149" w:rsidRPr="009F01EA" w:rsidRDefault="00034C1F" w:rsidP="00AC2149">
      <w:pPr>
        <w:spacing w:before="120" w:after="12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9F01EA">
        <w:rPr>
          <w:rFonts w:ascii="Times New Roman" w:hAnsi="Times New Roman" w:cs="Times New Roman"/>
          <w:sz w:val="20"/>
          <w:szCs w:val="20"/>
          <w:lang w:val="en-US"/>
        </w:rPr>
        <w:t>[38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] Y. </w:t>
      </w:r>
      <w:proofErr w:type="spellStart"/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>Leng</w:t>
      </w:r>
      <w:proofErr w:type="spellEnd"/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>, S. Chan, Q. Liu, Int</w:t>
      </w:r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 J</w:t>
      </w:r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 Hydrogen Energy 33 (2008)</w:t>
      </w:r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 3808-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3817. </w:t>
      </w:r>
    </w:p>
    <w:p w14:paraId="1D37596A" w14:textId="06514DA1" w:rsidR="00AC2149" w:rsidRPr="009F01EA" w:rsidRDefault="00034C1F" w:rsidP="00AC2149">
      <w:pPr>
        <w:spacing w:before="120" w:after="12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9F01EA">
        <w:rPr>
          <w:rFonts w:ascii="Times New Roman" w:hAnsi="Times New Roman" w:cs="Times New Roman"/>
          <w:sz w:val="20"/>
          <w:szCs w:val="20"/>
          <w:lang w:val="en-US"/>
        </w:rPr>
        <w:t>[39</w:t>
      </w:r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] J. Sar, L. </w:t>
      </w:r>
      <w:proofErr w:type="spellStart"/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>Dessemond</w:t>
      </w:r>
      <w:proofErr w:type="spellEnd"/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, E. </w:t>
      </w:r>
      <w:proofErr w:type="spellStart"/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>Djurado</w:t>
      </w:r>
      <w:proofErr w:type="spellEnd"/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>Int. J. Hydrogen Energy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 41</w:t>
      </w:r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>(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>2016</w:t>
      </w:r>
      <w:r w:rsidR="00312996" w:rsidRPr="009F01EA">
        <w:rPr>
          <w:rFonts w:ascii="Times New Roman" w:hAnsi="Times New Roman" w:cs="Times New Roman"/>
          <w:sz w:val="20"/>
          <w:szCs w:val="20"/>
          <w:lang w:val="en-US"/>
        </w:rPr>
        <w:t>) 17037-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17043. </w:t>
      </w:r>
    </w:p>
    <w:p w14:paraId="6F6DF7DE" w14:textId="3352CF66" w:rsidR="00AC2149" w:rsidRPr="009F01EA" w:rsidRDefault="00034C1F" w:rsidP="00AC2149">
      <w:pPr>
        <w:spacing w:before="120" w:after="12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9F01EA">
        <w:rPr>
          <w:rFonts w:ascii="Times New Roman" w:hAnsi="Times New Roman" w:cs="Times New Roman"/>
          <w:sz w:val="20"/>
          <w:szCs w:val="20"/>
          <w:lang w:val="en-US"/>
        </w:rPr>
        <w:t>[40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AC2149" w:rsidRPr="009F01EA">
        <w:rPr>
          <w:rFonts w:ascii="Times New Roman" w:eastAsia="Calibri" w:hAnsi="Times New Roman" w:cs="Times New Roman"/>
          <w:bCs/>
          <w:w w:val="105"/>
          <w:sz w:val="20"/>
          <w:szCs w:val="20"/>
          <w:lang w:val="en-US"/>
        </w:rPr>
        <w:t xml:space="preserve"> </w:t>
      </w:r>
      <w:r w:rsidR="00AC2149" w:rsidRPr="009F01EA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L. </w:t>
      </w:r>
      <w:proofErr w:type="spellStart"/>
      <w:r w:rsidR="00AC2149" w:rsidRPr="009F01EA">
        <w:rPr>
          <w:rFonts w:ascii="Times New Roman" w:hAnsi="Times New Roman" w:cs="Times New Roman"/>
          <w:bCs/>
          <w:sz w:val="20"/>
          <w:szCs w:val="20"/>
          <w:lang w:val="en-US"/>
        </w:rPr>
        <w:t>Nie</w:t>
      </w:r>
      <w:proofErr w:type="spellEnd"/>
      <w:r w:rsidR="00AC2149" w:rsidRPr="009F01EA">
        <w:rPr>
          <w:rFonts w:ascii="Times New Roman" w:hAnsi="Times New Roman" w:cs="Times New Roman"/>
          <w:bCs/>
          <w:sz w:val="20"/>
          <w:szCs w:val="20"/>
          <w:lang w:val="en-US"/>
        </w:rPr>
        <w:t>, M. Liu, Y. Zhang, M. Liu, J. Power Sources 195 (2010) 47</w:t>
      </w:r>
      <w:r w:rsidR="00A1250A" w:rsidRPr="009F01EA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04-4708. </w:t>
      </w:r>
    </w:p>
    <w:p w14:paraId="68CB00F9" w14:textId="4EA3D7B5" w:rsidR="00AC2149" w:rsidRPr="009F01EA" w:rsidRDefault="00034C1F" w:rsidP="00AC2149">
      <w:pPr>
        <w:autoSpaceDE w:val="0"/>
        <w:autoSpaceDN w:val="0"/>
        <w:adjustRightInd w:val="0"/>
        <w:spacing w:before="120" w:after="12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9F01EA">
        <w:rPr>
          <w:rFonts w:ascii="Times New Roman" w:hAnsi="Times New Roman" w:cs="Times New Roman"/>
          <w:sz w:val="20"/>
          <w:szCs w:val="20"/>
          <w:lang w:val="en-US"/>
        </w:rPr>
        <w:t>[41</w:t>
      </w:r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] D. Waller, J.A. Lane, J.A. </w:t>
      </w:r>
      <w:proofErr w:type="spellStart"/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>Kilner</w:t>
      </w:r>
      <w:proofErr w:type="spellEnd"/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, B.C.H. Steele, Solid </w:t>
      </w:r>
      <w:proofErr w:type="gramStart"/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>State  Ionics</w:t>
      </w:r>
      <w:proofErr w:type="gramEnd"/>
      <w:r w:rsidR="00AC2149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 86 (1996) 767-772. </w:t>
      </w:r>
    </w:p>
    <w:p w14:paraId="4EF13E14" w14:textId="7E9729A5" w:rsidR="00AC2149" w:rsidRPr="009F01EA" w:rsidRDefault="00AC2149" w:rsidP="00AC2149">
      <w:pPr>
        <w:spacing w:before="120" w:after="120" w:line="240" w:lineRule="auto"/>
        <w:rPr>
          <w:rFonts w:ascii="Times New Roman" w:hAnsi="Times New Roman" w:cs="Times New Roman"/>
          <w:vanish/>
          <w:sz w:val="20"/>
          <w:szCs w:val="20"/>
          <w:lang w:val="en-US"/>
          <w:specVanish/>
        </w:rPr>
      </w:pPr>
      <w:r w:rsidRPr="009F01EA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034C1F" w:rsidRPr="009F01EA">
        <w:rPr>
          <w:rFonts w:ascii="Times New Roman" w:hAnsi="Times New Roman" w:cs="Times New Roman"/>
          <w:sz w:val="20"/>
          <w:szCs w:val="20"/>
          <w:lang w:val="en-US"/>
        </w:rPr>
        <w:t>42</w:t>
      </w:r>
      <w:r w:rsidRPr="009F01EA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A1250A" w:rsidRPr="009F01E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17E75524" w14:textId="1B6259AD" w:rsidR="00AC2149" w:rsidRPr="009F01EA" w:rsidRDefault="00AC2149" w:rsidP="00AC2149">
      <w:pPr>
        <w:spacing w:before="120" w:after="12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F. </w:t>
      </w:r>
      <w:proofErr w:type="spellStart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Bidrawn</w:t>
      </w:r>
      <w:proofErr w:type="spellEnd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R. </w:t>
      </w:r>
      <w:proofErr w:type="spellStart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Küngas</w:t>
      </w:r>
      <w:proofErr w:type="spellEnd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J.M. </w:t>
      </w:r>
      <w:proofErr w:type="spellStart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Vohs</w:t>
      </w:r>
      <w:proofErr w:type="spellEnd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R.J. </w:t>
      </w:r>
      <w:proofErr w:type="spellStart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Gorte</w:t>
      </w:r>
      <w:proofErr w:type="spellEnd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J. </w:t>
      </w:r>
      <w:proofErr w:type="spellStart"/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Electroc</w:t>
      </w:r>
      <w:r w:rsidR="00A1250A"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hem</w:t>
      </w:r>
      <w:proofErr w:type="spellEnd"/>
      <w:r w:rsidR="00A1250A"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 Soc. 158 (2011) B514-B525.</w:t>
      </w:r>
    </w:p>
    <w:p w14:paraId="20BA11AF" w14:textId="05A3E760" w:rsidR="00AC2149" w:rsidRDefault="00034C1F" w:rsidP="00AC2149">
      <w:pPr>
        <w:spacing w:before="120" w:after="120" w:line="240" w:lineRule="auto"/>
        <w:rPr>
          <w:rFonts w:ascii="Times New Roman" w:hAnsi="Times New Roman" w:cs="Times New Roman"/>
          <w:color w:val="FF0000"/>
          <w:sz w:val="20"/>
          <w:szCs w:val="20"/>
          <w:lang w:val="en-US"/>
        </w:rPr>
      </w:pPr>
      <w:r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[43</w:t>
      </w:r>
      <w:r w:rsidR="00AC2149" w:rsidRPr="009F01E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] X</w:t>
      </w:r>
      <w:r w:rsidR="00AC2149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.Y. Xu, Z.Y. Jiang, X. Fan, C.R. Xia, Solid Sta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te Ionics 177 (2006) 2113-2117.</w:t>
      </w:r>
    </w:p>
    <w:p w14:paraId="1D45249E" w14:textId="1756EAC0" w:rsidR="00AC2149" w:rsidRPr="00416E29" w:rsidRDefault="00034C1F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[44</w:t>
      </w:r>
      <w:r w:rsidR="00AC2149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] </w:t>
      </w:r>
      <w:r w:rsidR="00AC2149" w:rsidRPr="00416E29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L. Wu, Z. Jiang, S. Wang, C. Xia, Int. J. Hydrogen Energy 38 (20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13) 2398-</w:t>
      </w:r>
      <w:r w:rsidR="00AC2149" w:rsidRPr="00416E29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240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6. </w:t>
      </w:r>
    </w:p>
    <w:p w14:paraId="009A842A" w14:textId="4826D23A" w:rsidR="00AC2149" w:rsidRPr="00DF5CDE" w:rsidRDefault="00034C1F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[45</w:t>
      </w:r>
      <w:r w:rsidR="00AC2149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] 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>M. Shah, P.W. Voorhees, S.A. Barnett,</w:t>
      </w:r>
      <w:r w:rsidR="00AC2149" w:rsidRPr="00DF5CDE">
        <w:rPr>
          <w:rFonts w:ascii="Times New Roman" w:eastAsia="Calibri" w:hAnsi="Times New Roman" w:cs="Times New Roman"/>
          <w:w w:val="105"/>
          <w:sz w:val="20"/>
          <w:szCs w:val="20"/>
          <w:lang w:val="en-GB"/>
        </w:rPr>
        <w:t xml:space="preserve"> 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Solid State Ionics</w:t>
      </w:r>
      <w:r w:rsidR="00AC2149" w:rsidRPr="00DF5CDE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187 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(</w:t>
      </w:r>
      <w:r w:rsidR="00AC2149" w:rsidRPr="00DF5CDE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2011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) 64-</w:t>
      </w:r>
      <w:r w:rsidR="00AC2149" w:rsidRPr="00DF5CDE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67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. </w:t>
      </w:r>
    </w:p>
    <w:p w14:paraId="4AA01272" w14:textId="002B2FFD" w:rsidR="00AC2149" w:rsidRPr="00416E29" w:rsidRDefault="00AC2149" w:rsidP="00AC2149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vanish/>
          <w:w w:val="105"/>
          <w:sz w:val="20"/>
          <w:szCs w:val="20"/>
          <w:lang w:val="en-US"/>
          <w:specVanish/>
        </w:rPr>
      </w:pP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[4</w:t>
      </w:r>
      <w:r w:rsidR="00034C1F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6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]</w:t>
      </w:r>
    </w:p>
    <w:p w14:paraId="79F078CD" w14:textId="0E30705F" w:rsidR="00AC2149" w:rsidRDefault="00AC2149" w:rsidP="00AC2149">
      <w:pPr>
        <w:spacing w:before="120" w:after="120" w:line="240" w:lineRule="auto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T. Matsui, T.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Kosaka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M. Inaba, A.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Mineshig</w:t>
      </w:r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</w:t>
      </w:r>
      <w:proofErr w:type="spellEnd"/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Z. </w:t>
      </w:r>
      <w:proofErr w:type="spellStart"/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Ogumi</w:t>
      </w:r>
      <w:proofErr w:type="spellEnd"/>
      <w:r w:rsidR="00A1250A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, Solid State Ionics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176 (2005) 663-668. </w:t>
      </w:r>
    </w:p>
    <w:p w14:paraId="19574510" w14:textId="22B7E7D0" w:rsidR="00AC2149" w:rsidRPr="008E2927" w:rsidRDefault="00AC2149" w:rsidP="00AC2149">
      <w:pPr>
        <w:spacing w:before="120" w:after="120" w:line="240" w:lineRule="auto"/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</w:pPr>
      <w:r w:rsidRPr="00AB4E5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[4</w:t>
      </w:r>
      <w:r w:rsidR="00034C1F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7</w:t>
      </w:r>
      <w:r w:rsidRPr="00AB4E5C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] </w:t>
      </w:r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L. Zhao, S. </w:t>
      </w:r>
      <w:proofErr w:type="spellStart"/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Amarasinghe</w:t>
      </w:r>
      <w:proofErr w:type="spellEnd"/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, S.P. Jiang, </w:t>
      </w:r>
      <w:proofErr w:type="spellStart"/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Electrochem</w:t>
      </w:r>
      <w:proofErr w:type="spellEnd"/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. </w:t>
      </w:r>
      <w:proofErr w:type="spellStart"/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Commun</w:t>
      </w:r>
      <w:proofErr w:type="spellEnd"/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. 37</w:t>
      </w:r>
      <w:r w:rsidR="008E2927"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(2013) 84-87. </w:t>
      </w:r>
    </w:p>
    <w:p w14:paraId="44014291" w14:textId="3E02B3CB" w:rsidR="00AC2149" w:rsidRDefault="00AC2149" w:rsidP="00AC2149">
      <w:pPr>
        <w:spacing w:before="120" w:after="120" w:line="240" w:lineRule="auto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[4</w:t>
      </w:r>
      <w:r w:rsidR="00034C1F"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8</w:t>
      </w:r>
      <w:r w:rsidRPr="008E2927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] </w:t>
      </w:r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S.P. Jiang, S. Zhang, Y.D. Zhen, J. </w:t>
      </w:r>
      <w:proofErr w:type="spellStart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Electrochem</w:t>
      </w:r>
      <w:proofErr w:type="spellEnd"/>
      <w:r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. Soc. 153 (2006) A127-A134. </w:t>
      </w:r>
    </w:p>
    <w:p w14:paraId="7F6380A6" w14:textId="77777777" w:rsidR="00AC2149" w:rsidRDefault="00AC2149" w:rsidP="00AC2149">
      <w:pPr>
        <w:spacing w:before="120" w:after="120" w:line="240" w:lineRule="auto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</w:p>
    <w:p w14:paraId="79A506E6" w14:textId="77777777" w:rsidR="00416E29" w:rsidRDefault="00416E29" w:rsidP="0052761F">
      <w:pPr>
        <w:spacing w:before="120" w:after="120" w:line="240" w:lineRule="auto"/>
        <w:rPr>
          <w:rFonts w:ascii="Times New Roman" w:eastAsia="Calibri" w:hAnsi="Times New Roman" w:cs="Times New Roman"/>
          <w:color w:val="0070C0"/>
          <w:w w:val="105"/>
          <w:sz w:val="20"/>
          <w:szCs w:val="20"/>
          <w:lang w:val="en-US"/>
        </w:rPr>
      </w:pPr>
    </w:p>
    <w:p w14:paraId="1E145742" w14:textId="77777777" w:rsidR="00731903" w:rsidRDefault="00731903" w:rsidP="00304CAB">
      <w:pPr>
        <w:pStyle w:val="N3References"/>
        <w:spacing w:before="120" w:after="120" w:line="276" w:lineRule="auto"/>
        <w:ind w:left="0"/>
        <w:rPr>
          <w:color w:val="FF0000"/>
          <w:sz w:val="20"/>
          <w:szCs w:val="20"/>
          <w:lang w:val="en-US"/>
        </w:rPr>
      </w:pPr>
    </w:p>
    <w:p w14:paraId="18424C42" w14:textId="420FED75" w:rsidR="001F1B2F" w:rsidRDefault="001F1B2F" w:rsidP="00304CAB">
      <w:pPr>
        <w:pStyle w:val="N3References"/>
        <w:spacing w:before="120" w:after="120" w:line="276" w:lineRule="auto"/>
        <w:ind w:left="0"/>
        <w:rPr>
          <w:color w:val="FF0000"/>
          <w:sz w:val="20"/>
          <w:szCs w:val="20"/>
          <w:lang w:val="en-US"/>
        </w:rPr>
      </w:pPr>
      <w:bookmarkStart w:id="0" w:name="_GoBack"/>
      <w:bookmarkEnd w:id="0"/>
    </w:p>
    <w:p w14:paraId="7815883A" w14:textId="557A093C" w:rsidR="001F1B2F" w:rsidRDefault="001F1B2F" w:rsidP="00304CAB">
      <w:pPr>
        <w:pStyle w:val="N3References"/>
        <w:spacing w:before="120" w:after="120" w:line="276" w:lineRule="auto"/>
        <w:ind w:left="0"/>
        <w:rPr>
          <w:color w:val="FF0000"/>
          <w:sz w:val="20"/>
          <w:szCs w:val="20"/>
          <w:lang w:val="en-US"/>
        </w:rPr>
      </w:pPr>
    </w:p>
    <w:p w14:paraId="21DAA751" w14:textId="31D51C32" w:rsidR="00E760AE" w:rsidRPr="002322BF" w:rsidRDefault="00E760AE" w:rsidP="0091539F">
      <w:pPr>
        <w:spacing w:after="0" w:line="240" w:lineRule="auto"/>
        <w:rPr>
          <w:rFonts w:ascii="Times New Roman" w:hAnsi="Times New Roman" w:cs="Times New Roman"/>
          <w:b/>
          <w:szCs w:val="20"/>
          <w:lang w:val="en-US"/>
        </w:rPr>
      </w:pPr>
      <w:r w:rsidRPr="002322BF">
        <w:rPr>
          <w:rFonts w:ascii="Times New Roman" w:hAnsi="Times New Roman" w:cs="Times New Roman"/>
          <w:b/>
          <w:szCs w:val="20"/>
          <w:lang w:val="en-US"/>
        </w:rPr>
        <w:t>Figure captions</w:t>
      </w:r>
    </w:p>
    <w:p w14:paraId="5C519468" w14:textId="77777777" w:rsidR="00E760AE" w:rsidRPr="002322BF" w:rsidRDefault="00E760AE" w:rsidP="00285B13">
      <w:pPr>
        <w:rPr>
          <w:rFonts w:ascii="Times New Roman" w:hAnsi="Times New Roman" w:cs="Times New Roman"/>
          <w:b/>
          <w:szCs w:val="20"/>
          <w:lang w:val="en-US"/>
        </w:rPr>
      </w:pPr>
    </w:p>
    <w:p w14:paraId="40B74CA6" w14:textId="1097C27C" w:rsidR="00E760AE" w:rsidRDefault="00E760AE" w:rsidP="00285B13">
      <w:pPr>
        <w:jc w:val="both"/>
        <w:rPr>
          <w:rFonts w:ascii="Times New Roman" w:hAnsi="Times New Roman" w:cs="Times New Roman"/>
          <w:szCs w:val="20"/>
          <w:lang w:val="en-US"/>
        </w:rPr>
      </w:pPr>
      <w:r w:rsidRPr="002322BF">
        <w:rPr>
          <w:rFonts w:ascii="Times New Roman" w:hAnsi="Times New Roman" w:cs="Times New Roman"/>
          <w:b/>
          <w:szCs w:val="20"/>
          <w:lang w:val="en-US"/>
        </w:rPr>
        <w:t xml:space="preserve">Fig. 1. </w:t>
      </w:r>
      <w:r w:rsidR="001F1B2F">
        <w:rPr>
          <w:rFonts w:ascii="Times New Roman" w:hAnsi="Times New Roman" w:cs="Times New Roman"/>
          <w:szCs w:val="20"/>
          <w:lang w:val="en-US"/>
        </w:rPr>
        <w:t>XRD patterns for</w:t>
      </w:r>
      <w:r w:rsidR="00BD21DC">
        <w:rPr>
          <w:rFonts w:ascii="Times New Roman" w:hAnsi="Times New Roman" w:cs="Times New Roman"/>
          <w:szCs w:val="20"/>
          <w:lang w:val="en-US"/>
        </w:rPr>
        <w:t xml:space="preserve"> </w:t>
      </w:r>
      <w:r w:rsidR="001F1B2F">
        <w:rPr>
          <w:rFonts w:ascii="Times New Roman" w:hAnsi="Times New Roman" w:cs="Times New Roman"/>
          <w:szCs w:val="20"/>
          <w:lang w:val="en-US"/>
        </w:rPr>
        <w:t xml:space="preserve">uncoated and CGO-coated </w:t>
      </w:r>
      <w:r w:rsidR="00BD21DC">
        <w:rPr>
          <w:rFonts w:ascii="Times New Roman" w:hAnsi="Times New Roman" w:cs="Times New Roman"/>
          <w:szCs w:val="20"/>
          <w:lang w:val="en-US"/>
        </w:rPr>
        <w:t xml:space="preserve">cathodes </w:t>
      </w:r>
      <w:r w:rsidR="001F1B2F">
        <w:rPr>
          <w:rFonts w:ascii="Times New Roman" w:hAnsi="Times New Roman" w:cs="Times New Roman"/>
          <w:szCs w:val="20"/>
          <w:lang w:val="en-US"/>
        </w:rPr>
        <w:t xml:space="preserve">before and after </w:t>
      </w:r>
      <w:r w:rsidR="00BD21DC">
        <w:rPr>
          <w:rFonts w:ascii="Times New Roman" w:hAnsi="Times New Roman" w:cs="Times New Roman"/>
          <w:szCs w:val="20"/>
          <w:lang w:val="en-US"/>
        </w:rPr>
        <w:t>annealing at 800 ºC for 400 h.</w:t>
      </w:r>
    </w:p>
    <w:p w14:paraId="548E68D0" w14:textId="77777777" w:rsidR="00F7013A" w:rsidRPr="002322BF" w:rsidRDefault="00F7013A" w:rsidP="00285B13">
      <w:pPr>
        <w:jc w:val="both"/>
        <w:rPr>
          <w:rFonts w:ascii="Times New Roman" w:hAnsi="Times New Roman" w:cs="Times New Roman"/>
          <w:szCs w:val="20"/>
          <w:lang w:val="en-US"/>
        </w:rPr>
      </w:pPr>
    </w:p>
    <w:p w14:paraId="2CE2B375" w14:textId="75676106" w:rsidR="0004156F" w:rsidRDefault="0004156F" w:rsidP="00285B13">
      <w:pPr>
        <w:jc w:val="both"/>
        <w:rPr>
          <w:rFonts w:ascii="Times New Roman" w:hAnsi="Times New Roman" w:cs="Times New Roman"/>
          <w:b/>
          <w:szCs w:val="20"/>
          <w:lang w:val="en-US"/>
        </w:rPr>
      </w:pPr>
      <w:r>
        <w:rPr>
          <w:rFonts w:ascii="Times New Roman" w:hAnsi="Times New Roman" w:cs="Times New Roman"/>
          <w:b/>
          <w:szCs w:val="20"/>
          <w:lang w:val="en-US"/>
        </w:rPr>
        <w:t xml:space="preserve">Fig. 2. </w:t>
      </w:r>
      <w:r w:rsidRPr="0004156F">
        <w:rPr>
          <w:rFonts w:ascii="Times New Roman" w:hAnsi="Times New Roman" w:cs="Times New Roman"/>
          <w:szCs w:val="20"/>
          <w:lang w:val="en-US"/>
        </w:rPr>
        <w:t>SEM mic</w:t>
      </w:r>
      <w:r>
        <w:rPr>
          <w:rFonts w:ascii="Times New Roman" w:hAnsi="Times New Roman" w:cs="Times New Roman"/>
          <w:szCs w:val="20"/>
          <w:lang w:val="en-US"/>
        </w:rPr>
        <w:t>rographs of the cross-section of the LSCF</w:t>
      </w:r>
      <w:r w:rsidR="00F7013A">
        <w:rPr>
          <w:rFonts w:ascii="Times New Roman" w:hAnsi="Times New Roman" w:cs="Times New Roman"/>
          <w:szCs w:val="20"/>
          <w:lang w:val="en-US"/>
        </w:rPr>
        <w:t>-CGO</w:t>
      </w:r>
      <w:r>
        <w:rPr>
          <w:rFonts w:ascii="Times New Roman" w:hAnsi="Times New Roman" w:cs="Times New Roman"/>
          <w:szCs w:val="20"/>
          <w:lang w:val="en-US"/>
        </w:rPr>
        <w:t xml:space="preserve"> cathodes (a) without and (b) with CGO-coating. Details of the electrode surface (c) before and (d) after the CGO deposition</w:t>
      </w:r>
      <w:r w:rsidR="00404C40">
        <w:rPr>
          <w:rFonts w:ascii="Times New Roman" w:hAnsi="Times New Roman" w:cs="Times New Roman"/>
          <w:szCs w:val="20"/>
          <w:lang w:val="en-US"/>
        </w:rPr>
        <w:t>. (e) TEM image show</w:t>
      </w:r>
      <w:r w:rsidR="001F1B2F">
        <w:rPr>
          <w:rFonts w:ascii="Times New Roman" w:hAnsi="Times New Roman" w:cs="Times New Roman"/>
          <w:szCs w:val="20"/>
          <w:lang w:val="en-US"/>
        </w:rPr>
        <w:t xml:space="preserve">ing the porous CGO coating. </w:t>
      </w:r>
      <w:r w:rsidR="00404C40">
        <w:rPr>
          <w:rFonts w:ascii="Times New Roman" w:hAnsi="Times New Roman" w:cs="Times New Roman"/>
          <w:szCs w:val="20"/>
          <w:lang w:val="en-US"/>
        </w:rPr>
        <w:t xml:space="preserve">These samples were </w:t>
      </w:r>
      <w:r w:rsidR="00D53A5E">
        <w:rPr>
          <w:rFonts w:ascii="Times New Roman" w:hAnsi="Times New Roman" w:cs="Times New Roman"/>
          <w:szCs w:val="20"/>
          <w:lang w:val="en-US"/>
        </w:rPr>
        <w:t>treated</w:t>
      </w:r>
      <w:r w:rsidR="00404C40">
        <w:rPr>
          <w:rFonts w:ascii="Times New Roman" w:hAnsi="Times New Roman" w:cs="Times New Roman"/>
          <w:szCs w:val="20"/>
          <w:lang w:val="en-US"/>
        </w:rPr>
        <w:t xml:space="preserve"> at 800 ºC for 1h. </w:t>
      </w:r>
    </w:p>
    <w:p w14:paraId="100B6813" w14:textId="77777777" w:rsidR="0004156F" w:rsidRDefault="0004156F" w:rsidP="00285B13">
      <w:pPr>
        <w:jc w:val="both"/>
        <w:rPr>
          <w:rFonts w:ascii="Times New Roman" w:hAnsi="Times New Roman" w:cs="Times New Roman"/>
          <w:b/>
          <w:szCs w:val="20"/>
          <w:lang w:val="en-US"/>
        </w:rPr>
      </w:pPr>
    </w:p>
    <w:p w14:paraId="2935E06E" w14:textId="2F9646B9" w:rsidR="00E308B3" w:rsidRDefault="00E760AE" w:rsidP="00285B13">
      <w:pPr>
        <w:jc w:val="both"/>
        <w:rPr>
          <w:rFonts w:ascii="Times New Roman" w:hAnsi="Times New Roman" w:cs="Times New Roman"/>
          <w:szCs w:val="20"/>
          <w:lang w:val="en-US"/>
        </w:rPr>
      </w:pPr>
      <w:r w:rsidRPr="002322BF">
        <w:rPr>
          <w:rFonts w:ascii="Times New Roman" w:hAnsi="Times New Roman" w:cs="Times New Roman"/>
          <w:b/>
          <w:szCs w:val="20"/>
          <w:lang w:val="en-US"/>
        </w:rPr>
        <w:t xml:space="preserve">Fig. </w:t>
      </w:r>
      <w:r w:rsidR="00E308B3">
        <w:rPr>
          <w:rFonts w:ascii="Times New Roman" w:hAnsi="Times New Roman" w:cs="Times New Roman"/>
          <w:b/>
          <w:szCs w:val="20"/>
          <w:lang w:val="en-US"/>
        </w:rPr>
        <w:t>3</w:t>
      </w:r>
      <w:r w:rsidRPr="002322BF">
        <w:rPr>
          <w:rFonts w:ascii="Times New Roman" w:hAnsi="Times New Roman" w:cs="Times New Roman"/>
          <w:b/>
          <w:szCs w:val="20"/>
          <w:lang w:val="en-US"/>
        </w:rPr>
        <w:t>.</w:t>
      </w:r>
      <w:r w:rsidRPr="002322BF">
        <w:rPr>
          <w:rFonts w:ascii="Times New Roman" w:hAnsi="Times New Roman" w:cs="Times New Roman"/>
          <w:szCs w:val="20"/>
          <w:lang w:val="en-US"/>
        </w:rPr>
        <w:t xml:space="preserve"> </w:t>
      </w:r>
      <w:r w:rsidR="00BD21DC">
        <w:rPr>
          <w:rFonts w:ascii="Times New Roman" w:hAnsi="Times New Roman" w:cs="Times New Roman"/>
          <w:szCs w:val="20"/>
          <w:lang w:val="en-US"/>
        </w:rPr>
        <w:t>SEM image</w:t>
      </w:r>
      <w:r w:rsidR="00E308B3">
        <w:rPr>
          <w:rFonts w:ascii="Times New Roman" w:hAnsi="Times New Roman" w:cs="Times New Roman"/>
          <w:szCs w:val="20"/>
          <w:lang w:val="en-US"/>
        </w:rPr>
        <w:t xml:space="preserve"> of the </w:t>
      </w:r>
      <w:r w:rsidR="00731903">
        <w:rPr>
          <w:rFonts w:ascii="Times New Roman" w:hAnsi="Times New Roman" w:cs="Times New Roman"/>
          <w:szCs w:val="20"/>
          <w:lang w:val="en-US"/>
        </w:rPr>
        <w:t>cross-section of the CGO-coated</w:t>
      </w:r>
      <w:r w:rsidR="00E308B3">
        <w:rPr>
          <w:rFonts w:ascii="Times New Roman" w:hAnsi="Times New Roman" w:cs="Times New Roman"/>
          <w:szCs w:val="20"/>
          <w:lang w:val="en-US"/>
        </w:rPr>
        <w:t xml:space="preserve"> cathodes annealed at 600 and 800 ºC for 400 h (a) and (b) near the electrolyte interface; (c) and (d) electrode surface.</w:t>
      </w:r>
    </w:p>
    <w:p w14:paraId="7904BA2A" w14:textId="77777777" w:rsidR="00E308B3" w:rsidRDefault="00E308B3" w:rsidP="00285B13">
      <w:pPr>
        <w:jc w:val="both"/>
        <w:rPr>
          <w:rFonts w:ascii="Times New Roman" w:hAnsi="Times New Roman" w:cs="Times New Roman"/>
          <w:szCs w:val="20"/>
          <w:lang w:val="en-US"/>
        </w:rPr>
      </w:pPr>
    </w:p>
    <w:p w14:paraId="5CA220EA" w14:textId="26A45AA7" w:rsidR="00C756D4" w:rsidRPr="00C756D4" w:rsidRDefault="00C756D4" w:rsidP="00285B13">
      <w:pPr>
        <w:jc w:val="both"/>
        <w:rPr>
          <w:rFonts w:ascii="Times New Roman" w:hAnsi="Times New Roman" w:cs="Times New Roman"/>
          <w:szCs w:val="20"/>
          <w:lang w:val="en-US"/>
        </w:rPr>
      </w:pPr>
      <w:r w:rsidRPr="00C756D4">
        <w:rPr>
          <w:rFonts w:ascii="Times New Roman" w:hAnsi="Times New Roman" w:cs="Times New Roman"/>
          <w:b/>
          <w:szCs w:val="20"/>
          <w:lang w:val="en-US"/>
        </w:rPr>
        <w:t xml:space="preserve">Fig. 4. </w:t>
      </w:r>
      <w:r w:rsidR="00285B13">
        <w:rPr>
          <w:rFonts w:ascii="Times New Roman" w:hAnsi="Times New Roman" w:cs="Times New Roman"/>
          <w:szCs w:val="20"/>
          <w:lang w:val="en-US"/>
        </w:rPr>
        <w:t>E</w:t>
      </w:r>
      <w:r w:rsidR="00F3642B">
        <w:rPr>
          <w:rFonts w:ascii="Times New Roman" w:hAnsi="Times New Roman" w:cs="Times New Roman"/>
          <w:szCs w:val="20"/>
          <w:lang w:val="en-US"/>
        </w:rPr>
        <w:t>volution</w:t>
      </w:r>
      <w:r>
        <w:rPr>
          <w:rFonts w:ascii="Times New Roman" w:hAnsi="Times New Roman" w:cs="Times New Roman"/>
          <w:szCs w:val="20"/>
          <w:lang w:val="en-US"/>
        </w:rPr>
        <w:t xml:space="preserve"> of the im</w:t>
      </w:r>
      <w:r w:rsidR="00F3642B">
        <w:rPr>
          <w:rFonts w:ascii="Times New Roman" w:hAnsi="Times New Roman" w:cs="Times New Roman"/>
          <w:szCs w:val="20"/>
          <w:lang w:val="en-US"/>
        </w:rPr>
        <w:t>pedance spectra for (a)-</w:t>
      </w:r>
      <w:r w:rsidRPr="00C756D4">
        <w:rPr>
          <w:rFonts w:ascii="Times New Roman" w:hAnsi="Times New Roman" w:cs="Times New Roman"/>
          <w:szCs w:val="20"/>
          <w:lang w:val="en-US"/>
        </w:rPr>
        <w:t>(b)</w:t>
      </w:r>
      <w:r w:rsidR="00F3642B">
        <w:rPr>
          <w:rFonts w:ascii="Times New Roman" w:hAnsi="Times New Roman" w:cs="Times New Roman"/>
          <w:szCs w:val="20"/>
          <w:lang w:val="en-US"/>
        </w:rPr>
        <w:t xml:space="preserve"> uncoated;</w:t>
      </w:r>
      <w:r w:rsidRPr="00C756D4">
        <w:rPr>
          <w:rFonts w:ascii="Times New Roman" w:hAnsi="Times New Roman" w:cs="Times New Roman"/>
          <w:szCs w:val="20"/>
          <w:lang w:val="en-US"/>
        </w:rPr>
        <w:t xml:space="preserve"> and </w:t>
      </w:r>
      <w:r w:rsidR="00F3642B">
        <w:rPr>
          <w:rFonts w:ascii="Times New Roman" w:hAnsi="Times New Roman" w:cs="Times New Roman"/>
          <w:szCs w:val="20"/>
          <w:lang w:val="en-US"/>
        </w:rPr>
        <w:t>(c)-(d) CGO-</w:t>
      </w:r>
      <w:r w:rsidR="001F1B2F">
        <w:rPr>
          <w:rFonts w:ascii="Times New Roman" w:hAnsi="Times New Roman" w:cs="Times New Roman"/>
          <w:szCs w:val="20"/>
          <w:lang w:val="en-US"/>
        </w:rPr>
        <w:t xml:space="preserve">coated cathodes </w:t>
      </w:r>
      <w:r w:rsidR="00F3642B">
        <w:rPr>
          <w:rFonts w:ascii="Times New Roman" w:hAnsi="Times New Roman" w:cs="Times New Roman"/>
          <w:szCs w:val="20"/>
          <w:lang w:val="en-US"/>
        </w:rPr>
        <w:t>at</w:t>
      </w:r>
      <w:r w:rsidRPr="00C756D4">
        <w:rPr>
          <w:rFonts w:ascii="Times New Roman" w:hAnsi="Times New Roman" w:cs="Times New Roman"/>
          <w:szCs w:val="20"/>
          <w:lang w:val="en-US"/>
        </w:rPr>
        <w:t xml:space="preserve"> </w:t>
      </w:r>
      <w:r w:rsidR="00285B13">
        <w:rPr>
          <w:rFonts w:ascii="Times New Roman" w:hAnsi="Times New Roman" w:cs="Times New Roman"/>
          <w:szCs w:val="20"/>
          <w:lang w:val="en-US"/>
        </w:rPr>
        <w:t xml:space="preserve">isothermal temperatures of </w:t>
      </w:r>
      <w:r w:rsidRPr="00C756D4">
        <w:rPr>
          <w:rFonts w:ascii="Times New Roman" w:hAnsi="Times New Roman" w:cs="Times New Roman"/>
          <w:szCs w:val="20"/>
          <w:lang w:val="en-US"/>
        </w:rPr>
        <w:t>600 and 800 ºC respectively</w:t>
      </w:r>
      <w:r w:rsidR="00F3642B">
        <w:rPr>
          <w:rFonts w:ascii="Times New Roman" w:hAnsi="Times New Roman" w:cs="Times New Roman"/>
          <w:szCs w:val="20"/>
          <w:lang w:val="en-US"/>
        </w:rPr>
        <w:t>. The solid curves</w:t>
      </w:r>
      <w:r w:rsidRPr="00C756D4">
        <w:rPr>
          <w:rFonts w:ascii="Times New Roman" w:hAnsi="Times New Roman" w:cs="Times New Roman"/>
          <w:szCs w:val="20"/>
          <w:lang w:val="en-US"/>
        </w:rPr>
        <w:t xml:space="preserve"> </w:t>
      </w:r>
      <w:r w:rsidR="00F3642B">
        <w:rPr>
          <w:rFonts w:ascii="Times New Roman" w:hAnsi="Times New Roman" w:cs="Times New Roman"/>
          <w:szCs w:val="20"/>
          <w:lang w:val="en-US"/>
        </w:rPr>
        <w:t xml:space="preserve">correspond to </w:t>
      </w:r>
      <w:r w:rsidRPr="00C756D4">
        <w:rPr>
          <w:rFonts w:ascii="Times New Roman" w:hAnsi="Times New Roman" w:cs="Times New Roman"/>
          <w:szCs w:val="20"/>
          <w:lang w:val="en-US"/>
        </w:rPr>
        <w:t>the fit</w:t>
      </w:r>
      <w:r w:rsidR="00F3642B">
        <w:rPr>
          <w:rFonts w:ascii="Times New Roman" w:hAnsi="Times New Roman" w:cs="Times New Roman"/>
          <w:szCs w:val="20"/>
          <w:lang w:val="en-US"/>
        </w:rPr>
        <w:t xml:space="preserve"> of</w:t>
      </w:r>
      <w:r w:rsidRPr="00C756D4">
        <w:rPr>
          <w:rFonts w:ascii="Times New Roman" w:hAnsi="Times New Roman" w:cs="Times New Roman"/>
          <w:szCs w:val="20"/>
          <w:lang w:val="en-US"/>
        </w:rPr>
        <w:t xml:space="preserve"> the data </w:t>
      </w:r>
      <w:r w:rsidR="0097620D">
        <w:rPr>
          <w:rFonts w:ascii="Times New Roman" w:hAnsi="Times New Roman" w:cs="Times New Roman"/>
          <w:szCs w:val="20"/>
          <w:lang w:val="en-US"/>
        </w:rPr>
        <w:t>to</w:t>
      </w:r>
      <w:r w:rsidR="00F3642B">
        <w:rPr>
          <w:rFonts w:ascii="Times New Roman" w:hAnsi="Times New Roman" w:cs="Times New Roman"/>
          <w:szCs w:val="20"/>
          <w:lang w:val="en-US"/>
        </w:rPr>
        <w:t xml:space="preserve"> the equivalent circuit of </w:t>
      </w:r>
      <w:r w:rsidR="0097620D">
        <w:rPr>
          <w:rFonts w:ascii="Times New Roman" w:hAnsi="Times New Roman" w:cs="Times New Roman"/>
          <w:szCs w:val="20"/>
          <w:lang w:val="en-US"/>
        </w:rPr>
        <w:t>inset (</w:t>
      </w:r>
      <w:r w:rsidR="00F3642B">
        <w:rPr>
          <w:rFonts w:ascii="Times New Roman" w:hAnsi="Times New Roman" w:cs="Times New Roman"/>
          <w:szCs w:val="20"/>
          <w:lang w:val="en-US"/>
        </w:rPr>
        <w:t>d).</w:t>
      </w:r>
      <w:r w:rsidR="009663FB">
        <w:rPr>
          <w:rFonts w:ascii="Times New Roman" w:hAnsi="Times New Roman" w:cs="Times New Roman"/>
          <w:szCs w:val="20"/>
          <w:lang w:val="en-US"/>
        </w:rPr>
        <w:t xml:space="preserve"> The measurements were acquired at open circuit voltage.</w:t>
      </w:r>
    </w:p>
    <w:p w14:paraId="01D61B6E" w14:textId="77777777" w:rsidR="00C756D4" w:rsidRDefault="00C756D4" w:rsidP="00285B13">
      <w:pPr>
        <w:jc w:val="both"/>
        <w:rPr>
          <w:rFonts w:ascii="Times New Roman" w:hAnsi="Times New Roman" w:cs="Times New Roman"/>
          <w:szCs w:val="20"/>
          <w:lang w:val="en-US"/>
        </w:rPr>
      </w:pPr>
    </w:p>
    <w:p w14:paraId="18943DC9" w14:textId="248EC254" w:rsidR="0097620D" w:rsidRDefault="0097620D" w:rsidP="00285B13">
      <w:pPr>
        <w:jc w:val="both"/>
        <w:rPr>
          <w:rFonts w:ascii="Times New Roman" w:hAnsi="Times New Roman" w:cs="Times New Roman"/>
          <w:szCs w:val="20"/>
          <w:lang w:val="en-US"/>
        </w:rPr>
      </w:pPr>
      <w:r>
        <w:rPr>
          <w:rFonts w:ascii="Times New Roman" w:hAnsi="Times New Roman" w:cs="Times New Roman"/>
          <w:b/>
          <w:szCs w:val="20"/>
          <w:lang w:val="en-US"/>
        </w:rPr>
        <w:t>Fig. 5</w:t>
      </w:r>
      <w:r w:rsidR="00FE67A2" w:rsidRPr="00FE67A2">
        <w:rPr>
          <w:rFonts w:ascii="Times New Roman" w:hAnsi="Times New Roman" w:cs="Times New Roman"/>
          <w:b/>
          <w:szCs w:val="20"/>
          <w:lang w:val="en-US"/>
        </w:rPr>
        <w:t xml:space="preserve">. </w:t>
      </w:r>
      <w:r w:rsidR="00FE67A2">
        <w:rPr>
          <w:rFonts w:ascii="Times New Roman" w:hAnsi="Times New Roman" w:cs="Times New Roman"/>
          <w:szCs w:val="20"/>
          <w:lang w:val="en-US"/>
        </w:rPr>
        <w:t>Temperature dependence of the</w:t>
      </w:r>
      <w:r>
        <w:rPr>
          <w:rFonts w:ascii="Times New Roman" w:hAnsi="Times New Roman" w:cs="Times New Roman"/>
          <w:szCs w:val="20"/>
          <w:lang w:val="en-US"/>
        </w:rPr>
        <w:t xml:space="preserve"> overall</w:t>
      </w:r>
      <w:r w:rsidR="00FE67A2">
        <w:rPr>
          <w:rFonts w:ascii="Times New Roman" w:hAnsi="Times New Roman" w:cs="Times New Roman"/>
          <w:szCs w:val="20"/>
          <w:lang w:val="en-US"/>
        </w:rPr>
        <w:t xml:space="preserve"> polarization resistance for </w:t>
      </w:r>
      <w:r>
        <w:rPr>
          <w:rFonts w:ascii="Times New Roman" w:hAnsi="Times New Roman" w:cs="Times New Roman"/>
          <w:szCs w:val="20"/>
          <w:lang w:val="en-US"/>
        </w:rPr>
        <w:t xml:space="preserve">the as-prepared </w:t>
      </w:r>
      <w:r w:rsidR="00FE67A2">
        <w:rPr>
          <w:rFonts w:ascii="Times New Roman" w:hAnsi="Times New Roman" w:cs="Times New Roman"/>
          <w:szCs w:val="20"/>
          <w:lang w:val="en-US"/>
        </w:rPr>
        <w:t xml:space="preserve">uncoated </w:t>
      </w:r>
      <w:r>
        <w:rPr>
          <w:rFonts w:ascii="Times New Roman" w:hAnsi="Times New Roman" w:cs="Times New Roman"/>
          <w:szCs w:val="20"/>
          <w:lang w:val="en-US"/>
        </w:rPr>
        <w:t xml:space="preserve">and </w:t>
      </w:r>
      <w:r w:rsidR="00FE67A2">
        <w:rPr>
          <w:rFonts w:ascii="Times New Roman" w:hAnsi="Times New Roman" w:cs="Times New Roman"/>
          <w:szCs w:val="20"/>
          <w:lang w:val="en-US"/>
        </w:rPr>
        <w:t>CGO-coated</w:t>
      </w:r>
      <w:r>
        <w:rPr>
          <w:rFonts w:ascii="Times New Roman" w:hAnsi="Times New Roman" w:cs="Times New Roman"/>
          <w:szCs w:val="20"/>
          <w:lang w:val="en-US"/>
        </w:rPr>
        <w:t xml:space="preserve"> </w:t>
      </w:r>
      <w:r w:rsidR="00D53A5E">
        <w:rPr>
          <w:rFonts w:ascii="Times New Roman" w:hAnsi="Times New Roman" w:cs="Times New Roman"/>
          <w:szCs w:val="20"/>
          <w:lang w:val="en-US"/>
        </w:rPr>
        <w:t xml:space="preserve">cathodes </w:t>
      </w:r>
      <w:r>
        <w:rPr>
          <w:rFonts w:ascii="Times New Roman" w:hAnsi="Times New Roman" w:cs="Times New Roman"/>
          <w:szCs w:val="20"/>
          <w:lang w:val="en-US"/>
        </w:rPr>
        <w:t xml:space="preserve">for 15 and 60 min. </w:t>
      </w:r>
      <w:r w:rsidR="006D4FE3">
        <w:rPr>
          <w:rFonts w:ascii="Times New Roman" w:hAnsi="Times New Roman" w:cs="Times New Roman"/>
          <w:szCs w:val="20"/>
          <w:lang w:val="en-US"/>
        </w:rPr>
        <w:t>T</w:t>
      </w:r>
      <w:r>
        <w:rPr>
          <w:rFonts w:ascii="Times New Roman" w:hAnsi="Times New Roman" w:cs="Times New Roman"/>
          <w:szCs w:val="20"/>
          <w:lang w:val="en-US"/>
        </w:rPr>
        <w:t>he</w:t>
      </w:r>
      <w:r w:rsidR="006D4FE3">
        <w:rPr>
          <w:rFonts w:ascii="Times New Roman" w:hAnsi="Times New Roman" w:cs="Times New Roman"/>
          <w:szCs w:val="20"/>
          <w:lang w:val="en-US"/>
        </w:rPr>
        <w:t xml:space="preserve"> data</w:t>
      </w:r>
      <w:r w:rsidR="00F7013A">
        <w:rPr>
          <w:rFonts w:ascii="Times New Roman" w:hAnsi="Times New Roman" w:cs="Times New Roman"/>
          <w:szCs w:val="20"/>
          <w:lang w:val="en-US"/>
        </w:rPr>
        <w:t xml:space="preserve"> previously reported for </w:t>
      </w:r>
      <w:r>
        <w:rPr>
          <w:rFonts w:ascii="Times New Roman" w:hAnsi="Times New Roman" w:cs="Times New Roman"/>
          <w:szCs w:val="20"/>
          <w:lang w:val="en-US"/>
        </w:rPr>
        <w:t>CGO-</w:t>
      </w:r>
      <w:r w:rsidR="00F7013A">
        <w:rPr>
          <w:rFonts w:ascii="Times New Roman" w:hAnsi="Times New Roman" w:cs="Times New Roman"/>
          <w:szCs w:val="20"/>
          <w:lang w:val="en-US"/>
        </w:rPr>
        <w:t xml:space="preserve">infiltrated </w:t>
      </w:r>
      <w:r>
        <w:rPr>
          <w:rFonts w:ascii="Times New Roman" w:hAnsi="Times New Roman" w:cs="Times New Roman"/>
          <w:szCs w:val="20"/>
          <w:lang w:val="en-US"/>
        </w:rPr>
        <w:t>LSCF</w:t>
      </w:r>
      <w:r w:rsidR="006D4FE3">
        <w:rPr>
          <w:rFonts w:ascii="Times New Roman" w:hAnsi="Times New Roman" w:cs="Times New Roman"/>
          <w:szCs w:val="20"/>
          <w:lang w:val="en-US"/>
        </w:rPr>
        <w:t xml:space="preserve"> cathode</w:t>
      </w:r>
      <w:r>
        <w:rPr>
          <w:rFonts w:ascii="Times New Roman" w:hAnsi="Times New Roman" w:cs="Times New Roman"/>
          <w:szCs w:val="20"/>
          <w:lang w:val="en-US"/>
        </w:rPr>
        <w:t xml:space="preserve"> are also included</w:t>
      </w:r>
      <w:r w:rsidR="006D4FE3">
        <w:rPr>
          <w:rFonts w:ascii="Times New Roman" w:hAnsi="Times New Roman" w:cs="Times New Roman"/>
          <w:szCs w:val="20"/>
          <w:lang w:val="en-US"/>
        </w:rPr>
        <w:t xml:space="preserve"> for comparison </w:t>
      </w:r>
      <w:r w:rsidR="006D4FE3" w:rsidRPr="00B224FD">
        <w:rPr>
          <w:rFonts w:ascii="Times New Roman" w:hAnsi="Times New Roman" w:cs="Times New Roman"/>
          <w:szCs w:val="20"/>
          <w:lang w:val="en-US"/>
        </w:rPr>
        <w:t>purpose</w:t>
      </w:r>
      <w:r w:rsidR="00F7013A" w:rsidRPr="00B224FD">
        <w:rPr>
          <w:rFonts w:ascii="Times New Roman" w:hAnsi="Times New Roman" w:cs="Times New Roman"/>
          <w:szCs w:val="20"/>
          <w:lang w:val="en-US"/>
        </w:rPr>
        <w:t xml:space="preserve"> [</w:t>
      </w:r>
      <w:r w:rsidR="00B224FD" w:rsidRPr="00B224FD">
        <w:rPr>
          <w:rFonts w:ascii="Times New Roman" w:hAnsi="Times New Roman" w:cs="Times New Roman"/>
          <w:szCs w:val="20"/>
          <w:lang w:val="en-US"/>
        </w:rPr>
        <w:t>38</w:t>
      </w:r>
      <w:r w:rsidR="00F7013A" w:rsidRPr="00B224FD">
        <w:rPr>
          <w:rFonts w:ascii="Times New Roman" w:hAnsi="Times New Roman" w:cs="Times New Roman"/>
          <w:szCs w:val="20"/>
          <w:lang w:val="en-US"/>
        </w:rPr>
        <w:t>]</w:t>
      </w:r>
      <w:r w:rsidR="006D4FE3" w:rsidRPr="00B224FD">
        <w:rPr>
          <w:rFonts w:ascii="Times New Roman" w:hAnsi="Times New Roman" w:cs="Times New Roman"/>
          <w:szCs w:val="20"/>
          <w:lang w:val="en-US"/>
        </w:rPr>
        <w:t>.</w:t>
      </w:r>
    </w:p>
    <w:p w14:paraId="71AAE312" w14:textId="77777777" w:rsidR="00FE67A2" w:rsidRDefault="00FE67A2" w:rsidP="00285B13">
      <w:pPr>
        <w:jc w:val="both"/>
        <w:rPr>
          <w:rFonts w:ascii="Times New Roman" w:hAnsi="Times New Roman" w:cs="Times New Roman"/>
          <w:b/>
          <w:szCs w:val="20"/>
          <w:lang w:val="en-US"/>
        </w:rPr>
      </w:pPr>
    </w:p>
    <w:p w14:paraId="0A65301B" w14:textId="27B980D0" w:rsidR="002E6879" w:rsidRDefault="002E6879" w:rsidP="00285B13">
      <w:pPr>
        <w:jc w:val="both"/>
        <w:rPr>
          <w:rFonts w:ascii="Times New Roman" w:hAnsi="Times New Roman" w:cs="Times New Roman"/>
          <w:szCs w:val="20"/>
          <w:lang w:val="en-US"/>
        </w:rPr>
      </w:pPr>
      <w:r>
        <w:rPr>
          <w:rFonts w:ascii="Times New Roman" w:hAnsi="Times New Roman" w:cs="Times New Roman"/>
          <w:b/>
          <w:szCs w:val="20"/>
          <w:lang w:val="en-US"/>
        </w:rPr>
        <w:t xml:space="preserve">Fig. 6. </w:t>
      </w:r>
      <w:r w:rsidR="00297AB9">
        <w:rPr>
          <w:rFonts w:ascii="Times New Roman" w:hAnsi="Times New Roman" w:cs="Times New Roman"/>
          <w:szCs w:val="20"/>
          <w:lang w:val="en-US"/>
        </w:rPr>
        <w:t xml:space="preserve">Temperature dependence of the </w:t>
      </w:r>
      <w:r>
        <w:rPr>
          <w:rFonts w:ascii="Times New Roman" w:hAnsi="Times New Roman" w:cs="Times New Roman"/>
          <w:szCs w:val="20"/>
          <w:lang w:val="en-US"/>
        </w:rPr>
        <w:t>(a) Relaxation frequenc</w:t>
      </w:r>
      <w:r w:rsidR="00F7013A">
        <w:rPr>
          <w:rFonts w:ascii="Times New Roman" w:hAnsi="Times New Roman" w:cs="Times New Roman"/>
          <w:szCs w:val="20"/>
          <w:lang w:val="en-US"/>
        </w:rPr>
        <w:t>y</w:t>
      </w:r>
      <w:r>
        <w:rPr>
          <w:rFonts w:ascii="Times New Roman" w:hAnsi="Times New Roman" w:cs="Times New Roman"/>
          <w:szCs w:val="20"/>
          <w:lang w:val="en-US"/>
        </w:rPr>
        <w:t xml:space="preserve">, (b) capacitance; and (c) resistance </w:t>
      </w:r>
      <w:r w:rsidR="00297AB9">
        <w:rPr>
          <w:rFonts w:ascii="Times New Roman" w:hAnsi="Times New Roman" w:cs="Times New Roman"/>
          <w:szCs w:val="20"/>
          <w:lang w:val="en-US"/>
        </w:rPr>
        <w:t xml:space="preserve">values </w:t>
      </w:r>
      <w:r>
        <w:rPr>
          <w:rFonts w:ascii="Times New Roman" w:hAnsi="Times New Roman" w:cs="Times New Roman"/>
          <w:szCs w:val="20"/>
          <w:lang w:val="en-US"/>
        </w:rPr>
        <w:t>for the high (HF) and low (LF) frequency contributions to the electrode polarization.</w:t>
      </w:r>
      <w:r w:rsidR="00297AB9">
        <w:rPr>
          <w:rFonts w:ascii="Times New Roman" w:hAnsi="Times New Roman" w:cs="Times New Roman"/>
          <w:szCs w:val="20"/>
          <w:lang w:val="en-US"/>
        </w:rPr>
        <w:t xml:space="preserve"> The data corresponds to as-prepared electrodes without and with CGO-coating.</w:t>
      </w:r>
    </w:p>
    <w:p w14:paraId="3BDFCD54" w14:textId="77777777" w:rsidR="00285B13" w:rsidRDefault="00285B13" w:rsidP="00285B13">
      <w:pPr>
        <w:jc w:val="both"/>
        <w:rPr>
          <w:rFonts w:ascii="Times New Roman" w:hAnsi="Times New Roman" w:cs="Times New Roman"/>
          <w:b/>
          <w:szCs w:val="20"/>
          <w:lang w:val="en-US"/>
        </w:rPr>
      </w:pPr>
    </w:p>
    <w:p w14:paraId="24BAEEC3" w14:textId="6138525E" w:rsidR="00285B13" w:rsidRPr="00285B13" w:rsidRDefault="00297AB9" w:rsidP="00285B13">
      <w:pPr>
        <w:jc w:val="both"/>
        <w:rPr>
          <w:rFonts w:ascii="Times New Roman" w:hAnsi="Times New Roman" w:cs="Times New Roman"/>
          <w:szCs w:val="20"/>
          <w:lang w:val="en-US"/>
        </w:rPr>
      </w:pPr>
      <w:r w:rsidRPr="00297AB9">
        <w:rPr>
          <w:rFonts w:ascii="Times New Roman" w:hAnsi="Times New Roman" w:cs="Times New Roman"/>
          <w:b/>
          <w:szCs w:val="20"/>
          <w:lang w:val="en-US"/>
        </w:rPr>
        <w:t>Fig. 7</w:t>
      </w:r>
      <w:r w:rsidR="00DA7563">
        <w:rPr>
          <w:rFonts w:ascii="Times New Roman" w:hAnsi="Times New Roman" w:cs="Times New Roman"/>
          <w:b/>
          <w:szCs w:val="20"/>
          <w:lang w:val="en-US"/>
        </w:rPr>
        <w:t xml:space="preserve">. </w:t>
      </w:r>
      <w:r w:rsidR="00DA7563">
        <w:rPr>
          <w:rFonts w:ascii="Times New Roman" w:hAnsi="Times New Roman" w:cs="Times New Roman"/>
          <w:szCs w:val="20"/>
          <w:lang w:val="en-US"/>
        </w:rPr>
        <w:t>Temporal evolu</w:t>
      </w:r>
      <w:r w:rsidR="00DA7563" w:rsidRPr="00DA7563">
        <w:rPr>
          <w:rFonts w:ascii="Times New Roman" w:hAnsi="Times New Roman" w:cs="Times New Roman"/>
          <w:szCs w:val="20"/>
          <w:lang w:val="en-US"/>
        </w:rPr>
        <w:t>tion of</w:t>
      </w:r>
      <w:r w:rsidR="00285B13" w:rsidRPr="00DA7563">
        <w:rPr>
          <w:rFonts w:ascii="Times New Roman" w:hAnsi="Times New Roman" w:cs="Times New Roman"/>
          <w:szCs w:val="20"/>
          <w:lang w:val="en-US"/>
        </w:rPr>
        <w:t xml:space="preserve"> the</w:t>
      </w:r>
      <w:r w:rsidR="00285B13">
        <w:rPr>
          <w:rFonts w:ascii="Times New Roman" w:hAnsi="Times New Roman" w:cs="Times New Roman"/>
          <w:szCs w:val="20"/>
          <w:lang w:val="en-US"/>
        </w:rPr>
        <w:t xml:space="preserve"> electrode polarization resistance for the uncoated and CGO-coated cathode at </w:t>
      </w:r>
      <w:r w:rsidR="00427789">
        <w:rPr>
          <w:rFonts w:ascii="Times New Roman" w:hAnsi="Times New Roman" w:cs="Times New Roman"/>
          <w:szCs w:val="20"/>
          <w:lang w:val="en-US"/>
        </w:rPr>
        <w:t>(a) 600 and (b) 800 ºC.</w:t>
      </w:r>
      <w:r w:rsidR="00FE74EA">
        <w:rPr>
          <w:rFonts w:ascii="Times New Roman" w:hAnsi="Times New Roman" w:cs="Times New Roman"/>
          <w:szCs w:val="20"/>
          <w:lang w:val="en-US"/>
        </w:rPr>
        <w:t xml:space="preserve"> The </w:t>
      </w:r>
      <w:r w:rsidR="00DA7563">
        <w:rPr>
          <w:rFonts w:ascii="Times New Roman" w:hAnsi="Times New Roman" w:cs="Times New Roman"/>
          <w:szCs w:val="20"/>
          <w:lang w:val="en-US"/>
        </w:rPr>
        <w:t>data for a commercial LSCF-CGO, extracted from [19] are also included in (b).</w:t>
      </w:r>
    </w:p>
    <w:p w14:paraId="3D7E9325" w14:textId="77777777" w:rsidR="00285B13" w:rsidRDefault="00285B13" w:rsidP="00285B13">
      <w:pPr>
        <w:jc w:val="both"/>
        <w:rPr>
          <w:rFonts w:ascii="Times New Roman" w:hAnsi="Times New Roman" w:cs="Times New Roman"/>
          <w:b/>
          <w:szCs w:val="20"/>
          <w:lang w:val="en-US"/>
        </w:rPr>
      </w:pPr>
    </w:p>
    <w:p w14:paraId="69C6DA24" w14:textId="34DD381B" w:rsidR="00297AB9" w:rsidRDefault="00285B13" w:rsidP="00285B13">
      <w:pPr>
        <w:jc w:val="both"/>
        <w:rPr>
          <w:rFonts w:ascii="Times New Roman" w:hAnsi="Times New Roman" w:cs="Times New Roman"/>
          <w:szCs w:val="20"/>
          <w:lang w:val="en-US"/>
        </w:rPr>
      </w:pPr>
      <w:r w:rsidRPr="00285B13">
        <w:rPr>
          <w:rFonts w:ascii="Times New Roman" w:hAnsi="Times New Roman" w:cs="Times New Roman"/>
          <w:b/>
          <w:szCs w:val="20"/>
          <w:lang w:val="en-US"/>
        </w:rPr>
        <w:t>Fig. 8</w:t>
      </w:r>
      <w:r>
        <w:rPr>
          <w:rFonts w:ascii="Times New Roman" w:hAnsi="Times New Roman" w:cs="Times New Roman"/>
          <w:szCs w:val="20"/>
          <w:lang w:val="en-US"/>
        </w:rPr>
        <w:t xml:space="preserve">. </w:t>
      </w:r>
      <w:r w:rsidR="00297AB9" w:rsidRPr="008971C7">
        <w:rPr>
          <w:rFonts w:ascii="Times New Roman" w:hAnsi="Times New Roman" w:cs="Times New Roman"/>
          <w:szCs w:val="20"/>
          <w:lang w:val="en-US"/>
        </w:rPr>
        <w:t>Current-voltage and power density curves of LSCF/CGO/</w:t>
      </w:r>
      <w:proofErr w:type="spellStart"/>
      <w:r w:rsidR="00297AB9" w:rsidRPr="008971C7">
        <w:rPr>
          <w:rFonts w:ascii="Times New Roman" w:hAnsi="Times New Roman" w:cs="Times New Roman"/>
          <w:szCs w:val="20"/>
          <w:lang w:val="en-US"/>
        </w:rPr>
        <w:t>NiO</w:t>
      </w:r>
      <w:proofErr w:type="spellEnd"/>
      <w:r w:rsidR="00297AB9" w:rsidRPr="008971C7">
        <w:rPr>
          <w:rFonts w:ascii="Times New Roman" w:hAnsi="Times New Roman" w:cs="Times New Roman"/>
          <w:szCs w:val="20"/>
          <w:lang w:val="en-US"/>
        </w:rPr>
        <w:t xml:space="preserve">-CGO cells </w:t>
      </w:r>
      <w:r w:rsidR="008971C7">
        <w:rPr>
          <w:rFonts w:ascii="Times New Roman" w:hAnsi="Times New Roman" w:cs="Times New Roman"/>
          <w:szCs w:val="20"/>
          <w:lang w:val="en-US"/>
        </w:rPr>
        <w:t>with</w:t>
      </w:r>
      <w:r w:rsidR="008971C7" w:rsidRPr="008971C7">
        <w:rPr>
          <w:rFonts w:ascii="Times New Roman" w:hAnsi="Times New Roman" w:cs="Times New Roman"/>
          <w:szCs w:val="20"/>
          <w:lang w:val="en-US"/>
        </w:rPr>
        <w:t xml:space="preserve"> (a) uncoated and (b) CGO-coated cathodes.</w:t>
      </w:r>
    </w:p>
    <w:p w14:paraId="30837079" w14:textId="77777777" w:rsidR="00285B13" w:rsidRDefault="00285B13" w:rsidP="00285B13">
      <w:pPr>
        <w:rPr>
          <w:rFonts w:ascii="Times New Roman" w:hAnsi="Times New Roman" w:cs="Times New Roman"/>
          <w:b/>
          <w:szCs w:val="20"/>
          <w:lang w:val="en"/>
        </w:rPr>
      </w:pPr>
    </w:p>
    <w:p w14:paraId="0EA2C090" w14:textId="4CC0B3C2" w:rsidR="00F7013A" w:rsidRPr="004151D6" w:rsidRDefault="00F7013A" w:rsidP="001F1B2F">
      <w:pPr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4151D6">
        <w:rPr>
          <w:rFonts w:ascii="Times New Roman" w:hAnsi="Times New Roman" w:cs="Times New Roman"/>
          <w:b/>
          <w:szCs w:val="20"/>
          <w:lang w:val="en"/>
        </w:rPr>
        <w:t xml:space="preserve">Fig. </w:t>
      </w:r>
      <w:r w:rsidR="00427789">
        <w:rPr>
          <w:rFonts w:ascii="Times New Roman" w:hAnsi="Times New Roman" w:cs="Times New Roman"/>
          <w:b/>
          <w:szCs w:val="20"/>
          <w:lang w:val="en"/>
        </w:rPr>
        <w:t>9</w:t>
      </w:r>
      <w:r w:rsidRPr="004151D6">
        <w:rPr>
          <w:rFonts w:ascii="Times New Roman" w:hAnsi="Times New Roman" w:cs="Times New Roman"/>
          <w:b/>
          <w:szCs w:val="20"/>
          <w:lang w:val="en"/>
        </w:rPr>
        <w:t xml:space="preserve">. </w:t>
      </w:r>
      <w:r>
        <w:rPr>
          <w:rFonts w:ascii="Times New Roman" w:hAnsi="Times New Roman" w:cs="Times New Roman"/>
          <w:szCs w:val="20"/>
          <w:lang w:val="en"/>
        </w:rPr>
        <w:t>Impedance spectra</w:t>
      </w:r>
      <w:r w:rsidR="001F1B2F">
        <w:rPr>
          <w:rFonts w:ascii="Times New Roman" w:hAnsi="Times New Roman" w:cs="Times New Roman"/>
          <w:szCs w:val="20"/>
          <w:lang w:val="en"/>
        </w:rPr>
        <w:t xml:space="preserve"> of</w:t>
      </w:r>
      <w:r w:rsidRPr="004151D6">
        <w:rPr>
          <w:rFonts w:ascii="Times New Roman" w:hAnsi="Times New Roman" w:cs="Times New Roman"/>
          <w:szCs w:val="20"/>
          <w:lang w:val="en"/>
        </w:rPr>
        <w:t xml:space="preserve"> the </w:t>
      </w:r>
      <w:r w:rsidRPr="004151D6">
        <w:rPr>
          <w:rFonts w:ascii="Times New Roman" w:hAnsi="Times New Roman" w:cs="Times New Roman"/>
          <w:szCs w:val="20"/>
          <w:lang w:val="en-US"/>
        </w:rPr>
        <w:t>LSCF/CGO/</w:t>
      </w:r>
      <w:proofErr w:type="spellStart"/>
      <w:r w:rsidRPr="004151D6">
        <w:rPr>
          <w:rFonts w:ascii="Times New Roman" w:hAnsi="Times New Roman" w:cs="Times New Roman"/>
          <w:szCs w:val="20"/>
          <w:lang w:val="en-US"/>
        </w:rPr>
        <w:t>NiO</w:t>
      </w:r>
      <w:proofErr w:type="spellEnd"/>
      <w:r w:rsidRPr="004151D6">
        <w:rPr>
          <w:rFonts w:ascii="Times New Roman" w:hAnsi="Times New Roman" w:cs="Times New Roman"/>
          <w:szCs w:val="20"/>
          <w:lang w:val="en-US"/>
        </w:rPr>
        <w:t>-CGO cells</w:t>
      </w:r>
      <w:r>
        <w:rPr>
          <w:rFonts w:ascii="Times New Roman" w:hAnsi="Times New Roman" w:cs="Times New Roman"/>
          <w:szCs w:val="20"/>
          <w:lang w:val="en-US"/>
        </w:rPr>
        <w:t xml:space="preserve"> with</w:t>
      </w:r>
      <w:r w:rsidRPr="004151D6">
        <w:rPr>
          <w:rFonts w:ascii="Times New Roman" w:hAnsi="Times New Roman" w:cs="Times New Roman"/>
          <w:szCs w:val="20"/>
          <w:lang w:val="en-US"/>
        </w:rPr>
        <w:t xml:space="preserve"> (a) uncoated and (b) CGO-coated </w:t>
      </w:r>
      <w:r w:rsidR="001F1B2F">
        <w:rPr>
          <w:rFonts w:ascii="Times New Roman" w:hAnsi="Times New Roman" w:cs="Times New Roman"/>
          <w:szCs w:val="20"/>
          <w:lang w:val="en-US"/>
        </w:rPr>
        <w:t>c</w:t>
      </w:r>
      <w:r w:rsidRPr="004151D6">
        <w:rPr>
          <w:rFonts w:ascii="Times New Roman" w:hAnsi="Times New Roman" w:cs="Times New Roman"/>
          <w:szCs w:val="20"/>
          <w:lang w:val="en-US"/>
        </w:rPr>
        <w:t>athodes.</w:t>
      </w:r>
    </w:p>
    <w:p w14:paraId="30C2E3D1" w14:textId="0A42C7C4" w:rsidR="00A96140" w:rsidRPr="00F7013A" w:rsidRDefault="00A96140" w:rsidP="00B86579">
      <w:pPr>
        <w:spacing w:line="360" w:lineRule="auto"/>
        <w:rPr>
          <w:rFonts w:ascii="Times New Roman" w:hAnsi="Times New Roman" w:cs="Times New Roman"/>
          <w:b/>
          <w:sz w:val="20"/>
          <w:szCs w:val="20"/>
          <w:lang w:val="en-US"/>
        </w:rPr>
      </w:pPr>
    </w:p>
    <w:sectPr w:rsidR="00A96140" w:rsidRPr="00F7013A" w:rsidSect="00032940">
      <w:footerReference w:type="default" r:id="rId14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DDCABC" w14:textId="77777777" w:rsidR="003A580C" w:rsidRDefault="003A580C" w:rsidP="00EB3AAC">
      <w:pPr>
        <w:spacing w:after="0" w:line="240" w:lineRule="auto"/>
      </w:pPr>
      <w:r>
        <w:separator/>
      </w:r>
    </w:p>
  </w:endnote>
  <w:endnote w:type="continuationSeparator" w:id="0">
    <w:p w14:paraId="03D15707" w14:textId="77777777" w:rsidR="003A580C" w:rsidRDefault="003A580C" w:rsidP="00EB3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yriad Pro Light">
    <w:altName w:val="Trebuchet MS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vOT999035f4">
    <w:altName w:val="Cambria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vTimes">
    <w:altName w:val="Arial Unicode MS"/>
    <w:panose1 w:val="020B0604020202020204"/>
    <w:charset w:val="81"/>
    <w:family w:val="auto"/>
    <w:notTrueType/>
    <w:pitch w:val="default"/>
    <w:sig w:usb0="00000001" w:usb1="09060000" w:usb2="00000010" w:usb3="00000000" w:csb0="00080000" w:csb1="00000000"/>
  </w:font>
  <w:font w:name="AdvOT2e364b11">
    <w:altName w:val="Cambria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99729305"/>
      <w:docPartObj>
        <w:docPartGallery w:val="Page Numbers (Bottom of Page)"/>
        <w:docPartUnique/>
      </w:docPartObj>
    </w:sdtPr>
    <w:sdtEndPr/>
    <w:sdtContent>
      <w:p w14:paraId="7C6DB31C" w14:textId="2FF5C2C5" w:rsidR="00FB1AFB" w:rsidRDefault="00FB1AF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185D">
          <w:rPr>
            <w:noProof/>
          </w:rPr>
          <w:t>1</w:t>
        </w:r>
        <w:r>
          <w:fldChar w:fldCharType="end"/>
        </w:r>
      </w:p>
    </w:sdtContent>
  </w:sdt>
  <w:p w14:paraId="177D43CB" w14:textId="77777777" w:rsidR="00FB1AFB" w:rsidRDefault="00FB1AFB">
    <w:pPr>
      <w:pStyle w:val="Piedepgina"/>
    </w:pPr>
  </w:p>
  <w:p w14:paraId="1D95A5AB" w14:textId="77777777" w:rsidR="00FB1AFB" w:rsidRDefault="00FB1AF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080F25" w14:textId="77777777" w:rsidR="003A580C" w:rsidRDefault="003A580C" w:rsidP="00EB3AAC">
      <w:pPr>
        <w:spacing w:after="0" w:line="240" w:lineRule="auto"/>
      </w:pPr>
      <w:r>
        <w:separator/>
      </w:r>
    </w:p>
  </w:footnote>
  <w:footnote w:type="continuationSeparator" w:id="0">
    <w:p w14:paraId="1565C1D1" w14:textId="77777777" w:rsidR="003A580C" w:rsidRDefault="003A580C" w:rsidP="00EB3A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BF713D"/>
    <w:multiLevelType w:val="multilevel"/>
    <w:tmpl w:val="E8DE34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16E3588"/>
    <w:multiLevelType w:val="multilevel"/>
    <w:tmpl w:val="CD6AE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5F23A22"/>
    <w:multiLevelType w:val="hybridMultilevel"/>
    <w:tmpl w:val="A6B297EE"/>
    <w:lvl w:ilvl="0" w:tplc="C7660BF8">
      <w:start w:val="1"/>
      <w:numFmt w:val="bullet"/>
      <w:lvlText w:val=""/>
      <w:lvlJc w:val="left"/>
      <w:pPr>
        <w:ind w:left="408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3" w15:restartNumberingAfterBreak="0">
    <w:nsid w:val="6FD62943"/>
    <w:multiLevelType w:val="multilevel"/>
    <w:tmpl w:val="3B408F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1C7"/>
    <w:rsid w:val="00002D0C"/>
    <w:rsid w:val="00002DAA"/>
    <w:rsid w:val="00003050"/>
    <w:rsid w:val="00007B72"/>
    <w:rsid w:val="000100EE"/>
    <w:rsid w:val="000111F1"/>
    <w:rsid w:val="00012571"/>
    <w:rsid w:val="00012824"/>
    <w:rsid w:val="00012A9A"/>
    <w:rsid w:val="00014308"/>
    <w:rsid w:val="00023BEB"/>
    <w:rsid w:val="00023EF6"/>
    <w:rsid w:val="00024C45"/>
    <w:rsid w:val="000259F3"/>
    <w:rsid w:val="00025C98"/>
    <w:rsid w:val="00026460"/>
    <w:rsid w:val="00032940"/>
    <w:rsid w:val="000333FB"/>
    <w:rsid w:val="00034C1F"/>
    <w:rsid w:val="000350A6"/>
    <w:rsid w:val="00040A49"/>
    <w:rsid w:val="00041105"/>
    <w:rsid w:val="0004156F"/>
    <w:rsid w:val="0004359A"/>
    <w:rsid w:val="0004546B"/>
    <w:rsid w:val="000454D1"/>
    <w:rsid w:val="000458C3"/>
    <w:rsid w:val="00045AA1"/>
    <w:rsid w:val="00047428"/>
    <w:rsid w:val="000535CB"/>
    <w:rsid w:val="00055065"/>
    <w:rsid w:val="00055FCE"/>
    <w:rsid w:val="00060738"/>
    <w:rsid w:val="00061BE1"/>
    <w:rsid w:val="00063AAD"/>
    <w:rsid w:val="000659E7"/>
    <w:rsid w:val="00070815"/>
    <w:rsid w:val="00072269"/>
    <w:rsid w:val="000725A2"/>
    <w:rsid w:val="00072F7A"/>
    <w:rsid w:val="000748A0"/>
    <w:rsid w:val="00085E84"/>
    <w:rsid w:val="00086C26"/>
    <w:rsid w:val="0009275E"/>
    <w:rsid w:val="00092791"/>
    <w:rsid w:val="00092D7D"/>
    <w:rsid w:val="00093371"/>
    <w:rsid w:val="00095224"/>
    <w:rsid w:val="00095DEB"/>
    <w:rsid w:val="000975E2"/>
    <w:rsid w:val="000A11C7"/>
    <w:rsid w:val="000A4391"/>
    <w:rsid w:val="000A5012"/>
    <w:rsid w:val="000A6AB0"/>
    <w:rsid w:val="000B29B9"/>
    <w:rsid w:val="000B3BD9"/>
    <w:rsid w:val="000B3C78"/>
    <w:rsid w:val="000B4530"/>
    <w:rsid w:val="000B4864"/>
    <w:rsid w:val="000C5051"/>
    <w:rsid w:val="000C6A2E"/>
    <w:rsid w:val="000D4141"/>
    <w:rsid w:val="000D4142"/>
    <w:rsid w:val="000D7156"/>
    <w:rsid w:val="000E2064"/>
    <w:rsid w:val="000E2725"/>
    <w:rsid w:val="000E306C"/>
    <w:rsid w:val="000E3B08"/>
    <w:rsid w:val="000E658A"/>
    <w:rsid w:val="000E7961"/>
    <w:rsid w:val="000F02D6"/>
    <w:rsid w:val="000F1E8F"/>
    <w:rsid w:val="000F4B9F"/>
    <w:rsid w:val="00101340"/>
    <w:rsid w:val="00101F3D"/>
    <w:rsid w:val="0010276D"/>
    <w:rsid w:val="00102D48"/>
    <w:rsid w:val="0010497C"/>
    <w:rsid w:val="00105D2F"/>
    <w:rsid w:val="00110E1B"/>
    <w:rsid w:val="00111136"/>
    <w:rsid w:val="001113C1"/>
    <w:rsid w:val="0011503F"/>
    <w:rsid w:val="0011716C"/>
    <w:rsid w:val="00123E74"/>
    <w:rsid w:val="00124857"/>
    <w:rsid w:val="00125C68"/>
    <w:rsid w:val="00126476"/>
    <w:rsid w:val="001302CE"/>
    <w:rsid w:val="0013788A"/>
    <w:rsid w:val="00137BBF"/>
    <w:rsid w:val="00141E21"/>
    <w:rsid w:val="0014221F"/>
    <w:rsid w:val="00143C1F"/>
    <w:rsid w:val="001447E7"/>
    <w:rsid w:val="00144EA5"/>
    <w:rsid w:val="00146101"/>
    <w:rsid w:val="001517D8"/>
    <w:rsid w:val="00152C87"/>
    <w:rsid w:val="001535DC"/>
    <w:rsid w:val="001540CC"/>
    <w:rsid w:val="00160B92"/>
    <w:rsid w:val="0016321E"/>
    <w:rsid w:val="00163996"/>
    <w:rsid w:val="00164BCD"/>
    <w:rsid w:val="00166992"/>
    <w:rsid w:val="00167518"/>
    <w:rsid w:val="001717C8"/>
    <w:rsid w:val="00177F50"/>
    <w:rsid w:val="001831B7"/>
    <w:rsid w:val="00183C92"/>
    <w:rsid w:val="00186B01"/>
    <w:rsid w:val="001907CF"/>
    <w:rsid w:val="00191E83"/>
    <w:rsid w:val="00193B12"/>
    <w:rsid w:val="0019463B"/>
    <w:rsid w:val="001956A2"/>
    <w:rsid w:val="001A0AB0"/>
    <w:rsid w:val="001A21D7"/>
    <w:rsid w:val="001A2B56"/>
    <w:rsid w:val="001A2FA9"/>
    <w:rsid w:val="001A5F2A"/>
    <w:rsid w:val="001A71AD"/>
    <w:rsid w:val="001B1DC7"/>
    <w:rsid w:val="001B382B"/>
    <w:rsid w:val="001C00AB"/>
    <w:rsid w:val="001C0E98"/>
    <w:rsid w:val="001C3A18"/>
    <w:rsid w:val="001C693F"/>
    <w:rsid w:val="001C7EAA"/>
    <w:rsid w:val="001D4732"/>
    <w:rsid w:val="001D55CC"/>
    <w:rsid w:val="001D5A1C"/>
    <w:rsid w:val="001D7F2B"/>
    <w:rsid w:val="001E4081"/>
    <w:rsid w:val="001E4A21"/>
    <w:rsid w:val="001E52DF"/>
    <w:rsid w:val="001E7914"/>
    <w:rsid w:val="001F1B2F"/>
    <w:rsid w:val="001F3EA5"/>
    <w:rsid w:val="001F6186"/>
    <w:rsid w:val="001F73AA"/>
    <w:rsid w:val="00200AD3"/>
    <w:rsid w:val="00204CE3"/>
    <w:rsid w:val="002104FD"/>
    <w:rsid w:val="0021578B"/>
    <w:rsid w:val="00216B59"/>
    <w:rsid w:val="0021744A"/>
    <w:rsid w:val="00224F38"/>
    <w:rsid w:val="002251A3"/>
    <w:rsid w:val="00225CA2"/>
    <w:rsid w:val="00231236"/>
    <w:rsid w:val="002322BF"/>
    <w:rsid w:val="0023259C"/>
    <w:rsid w:val="00232A6F"/>
    <w:rsid w:val="00233D7F"/>
    <w:rsid w:val="00240026"/>
    <w:rsid w:val="002439E4"/>
    <w:rsid w:val="002462C8"/>
    <w:rsid w:val="002469A1"/>
    <w:rsid w:val="002477D6"/>
    <w:rsid w:val="00250B43"/>
    <w:rsid w:val="00253B8E"/>
    <w:rsid w:val="00254845"/>
    <w:rsid w:val="00256F9D"/>
    <w:rsid w:val="00257769"/>
    <w:rsid w:val="00260DF4"/>
    <w:rsid w:val="00262CA6"/>
    <w:rsid w:val="00262DFD"/>
    <w:rsid w:val="00263096"/>
    <w:rsid w:val="00267302"/>
    <w:rsid w:val="00274B4B"/>
    <w:rsid w:val="00276B89"/>
    <w:rsid w:val="0028106D"/>
    <w:rsid w:val="00281DDD"/>
    <w:rsid w:val="002831A5"/>
    <w:rsid w:val="00285B13"/>
    <w:rsid w:val="00286D8E"/>
    <w:rsid w:val="00292BE7"/>
    <w:rsid w:val="00296054"/>
    <w:rsid w:val="0029630A"/>
    <w:rsid w:val="002964D1"/>
    <w:rsid w:val="00296916"/>
    <w:rsid w:val="00297261"/>
    <w:rsid w:val="00297AB9"/>
    <w:rsid w:val="002A4A3B"/>
    <w:rsid w:val="002A4C69"/>
    <w:rsid w:val="002A5674"/>
    <w:rsid w:val="002A5F42"/>
    <w:rsid w:val="002B09F5"/>
    <w:rsid w:val="002B28C3"/>
    <w:rsid w:val="002B2CB2"/>
    <w:rsid w:val="002B4DE8"/>
    <w:rsid w:val="002B4F84"/>
    <w:rsid w:val="002B7665"/>
    <w:rsid w:val="002B7C81"/>
    <w:rsid w:val="002C1874"/>
    <w:rsid w:val="002C1A09"/>
    <w:rsid w:val="002C56E1"/>
    <w:rsid w:val="002C642E"/>
    <w:rsid w:val="002C7774"/>
    <w:rsid w:val="002C7E2E"/>
    <w:rsid w:val="002D0B09"/>
    <w:rsid w:val="002D0C0E"/>
    <w:rsid w:val="002D1E1B"/>
    <w:rsid w:val="002D3161"/>
    <w:rsid w:val="002D3D7F"/>
    <w:rsid w:val="002D49D9"/>
    <w:rsid w:val="002D5153"/>
    <w:rsid w:val="002D6AD5"/>
    <w:rsid w:val="002E1909"/>
    <w:rsid w:val="002E1FFC"/>
    <w:rsid w:val="002E47A8"/>
    <w:rsid w:val="002E6879"/>
    <w:rsid w:val="002E76F8"/>
    <w:rsid w:val="002E7C49"/>
    <w:rsid w:val="002F0C74"/>
    <w:rsid w:val="002F1CEF"/>
    <w:rsid w:val="002F38B2"/>
    <w:rsid w:val="002F4240"/>
    <w:rsid w:val="002F5FE4"/>
    <w:rsid w:val="00304CAB"/>
    <w:rsid w:val="003057D8"/>
    <w:rsid w:val="00305E15"/>
    <w:rsid w:val="00310E3E"/>
    <w:rsid w:val="00312996"/>
    <w:rsid w:val="0031392B"/>
    <w:rsid w:val="0031479A"/>
    <w:rsid w:val="00314F29"/>
    <w:rsid w:val="00315AB3"/>
    <w:rsid w:val="00320CE1"/>
    <w:rsid w:val="003211D0"/>
    <w:rsid w:val="00321321"/>
    <w:rsid w:val="00324D88"/>
    <w:rsid w:val="00327AD9"/>
    <w:rsid w:val="00330802"/>
    <w:rsid w:val="00331EBC"/>
    <w:rsid w:val="00332C18"/>
    <w:rsid w:val="0033756B"/>
    <w:rsid w:val="00337669"/>
    <w:rsid w:val="00341DE2"/>
    <w:rsid w:val="00342628"/>
    <w:rsid w:val="0034554C"/>
    <w:rsid w:val="00345B70"/>
    <w:rsid w:val="00346940"/>
    <w:rsid w:val="0034703B"/>
    <w:rsid w:val="00350009"/>
    <w:rsid w:val="00352998"/>
    <w:rsid w:val="00352EF6"/>
    <w:rsid w:val="00353178"/>
    <w:rsid w:val="00353DC9"/>
    <w:rsid w:val="0035646D"/>
    <w:rsid w:val="003573ED"/>
    <w:rsid w:val="00367E76"/>
    <w:rsid w:val="00371242"/>
    <w:rsid w:val="00381651"/>
    <w:rsid w:val="00381DBB"/>
    <w:rsid w:val="00383C67"/>
    <w:rsid w:val="00383F27"/>
    <w:rsid w:val="00386BE5"/>
    <w:rsid w:val="00392B98"/>
    <w:rsid w:val="00392D43"/>
    <w:rsid w:val="00392E1E"/>
    <w:rsid w:val="00396CD3"/>
    <w:rsid w:val="003A0D45"/>
    <w:rsid w:val="003A0E9A"/>
    <w:rsid w:val="003A1151"/>
    <w:rsid w:val="003A580C"/>
    <w:rsid w:val="003A6E58"/>
    <w:rsid w:val="003B0FCE"/>
    <w:rsid w:val="003B251C"/>
    <w:rsid w:val="003B57D4"/>
    <w:rsid w:val="003B7A88"/>
    <w:rsid w:val="003C1307"/>
    <w:rsid w:val="003C3F8B"/>
    <w:rsid w:val="003C4740"/>
    <w:rsid w:val="003C5C04"/>
    <w:rsid w:val="003C68F1"/>
    <w:rsid w:val="003D249E"/>
    <w:rsid w:val="003D3293"/>
    <w:rsid w:val="003D3D26"/>
    <w:rsid w:val="003D5F9F"/>
    <w:rsid w:val="003D6F23"/>
    <w:rsid w:val="003E3A8B"/>
    <w:rsid w:val="003E67F1"/>
    <w:rsid w:val="003F00F5"/>
    <w:rsid w:val="003F0105"/>
    <w:rsid w:val="003F1BAF"/>
    <w:rsid w:val="003F60C7"/>
    <w:rsid w:val="003F731E"/>
    <w:rsid w:val="00400915"/>
    <w:rsid w:val="00400E88"/>
    <w:rsid w:val="00401487"/>
    <w:rsid w:val="00403A8E"/>
    <w:rsid w:val="00404C40"/>
    <w:rsid w:val="00407681"/>
    <w:rsid w:val="00410846"/>
    <w:rsid w:val="004126FE"/>
    <w:rsid w:val="00413C7F"/>
    <w:rsid w:val="00414757"/>
    <w:rsid w:val="00414844"/>
    <w:rsid w:val="00414A9D"/>
    <w:rsid w:val="00416183"/>
    <w:rsid w:val="00416E29"/>
    <w:rsid w:val="004206CB"/>
    <w:rsid w:val="00420915"/>
    <w:rsid w:val="00420E52"/>
    <w:rsid w:val="00422997"/>
    <w:rsid w:val="0042447E"/>
    <w:rsid w:val="00426229"/>
    <w:rsid w:val="00427789"/>
    <w:rsid w:val="00430269"/>
    <w:rsid w:val="00433949"/>
    <w:rsid w:val="0043394B"/>
    <w:rsid w:val="00434537"/>
    <w:rsid w:val="004416C8"/>
    <w:rsid w:val="00443FDF"/>
    <w:rsid w:val="00444869"/>
    <w:rsid w:val="00445AB8"/>
    <w:rsid w:val="00445BA3"/>
    <w:rsid w:val="004462C9"/>
    <w:rsid w:val="004475CC"/>
    <w:rsid w:val="004514FF"/>
    <w:rsid w:val="0045152C"/>
    <w:rsid w:val="00455B43"/>
    <w:rsid w:val="004614F9"/>
    <w:rsid w:val="00462AD1"/>
    <w:rsid w:val="0047020E"/>
    <w:rsid w:val="00480C9B"/>
    <w:rsid w:val="00485A20"/>
    <w:rsid w:val="00485EC5"/>
    <w:rsid w:val="004869FA"/>
    <w:rsid w:val="0049241C"/>
    <w:rsid w:val="00493931"/>
    <w:rsid w:val="00496482"/>
    <w:rsid w:val="004A061B"/>
    <w:rsid w:val="004A1124"/>
    <w:rsid w:val="004A3779"/>
    <w:rsid w:val="004A4315"/>
    <w:rsid w:val="004A4ED4"/>
    <w:rsid w:val="004A786A"/>
    <w:rsid w:val="004B1DDB"/>
    <w:rsid w:val="004B31DA"/>
    <w:rsid w:val="004B4622"/>
    <w:rsid w:val="004B5C3B"/>
    <w:rsid w:val="004B7834"/>
    <w:rsid w:val="004C313F"/>
    <w:rsid w:val="004C5D3A"/>
    <w:rsid w:val="004C6463"/>
    <w:rsid w:val="004D03B0"/>
    <w:rsid w:val="004D1506"/>
    <w:rsid w:val="004D1D10"/>
    <w:rsid w:val="004D2315"/>
    <w:rsid w:val="004D2447"/>
    <w:rsid w:val="004D271E"/>
    <w:rsid w:val="004D7964"/>
    <w:rsid w:val="004D7CD4"/>
    <w:rsid w:val="004E0C01"/>
    <w:rsid w:val="004E30B5"/>
    <w:rsid w:val="004E62FD"/>
    <w:rsid w:val="004E7066"/>
    <w:rsid w:val="004E75A4"/>
    <w:rsid w:val="004E7C64"/>
    <w:rsid w:val="004F0B4E"/>
    <w:rsid w:val="004F125B"/>
    <w:rsid w:val="004F300C"/>
    <w:rsid w:val="004F6F26"/>
    <w:rsid w:val="004F754F"/>
    <w:rsid w:val="005028EC"/>
    <w:rsid w:val="00503757"/>
    <w:rsid w:val="00505A4A"/>
    <w:rsid w:val="0050759F"/>
    <w:rsid w:val="00514E58"/>
    <w:rsid w:val="00520849"/>
    <w:rsid w:val="00523168"/>
    <w:rsid w:val="00523994"/>
    <w:rsid w:val="00523E40"/>
    <w:rsid w:val="0052761F"/>
    <w:rsid w:val="0053435C"/>
    <w:rsid w:val="005359A7"/>
    <w:rsid w:val="00536637"/>
    <w:rsid w:val="0054003A"/>
    <w:rsid w:val="00540E63"/>
    <w:rsid w:val="005423B5"/>
    <w:rsid w:val="00543124"/>
    <w:rsid w:val="005524A6"/>
    <w:rsid w:val="00555316"/>
    <w:rsid w:val="00555797"/>
    <w:rsid w:val="0056425D"/>
    <w:rsid w:val="00564741"/>
    <w:rsid w:val="00566636"/>
    <w:rsid w:val="00566EC5"/>
    <w:rsid w:val="00574273"/>
    <w:rsid w:val="0057537A"/>
    <w:rsid w:val="00576AE9"/>
    <w:rsid w:val="00580954"/>
    <w:rsid w:val="005820B3"/>
    <w:rsid w:val="00585252"/>
    <w:rsid w:val="00585ABA"/>
    <w:rsid w:val="00585BAE"/>
    <w:rsid w:val="005867D3"/>
    <w:rsid w:val="00592152"/>
    <w:rsid w:val="0059360F"/>
    <w:rsid w:val="0059493C"/>
    <w:rsid w:val="00595A48"/>
    <w:rsid w:val="00597EA1"/>
    <w:rsid w:val="005A20C8"/>
    <w:rsid w:val="005A272B"/>
    <w:rsid w:val="005A2F8F"/>
    <w:rsid w:val="005A4932"/>
    <w:rsid w:val="005A7CF4"/>
    <w:rsid w:val="005B2EA7"/>
    <w:rsid w:val="005B52FA"/>
    <w:rsid w:val="005B63BD"/>
    <w:rsid w:val="005B7A51"/>
    <w:rsid w:val="005C0B23"/>
    <w:rsid w:val="005C0D63"/>
    <w:rsid w:val="005C6F8B"/>
    <w:rsid w:val="005D0576"/>
    <w:rsid w:val="005D26E2"/>
    <w:rsid w:val="005D4C11"/>
    <w:rsid w:val="005D519F"/>
    <w:rsid w:val="005D57AD"/>
    <w:rsid w:val="005E00C3"/>
    <w:rsid w:val="005E1AC9"/>
    <w:rsid w:val="005E3639"/>
    <w:rsid w:val="005E42F3"/>
    <w:rsid w:val="005E78FA"/>
    <w:rsid w:val="005F122D"/>
    <w:rsid w:val="005F572E"/>
    <w:rsid w:val="00600428"/>
    <w:rsid w:val="00600884"/>
    <w:rsid w:val="00601E8C"/>
    <w:rsid w:val="00604AAF"/>
    <w:rsid w:val="00605203"/>
    <w:rsid w:val="006052BC"/>
    <w:rsid w:val="00606CB6"/>
    <w:rsid w:val="00614FA8"/>
    <w:rsid w:val="00616DDB"/>
    <w:rsid w:val="006244CC"/>
    <w:rsid w:val="00624DEF"/>
    <w:rsid w:val="00625584"/>
    <w:rsid w:val="00627716"/>
    <w:rsid w:val="006319B5"/>
    <w:rsid w:val="006333F3"/>
    <w:rsid w:val="00635A1F"/>
    <w:rsid w:val="00637D1A"/>
    <w:rsid w:val="00646048"/>
    <w:rsid w:val="006462BB"/>
    <w:rsid w:val="006463A2"/>
    <w:rsid w:val="00650CEA"/>
    <w:rsid w:val="00652C05"/>
    <w:rsid w:val="00652EBA"/>
    <w:rsid w:val="00653AA4"/>
    <w:rsid w:val="00655990"/>
    <w:rsid w:val="00655AC4"/>
    <w:rsid w:val="00656012"/>
    <w:rsid w:val="00657BC7"/>
    <w:rsid w:val="00661299"/>
    <w:rsid w:val="0066140A"/>
    <w:rsid w:val="0066263B"/>
    <w:rsid w:val="00667CE3"/>
    <w:rsid w:val="00670D05"/>
    <w:rsid w:val="00673CEB"/>
    <w:rsid w:val="00674F2D"/>
    <w:rsid w:val="00675AE6"/>
    <w:rsid w:val="00677114"/>
    <w:rsid w:val="00677136"/>
    <w:rsid w:val="00680B2C"/>
    <w:rsid w:val="0068113B"/>
    <w:rsid w:val="00682D70"/>
    <w:rsid w:val="00684AD2"/>
    <w:rsid w:val="00687DEA"/>
    <w:rsid w:val="00694B65"/>
    <w:rsid w:val="00697138"/>
    <w:rsid w:val="00697AC5"/>
    <w:rsid w:val="006A185D"/>
    <w:rsid w:val="006A19B8"/>
    <w:rsid w:val="006A21CD"/>
    <w:rsid w:val="006A4469"/>
    <w:rsid w:val="006A4974"/>
    <w:rsid w:val="006A4BAC"/>
    <w:rsid w:val="006A5D4F"/>
    <w:rsid w:val="006B0339"/>
    <w:rsid w:val="006B4D52"/>
    <w:rsid w:val="006B5B4B"/>
    <w:rsid w:val="006B78F1"/>
    <w:rsid w:val="006B7C3B"/>
    <w:rsid w:val="006C4583"/>
    <w:rsid w:val="006C5AD5"/>
    <w:rsid w:val="006D108C"/>
    <w:rsid w:val="006D16A7"/>
    <w:rsid w:val="006D286F"/>
    <w:rsid w:val="006D499C"/>
    <w:rsid w:val="006D4FE3"/>
    <w:rsid w:val="006D508D"/>
    <w:rsid w:val="006D5443"/>
    <w:rsid w:val="006D5514"/>
    <w:rsid w:val="006D676D"/>
    <w:rsid w:val="006E0B76"/>
    <w:rsid w:val="006E3EE0"/>
    <w:rsid w:val="006E6A4C"/>
    <w:rsid w:val="006E7F57"/>
    <w:rsid w:val="006F1C90"/>
    <w:rsid w:val="006F2717"/>
    <w:rsid w:val="006F449E"/>
    <w:rsid w:val="0070109A"/>
    <w:rsid w:val="00702B76"/>
    <w:rsid w:val="00702ED1"/>
    <w:rsid w:val="00712A03"/>
    <w:rsid w:val="00714017"/>
    <w:rsid w:val="0071465D"/>
    <w:rsid w:val="00715EB9"/>
    <w:rsid w:val="00716F71"/>
    <w:rsid w:val="00717B9F"/>
    <w:rsid w:val="00724D7D"/>
    <w:rsid w:val="00725572"/>
    <w:rsid w:val="00725744"/>
    <w:rsid w:val="00725F6E"/>
    <w:rsid w:val="00730B88"/>
    <w:rsid w:val="00731903"/>
    <w:rsid w:val="00732593"/>
    <w:rsid w:val="00732DBE"/>
    <w:rsid w:val="00734D35"/>
    <w:rsid w:val="00735B3D"/>
    <w:rsid w:val="00736912"/>
    <w:rsid w:val="00736B66"/>
    <w:rsid w:val="007377E2"/>
    <w:rsid w:val="00737819"/>
    <w:rsid w:val="00740799"/>
    <w:rsid w:val="00741286"/>
    <w:rsid w:val="007444CC"/>
    <w:rsid w:val="007449EC"/>
    <w:rsid w:val="0074599D"/>
    <w:rsid w:val="007507B4"/>
    <w:rsid w:val="00752CA4"/>
    <w:rsid w:val="00755E5F"/>
    <w:rsid w:val="007563F6"/>
    <w:rsid w:val="007601CE"/>
    <w:rsid w:val="007611C6"/>
    <w:rsid w:val="007617AF"/>
    <w:rsid w:val="0076313C"/>
    <w:rsid w:val="00763E14"/>
    <w:rsid w:val="007657A3"/>
    <w:rsid w:val="0076619B"/>
    <w:rsid w:val="007663BF"/>
    <w:rsid w:val="007670A9"/>
    <w:rsid w:val="00767827"/>
    <w:rsid w:val="00772A78"/>
    <w:rsid w:val="00774384"/>
    <w:rsid w:val="00775CF6"/>
    <w:rsid w:val="00775D82"/>
    <w:rsid w:val="00777FA9"/>
    <w:rsid w:val="00781B0B"/>
    <w:rsid w:val="00791FDC"/>
    <w:rsid w:val="0079713D"/>
    <w:rsid w:val="007A618F"/>
    <w:rsid w:val="007A7F83"/>
    <w:rsid w:val="007B0583"/>
    <w:rsid w:val="007B12E9"/>
    <w:rsid w:val="007B60A6"/>
    <w:rsid w:val="007B630C"/>
    <w:rsid w:val="007B7D1B"/>
    <w:rsid w:val="007C4836"/>
    <w:rsid w:val="007D017A"/>
    <w:rsid w:val="007D31FE"/>
    <w:rsid w:val="007D327B"/>
    <w:rsid w:val="007D356C"/>
    <w:rsid w:val="007D390B"/>
    <w:rsid w:val="007D449E"/>
    <w:rsid w:val="007D5AEF"/>
    <w:rsid w:val="007D66FF"/>
    <w:rsid w:val="007E5F90"/>
    <w:rsid w:val="007E7BFE"/>
    <w:rsid w:val="007F02D8"/>
    <w:rsid w:val="007F1803"/>
    <w:rsid w:val="007F60DA"/>
    <w:rsid w:val="007F79DE"/>
    <w:rsid w:val="0080316D"/>
    <w:rsid w:val="00805B98"/>
    <w:rsid w:val="00806301"/>
    <w:rsid w:val="008069E0"/>
    <w:rsid w:val="0081541F"/>
    <w:rsid w:val="00822C9D"/>
    <w:rsid w:val="00823C89"/>
    <w:rsid w:val="008249FD"/>
    <w:rsid w:val="00825B21"/>
    <w:rsid w:val="008317EC"/>
    <w:rsid w:val="0083566C"/>
    <w:rsid w:val="00842DD3"/>
    <w:rsid w:val="00843210"/>
    <w:rsid w:val="00843BB9"/>
    <w:rsid w:val="0084508C"/>
    <w:rsid w:val="00846E11"/>
    <w:rsid w:val="008470D0"/>
    <w:rsid w:val="0085097D"/>
    <w:rsid w:val="008523A1"/>
    <w:rsid w:val="0085685D"/>
    <w:rsid w:val="0085755F"/>
    <w:rsid w:val="0086141C"/>
    <w:rsid w:val="0086298A"/>
    <w:rsid w:val="00864D20"/>
    <w:rsid w:val="00866C1E"/>
    <w:rsid w:val="00867457"/>
    <w:rsid w:val="00871C05"/>
    <w:rsid w:val="00876F86"/>
    <w:rsid w:val="00885FDD"/>
    <w:rsid w:val="00887822"/>
    <w:rsid w:val="00891BF1"/>
    <w:rsid w:val="008971C7"/>
    <w:rsid w:val="008971D4"/>
    <w:rsid w:val="008977AA"/>
    <w:rsid w:val="008A0294"/>
    <w:rsid w:val="008A14FC"/>
    <w:rsid w:val="008A3EFA"/>
    <w:rsid w:val="008A6BB8"/>
    <w:rsid w:val="008A7CD7"/>
    <w:rsid w:val="008B397C"/>
    <w:rsid w:val="008B4E5A"/>
    <w:rsid w:val="008B6E41"/>
    <w:rsid w:val="008C03ED"/>
    <w:rsid w:val="008C27FD"/>
    <w:rsid w:val="008C2989"/>
    <w:rsid w:val="008C2E40"/>
    <w:rsid w:val="008C3C21"/>
    <w:rsid w:val="008C3F5C"/>
    <w:rsid w:val="008C5155"/>
    <w:rsid w:val="008C6B4E"/>
    <w:rsid w:val="008C7B02"/>
    <w:rsid w:val="008D1570"/>
    <w:rsid w:val="008D2662"/>
    <w:rsid w:val="008D3930"/>
    <w:rsid w:val="008D55F7"/>
    <w:rsid w:val="008D79F7"/>
    <w:rsid w:val="008E2251"/>
    <w:rsid w:val="008E2927"/>
    <w:rsid w:val="008E471B"/>
    <w:rsid w:val="008E5B7B"/>
    <w:rsid w:val="008E799A"/>
    <w:rsid w:val="008F299F"/>
    <w:rsid w:val="008F35F3"/>
    <w:rsid w:val="008F56DB"/>
    <w:rsid w:val="008F5F67"/>
    <w:rsid w:val="009017C3"/>
    <w:rsid w:val="00901CB5"/>
    <w:rsid w:val="00904209"/>
    <w:rsid w:val="00905A26"/>
    <w:rsid w:val="00906E9C"/>
    <w:rsid w:val="00907034"/>
    <w:rsid w:val="00907626"/>
    <w:rsid w:val="00907E52"/>
    <w:rsid w:val="00910689"/>
    <w:rsid w:val="009122E5"/>
    <w:rsid w:val="009136B6"/>
    <w:rsid w:val="00914024"/>
    <w:rsid w:val="009147A5"/>
    <w:rsid w:val="0091539F"/>
    <w:rsid w:val="00915F13"/>
    <w:rsid w:val="0091611B"/>
    <w:rsid w:val="00916FBD"/>
    <w:rsid w:val="00917105"/>
    <w:rsid w:val="009215AA"/>
    <w:rsid w:val="00931F7D"/>
    <w:rsid w:val="009358C6"/>
    <w:rsid w:val="00936709"/>
    <w:rsid w:val="00937041"/>
    <w:rsid w:val="009410E9"/>
    <w:rsid w:val="00942D3B"/>
    <w:rsid w:val="0094347F"/>
    <w:rsid w:val="0094399A"/>
    <w:rsid w:val="009456F1"/>
    <w:rsid w:val="0095204E"/>
    <w:rsid w:val="00954C97"/>
    <w:rsid w:val="009620DA"/>
    <w:rsid w:val="009663FB"/>
    <w:rsid w:val="009667EB"/>
    <w:rsid w:val="00966989"/>
    <w:rsid w:val="00971456"/>
    <w:rsid w:val="00972E25"/>
    <w:rsid w:val="00973049"/>
    <w:rsid w:val="009738EF"/>
    <w:rsid w:val="0097620D"/>
    <w:rsid w:val="0098293F"/>
    <w:rsid w:val="00982DF8"/>
    <w:rsid w:val="0098359B"/>
    <w:rsid w:val="009836DB"/>
    <w:rsid w:val="00983865"/>
    <w:rsid w:val="00993BE4"/>
    <w:rsid w:val="009A5F3B"/>
    <w:rsid w:val="009B0368"/>
    <w:rsid w:val="009B1AF4"/>
    <w:rsid w:val="009B4260"/>
    <w:rsid w:val="009B44C3"/>
    <w:rsid w:val="009B6169"/>
    <w:rsid w:val="009B63A9"/>
    <w:rsid w:val="009B79BA"/>
    <w:rsid w:val="009C0ADE"/>
    <w:rsid w:val="009C1786"/>
    <w:rsid w:val="009C4B5D"/>
    <w:rsid w:val="009C5475"/>
    <w:rsid w:val="009C656D"/>
    <w:rsid w:val="009D2ACF"/>
    <w:rsid w:val="009D382F"/>
    <w:rsid w:val="009D3C43"/>
    <w:rsid w:val="009D4F00"/>
    <w:rsid w:val="009D5A14"/>
    <w:rsid w:val="009E0292"/>
    <w:rsid w:val="009E051D"/>
    <w:rsid w:val="009E3EC1"/>
    <w:rsid w:val="009E73E6"/>
    <w:rsid w:val="009F01EA"/>
    <w:rsid w:val="009F317C"/>
    <w:rsid w:val="009F5035"/>
    <w:rsid w:val="009F592B"/>
    <w:rsid w:val="00A00F39"/>
    <w:rsid w:val="00A013DC"/>
    <w:rsid w:val="00A035A3"/>
    <w:rsid w:val="00A07ABE"/>
    <w:rsid w:val="00A1250A"/>
    <w:rsid w:val="00A15695"/>
    <w:rsid w:val="00A23968"/>
    <w:rsid w:val="00A26F19"/>
    <w:rsid w:val="00A27B3F"/>
    <w:rsid w:val="00A33F13"/>
    <w:rsid w:val="00A348B5"/>
    <w:rsid w:val="00A354AC"/>
    <w:rsid w:val="00A41C0A"/>
    <w:rsid w:val="00A41D99"/>
    <w:rsid w:val="00A436F3"/>
    <w:rsid w:val="00A45808"/>
    <w:rsid w:val="00A47F48"/>
    <w:rsid w:val="00A5049D"/>
    <w:rsid w:val="00A524C8"/>
    <w:rsid w:val="00A5293D"/>
    <w:rsid w:val="00A53D3C"/>
    <w:rsid w:val="00A540EA"/>
    <w:rsid w:val="00A553EC"/>
    <w:rsid w:val="00A55D23"/>
    <w:rsid w:val="00A55F94"/>
    <w:rsid w:val="00A609BA"/>
    <w:rsid w:val="00A62610"/>
    <w:rsid w:val="00A6292A"/>
    <w:rsid w:val="00A6505B"/>
    <w:rsid w:val="00A67CFC"/>
    <w:rsid w:val="00A8090E"/>
    <w:rsid w:val="00A835F7"/>
    <w:rsid w:val="00A83963"/>
    <w:rsid w:val="00A84165"/>
    <w:rsid w:val="00A860C4"/>
    <w:rsid w:val="00A87C87"/>
    <w:rsid w:val="00A91CFA"/>
    <w:rsid w:val="00A942F8"/>
    <w:rsid w:val="00A96140"/>
    <w:rsid w:val="00A97D13"/>
    <w:rsid w:val="00AA345E"/>
    <w:rsid w:val="00AB1570"/>
    <w:rsid w:val="00AB21A7"/>
    <w:rsid w:val="00AB3B85"/>
    <w:rsid w:val="00AB4E5C"/>
    <w:rsid w:val="00AB6465"/>
    <w:rsid w:val="00AC2149"/>
    <w:rsid w:val="00AC3148"/>
    <w:rsid w:val="00AC4192"/>
    <w:rsid w:val="00AD367E"/>
    <w:rsid w:val="00AD4199"/>
    <w:rsid w:val="00AD4BC8"/>
    <w:rsid w:val="00AD5322"/>
    <w:rsid w:val="00AD63B3"/>
    <w:rsid w:val="00AE04B2"/>
    <w:rsid w:val="00AE2720"/>
    <w:rsid w:val="00AE3A44"/>
    <w:rsid w:val="00AF0024"/>
    <w:rsid w:val="00AF0F61"/>
    <w:rsid w:val="00AF2D52"/>
    <w:rsid w:val="00B024E7"/>
    <w:rsid w:val="00B0396A"/>
    <w:rsid w:val="00B042A5"/>
    <w:rsid w:val="00B05634"/>
    <w:rsid w:val="00B06004"/>
    <w:rsid w:val="00B11107"/>
    <w:rsid w:val="00B12485"/>
    <w:rsid w:val="00B12E28"/>
    <w:rsid w:val="00B12E95"/>
    <w:rsid w:val="00B13CB9"/>
    <w:rsid w:val="00B141B4"/>
    <w:rsid w:val="00B15CD4"/>
    <w:rsid w:val="00B2039E"/>
    <w:rsid w:val="00B22139"/>
    <w:rsid w:val="00B224FD"/>
    <w:rsid w:val="00B23A13"/>
    <w:rsid w:val="00B23EEB"/>
    <w:rsid w:val="00B31C36"/>
    <w:rsid w:val="00B3363F"/>
    <w:rsid w:val="00B34B3D"/>
    <w:rsid w:val="00B34E8E"/>
    <w:rsid w:val="00B410DF"/>
    <w:rsid w:val="00B42871"/>
    <w:rsid w:val="00B441F8"/>
    <w:rsid w:val="00B4468C"/>
    <w:rsid w:val="00B45CE5"/>
    <w:rsid w:val="00B501FA"/>
    <w:rsid w:val="00B502B9"/>
    <w:rsid w:val="00B50ABA"/>
    <w:rsid w:val="00B50B37"/>
    <w:rsid w:val="00B538FD"/>
    <w:rsid w:val="00B56698"/>
    <w:rsid w:val="00B6149D"/>
    <w:rsid w:val="00B643BC"/>
    <w:rsid w:val="00B65F1E"/>
    <w:rsid w:val="00B679F1"/>
    <w:rsid w:val="00B71540"/>
    <w:rsid w:val="00B73E29"/>
    <w:rsid w:val="00B770E3"/>
    <w:rsid w:val="00B7764C"/>
    <w:rsid w:val="00B82164"/>
    <w:rsid w:val="00B8526C"/>
    <w:rsid w:val="00B86579"/>
    <w:rsid w:val="00B90234"/>
    <w:rsid w:val="00B91D4F"/>
    <w:rsid w:val="00B92E67"/>
    <w:rsid w:val="00B94AFB"/>
    <w:rsid w:val="00BA7F2B"/>
    <w:rsid w:val="00BB19D3"/>
    <w:rsid w:val="00BB2298"/>
    <w:rsid w:val="00BB3F23"/>
    <w:rsid w:val="00BB4B04"/>
    <w:rsid w:val="00BB4B94"/>
    <w:rsid w:val="00BC08A2"/>
    <w:rsid w:val="00BC1AF9"/>
    <w:rsid w:val="00BC372A"/>
    <w:rsid w:val="00BC3C51"/>
    <w:rsid w:val="00BD0A12"/>
    <w:rsid w:val="00BD0F55"/>
    <w:rsid w:val="00BD1524"/>
    <w:rsid w:val="00BD1634"/>
    <w:rsid w:val="00BD21DC"/>
    <w:rsid w:val="00BD3F33"/>
    <w:rsid w:val="00BE0852"/>
    <w:rsid w:val="00BE1923"/>
    <w:rsid w:val="00BE2E73"/>
    <w:rsid w:val="00BE328A"/>
    <w:rsid w:val="00BF0062"/>
    <w:rsid w:val="00BF62D1"/>
    <w:rsid w:val="00BF7772"/>
    <w:rsid w:val="00C00CCA"/>
    <w:rsid w:val="00C01B1D"/>
    <w:rsid w:val="00C03FC2"/>
    <w:rsid w:val="00C05FC5"/>
    <w:rsid w:val="00C10456"/>
    <w:rsid w:val="00C10F5F"/>
    <w:rsid w:val="00C1709F"/>
    <w:rsid w:val="00C203E6"/>
    <w:rsid w:val="00C24FCC"/>
    <w:rsid w:val="00C250F8"/>
    <w:rsid w:val="00C25A5E"/>
    <w:rsid w:val="00C277C8"/>
    <w:rsid w:val="00C35BB8"/>
    <w:rsid w:val="00C42791"/>
    <w:rsid w:val="00C42B0F"/>
    <w:rsid w:val="00C42DD7"/>
    <w:rsid w:val="00C438C9"/>
    <w:rsid w:val="00C51947"/>
    <w:rsid w:val="00C5341C"/>
    <w:rsid w:val="00C53B2A"/>
    <w:rsid w:val="00C53DCE"/>
    <w:rsid w:val="00C6026D"/>
    <w:rsid w:val="00C61A66"/>
    <w:rsid w:val="00C626ED"/>
    <w:rsid w:val="00C6302E"/>
    <w:rsid w:val="00C63D3F"/>
    <w:rsid w:val="00C63EFF"/>
    <w:rsid w:val="00C6647D"/>
    <w:rsid w:val="00C70F23"/>
    <w:rsid w:val="00C71604"/>
    <w:rsid w:val="00C74770"/>
    <w:rsid w:val="00C753A3"/>
    <w:rsid w:val="00C756D4"/>
    <w:rsid w:val="00C76A7B"/>
    <w:rsid w:val="00C81A1C"/>
    <w:rsid w:val="00C841D4"/>
    <w:rsid w:val="00C84AC1"/>
    <w:rsid w:val="00C868A9"/>
    <w:rsid w:val="00C90E5C"/>
    <w:rsid w:val="00C91387"/>
    <w:rsid w:val="00C92940"/>
    <w:rsid w:val="00C96B44"/>
    <w:rsid w:val="00CA11C6"/>
    <w:rsid w:val="00CA3CA7"/>
    <w:rsid w:val="00CA44E1"/>
    <w:rsid w:val="00CA4F28"/>
    <w:rsid w:val="00CA5935"/>
    <w:rsid w:val="00CA5B8D"/>
    <w:rsid w:val="00CA6920"/>
    <w:rsid w:val="00CB2CF7"/>
    <w:rsid w:val="00CB3574"/>
    <w:rsid w:val="00CB4C93"/>
    <w:rsid w:val="00CB4F5D"/>
    <w:rsid w:val="00CB5216"/>
    <w:rsid w:val="00CB5655"/>
    <w:rsid w:val="00CB64B6"/>
    <w:rsid w:val="00CB751C"/>
    <w:rsid w:val="00CC22B7"/>
    <w:rsid w:val="00CC2D1B"/>
    <w:rsid w:val="00CC51D1"/>
    <w:rsid w:val="00CD1676"/>
    <w:rsid w:val="00CD16C7"/>
    <w:rsid w:val="00CD38AD"/>
    <w:rsid w:val="00CD4961"/>
    <w:rsid w:val="00CD694A"/>
    <w:rsid w:val="00CD7A4F"/>
    <w:rsid w:val="00CD7CD6"/>
    <w:rsid w:val="00CE15ED"/>
    <w:rsid w:val="00CE40B3"/>
    <w:rsid w:val="00CE5769"/>
    <w:rsid w:val="00CE5B69"/>
    <w:rsid w:val="00CF00B0"/>
    <w:rsid w:val="00CF0DD1"/>
    <w:rsid w:val="00CF205A"/>
    <w:rsid w:val="00CF4358"/>
    <w:rsid w:val="00CF7525"/>
    <w:rsid w:val="00CF781A"/>
    <w:rsid w:val="00D009B6"/>
    <w:rsid w:val="00D01631"/>
    <w:rsid w:val="00D041F0"/>
    <w:rsid w:val="00D04CE9"/>
    <w:rsid w:val="00D05F1D"/>
    <w:rsid w:val="00D12AB8"/>
    <w:rsid w:val="00D13D6D"/>
    <w:rsid w:val="00D16918"/>
    <w:rsid w:val="00D2602B"/>
    <w:rsid w:val="00D267E9"/>
    <w:rsid w:val="00D2778F"/>
    <w:rsid w:val="00D27B35"/>
    <w:rsid w:val="00D3040A"/>
    <w:rsid w:val="00D317D2"/>
    <w:rsid w:val="00D32F90"/>
    <w:rsid w:val="00D341C7"/>
    <w:rsid w:val="00D357AF"/>
    <w:rsid w:val="00D41501"/>
    <w:rsid w:val="00D42678"/>
    <w:rsid w:val="00D51857"/>
    <w:rsid w:val="00D526E7"/>
    <w:rsid w:val="00D53A5E"/>
    <w:rsid w:val="00D53F3E"/>
    <w:rsid w:val="00D57F0E"/>
    <w:rsid w:val="00D61E04"/>
    <w:rsid w:val="00D61FC5"/>
    <w:rsid w:val="00D62DFD"/>
    <w:rsid w:val="00D6315F"/>
    <w:rsid w:val="00D64D01"/>
    <w:rsid w:val="00D6603D"/>
    <w:rsid w:val="00D725ED"/>
    <w:rsid w:val="00D72DAE"/>
    <w:rsid w:val="00D747B7"/>
    <w:rsid w:val="00D7696C"/>
    <w:rsid w:val="00D7709A"/>
    <w:rsid w:val="00D77B13"/>
    <w:rsid w:val="00D81F0F"/>
    <w:rsid w:val="00D852B8"/>
    <w:rsid w:val="00D85A49"/>
    <w:rsid w:val="00D86EE7"/>
    <w:rsid w:val="00D91D41"/>
    <w:rsid w:val="00D92BB8"/>
    <w:rsid w:val="00D9319F"/>
    <w:rsid w:val="00D935A6"/>
    <w:rsid w:val="00D9368C"/>
    <w:rsid w:val="00D94C2D"/>
    <w:rsid w:val="00D955E6"/>
    <w:rsid w:val="00D97334"/>
    <w:rsid w:val="00D979BD"/>
    <w:rsid w:val="00DA22A7"/>
    <w:rsid w:val="00DA26A1"/>
    <w:rsid w:val="00DA32DB"/>
    <w:rsid w:val="00DA6605"/>
    <w:rsid w:val="00DA6AA5"/>
    <w:rsid w:val="00DA7563"/>
    <w:rsid w:val="00DB3D27"/>
    <w:rsid w:val="00DC01B9"/>
    <w:rsid w:val="00DC0605"/>
    <w:rsid w:val="00DC1005"/>
    <w:rsid w:val="00DC5064"/>
    <w:rsid w:val="00DC6E10"/>
    <w:rsid w:val="00DD144D"/>
    <w:rsid w:val="00DD1E1D"/>
    <w:rsid w:val="00DD5016"/>
    <w:rsid w:val="00DE1AD7"/>
    <w:rsid w:val="00DE1C50"/>
    <w:rsid w:val="00DE5BFA"/>
    <w:rsid w:val="00DE6CFB"/>
    <w:rsid w:val="00DF13A0"/>
    <w:rsid w:val="00DF2DA4"/>
    <w:rsid w:val="00DF5CDE"/>
    <w:rsid w:val="00E03C51"/>
    <w:rsid w:val="00E0429D"/>
    <w:rsid w:val="00E045A2"/>
    <w:rsid w:val="00E04615"/>
    <w:rsid w:val="00E0514E"/>
    <w:rsid w:val="00E077A9"/>
    <w:rsid w:val="00E1166A"/>
    <w:rsid w:val="00E14719"/>
    <w:rsid w:val="00E1572D"/>
    <w:rsid w:val="00E17B44"/>
    <w:rsid w:val="00E20EC5"/>
    <w:rsid w:val="00E23A11"/>
    <w:rsid w:val="00E25A76"/>
    <w:rsid w:val="00E25CEA"/>
    <w:rsid w:val="00E269A1"/>
    <w:rsid w:val="00E27BB6"/>
    <w:rsid w:val="00E304FB"/>
    <w:rsid w:val="00E308B3"/>
    <w:rsid w:val="00E30D71"/>
    <w:rsid w:val="00E32EB6"/>
    <w:rsid w:val="00E3779A"/>
    <w:rsid w:val="00E42F64"/>
    <w:rsid w:val="00E45507"/>
    <w:rsid w:val="00E4603A"/>
    <w:rsid w:val="00E5336B"/>
    <w:rsid w:val="00E5380E"/>
    <w:rsid w:val="00E53A37"/>
    <w:rsid w:val="00E556BD"/>
    <w:rsid w:val="00E55B54"/>
    <w:rsid w:val="00E56728"/>
    <w:rsid w:val="00E64EE6"/>
    <w:rsid w:val="00E64FC0"/>
    <w:rsid w:val="00E6548E"/>
    <w:rsid w:val="00E67FF4"/>
    <w:rsid w:val="00E723FD"/>
    <w:rsid w:val="00E72C95"/>
    <w:rsid w:val="00E72DD1"/>
    <w:rsid w:val="00E760AE"/>
    <w:rsid w:val="00E77196"/>
    <w:rsid w:val="00E81793"/>
    <w:rsid w:val="00E851CF"/>
    <w:rsid w:val="00E852EE"/>
    <w:rsid w:val="00E86C94"/>
    <w:rsid w:val="00E90964"/>
    <w:rsid w:val="00E94186"/>
    <w:rsid w:val="00E95046"/>
    <w:rsid w:val="00E95092"/>
    <w:rsid w:val="00E95566"/>
    <w:rsid w:val="00EA056D"/>
    <w:rsid w:val="00EA0EF0"/>
    <w:rsid w:val="00EA114B"/>
    <w:rsid w:val="00EA12D9"/>
    <w:rsid w:val="00EA2285"/>
    <w:rsid w:val="00EA2854"/>
    <w:rsid w:val="00EA39D0"/>
    <w:rsid w:val="00EA557C"/>
    <w:rsid w:val="00EA70DF"/>
    <w:rsid w:val="00EB1897"/>
    <w:rsid w:val="00EB30DF"/>
    <w:rsid w:val="00EB3AAC"/>
    <w:rsid w:val="00EB5529"/>
    <w:rsid w:val="00EC2684"/>
    <w:rsid w:val="00EC3132"/>
    <w:rsid w:val="00EC36FB"/>
    <w:rsid w:val="00EC56D1"/>
    <w:rsid w:val="00EC7952"/>
    <w:rsid w:val="00ED0C22"/>
    <w:rsid w:val="00ED1056"/>
    <w:rsid w:val="00ED2337"/>
    <w:rsid w:val="00EE0588"/>
    <w:rsid w:val="00EF12F4"/>
    <w:rsid w:val="00EF405D"/>
    <w:rsid w:val="00EF44D6"/>
    <w:rsid w:val="00F011A0"/>
    <w:rsid w:val="00F0160F"/>
    <w:rsid w:val="00F034A0"/>
    <w:rsid w:val="00F1154C"/>
    <w:rsid w:val="00F11715"/>
    <w:rsid w:val="00F12B2A"/>
    <w:rsid w:val="00F16225"/>
    <w:rsid w:val="00F1645C"/>
    <w:rsid w:val="00F217FE"/>
    <w:rsid w:val="00F2196E"/>
    <w:rsid w:val="00F2212B"/>
    <w:rsid w:val="00F22AA7"/>
    <w:rsid w:val="00F233A1"/>
    <w:rsid w:val="00F324E7"/>
    <w:rsid w:val="00F3642B"/>
    <w:rsid w:val="00F40810"/>
    <w:rsid w:val="00F452D5"/>
    <w:rsid w:val="00F45B86"/>
    <w:rsid w:val="00F47668"/>
    <w:rsid w:val="00F4790C"/>
    <w:rsid w:val="00F50EC6"/>
    <w:rsid w:val="00F54109"/>
    <w:rsid w:val="00F54219"/>
    <w:rsid w:val="00F6037B"/>
    <w:rsid w:val="00F61A69"/>
    <w:rsid w:val="00F63C9C"/>
    <w:rsid w:val="00F640AB"/>
    <w:rsid w:val="00F7013A"/>
    <w:rsid w:val="00F703ED"/>
    <w:rsid w:val="00F7511C"/>
    <w:rsid w:val="00F75B84"/>
    <w:rsid w:val="00F77A20"/>
    <w:rsid w:val="00F80403"/>
    <w:rsid w:val="00F81A5B"/>
    <w:rsid w:val="00F82898"/>
    <w:rsid w:val="00F83400"/>
    <w:rsid w:val="00F83FD5"/>
    <w:rsid w:val="00F8534B"/>
    <w:rsid w:val="00F87591"/>
    <w:rsid w:val="00F900ED"/>
    <w:rsid w:val="00F92A42"/>
    <w:rsid w:val="00F933D8"/>
    <w:rsid w:val="00F935F4"/>
    <w:rsid w:val="00F93A62"/>
    <w:rsid w:val="00F94DD7"/>
    <w:rsid w:val="00F96123"/>
    <w:rsid w:val="00F9709D"/>
    <w:rsid w:val="00FA2316"/>
    <w:rsid w:val="00FB1AFB"/>
    <w:rsid w:val="00FB2436"/>
    <w:rsid w:val="00FB3121"/>
    <w:rsid w:val="00FB3806"/>
    <w:rsid w:val="00FB53E8"/>
    <w:rsid w:val="00FB643C"/>
    <w:rsid w:val="00FC08B3"/>
    <w:rsid w:val="00FC1D6B"/>
    <w:rsid w:val="00FC2774"/>
    <w:rsid w:val="00FC2CE8"/>
    <w:rsid w:val="00FC36F2"/>
    <w:rsid w:val="00FC3E21"/>
    <w:rsid w:val="00FC5A47"/>
    <w:rsid w:val="00FD323E"/>
    <w:rsid w:val="00FD38E4"/>
    <w:rsid w:val="00FE09F7"/>
    <w:rsid w:val="00FE1624"/>
    <w:rsid w:val="00FE27EB"/>
    <w:rsid w:val="00FE67A2"/>
    <w:rsid w:val="00FE74EA"/>
    <w:rsid w:val="00FF4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9356C5"/>
  <w15:docId w15:val="{0FF98F08-08EA-3B44-9D8C-DCDA142BC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92E1E"/>
  </w:style>
  <w:style w:type="paragraph" w:styleId="Ttulo2">
    <w:name w:val="heading 2"/>
    <w:basedOn w:val="Normal"/>
    <w:link w:val="Ttulo2Car"/>
    <w:uiPriority w:val="9"/>
    <w:qFormat/>
    <w:rsid w:val="00BB4B04"/>
    <w:pP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01PaperTitle">
    <w:name w:val="01 Paper Title"/>
    <w:basedOn w:val="Normal"/>
    <w:next w:val="Normal"/>
    <w:link w:val="01PaperTitleChar"/>
    <w:qFormat/>
    <w:rsid w:val="00055FCE"/>
    <w:pPr>
      <w:spacing w:after="0" w:line="400" w:lineRule="exact"/>
    </w:pPr>
    <w:rPr>
      <w:rFonts w:ascii="Myriad Pro Light" w:eastAsia="Calibri" w:hAnsi="Myriad Pro Light" w:cs="Times New Roman"/>
      <w:b/>
      <w:spacing w:val="4"/>
      <w:sz w:val="32"/>
      <w:szCs w:val="32"/>
      <w:lang w:val="en-GB"/>
    </w:rPr>
  </w:style>
  <w:style w:type="character" w:customStyle="1" w:styleId="01PaperTitleChar">
    <w:name w:val="01 Paper Title Char"/>
    <w:link w:val="01PaperTitle"/>
    <w:rsid w:val="00055FCE"/>
    <w:rPr>
      <w:rFonts w:ascii="Myriad Pro Light" w:eastAsia="Calibri" w:hAnsi="Myriad Pro Light" w:cs="Times New Roman"/>
      <w:b/>
      <w:spacing w:val="4"/>
      <w:sz w:val="32"/>
      <w:szCs w:val="32"/>
      <w:lang w:val="en-GB"/>
    </w:rPr>
  </w:style>
  <w:style w:type="character" w:customStyle="1" w:styleId="st1">
    <w:name w:val="st1"/>
    <w:basedOn w:val="Fuentedeprrafopredeter"/>
    <w:rsid w:val="00183C92"/>
  </w:style>
  <w:style w:type="character" w:styleId="nfasis">
    <w:name w:val="Emphasis"/>
    <w:uiPriority w:val="20"/>
    <w:qFormat/>
    <w:rsid w:val="00183C92"/>
    <w:rPr>
      <w:b/>
      <w:bCs/>
      <w:i w:val="0"/>
      <w:iCs w:val="0"/>
    </w:rPr>
  </w:style>
  <w:style w:type="character" w:customStyle="1" w:styleId="st">
    <w:name w:val="st"/>
    <w:basedOn w:val="Fuentedeprrafopredeter"/>
    <w:rsid w:val="00183C92"/>
  </w:style>
  <w:style w:type="character" w:customStyle="1" w:styleId="hps">
    <w:name w:val="hps"/>
    <w:basedOn w:val="Fuentedeprrafopredeter"/>
    <w:rsid w:val="00600884"/>
  </w:style>
  <w:style w:type="paragraph" w:styleId="Textodeglobo">
    <w:name w:val="Balloon Text"/>
    <w:basedOn w:val="Normal"/>
    <w:link w:val="TextodegloboCar"/>
    <w:uiPriority w:val="99"/>
    <w:semiHidden/>
    <w:unhideWhenUsed/>
    <w:rsid w:val="006008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0884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CD694A"/>
    <w:rPr>
      <w:b/>
      <w:bCs/>
    </w:rPr>
  </w:style>
  <w:style w:type="table" w:styleId="Tablaconcuadrcula">
    <w:name w:val="Table Grid"/>
    <w:basedOn w:val="Tablanormal"/>
    <w:uiPriority w:val="59"/>
    <w:rsid w:val="00260D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3References">
    <w:name w:val="N3 References"/>
    <w:basedOn w:val="Normal"/>
    <w:link w:val="N3ReferencesChar"/>
    <w:qFormat/>
    <w:rsid w:val="004D03B0"/>
    <w:pPr>
      <w:tabs>
        <w:tab w:val="left" w:pos="284"/>
      </w:tabs>
      <w:spacing w:after="0" w:line="240" w:lineRule="exact"/>
      <w:ind w:left="284" w:hanging="284"/>
      <w:jc w:val="both"/>
    </w:pPr>
    <w:rPr>
      <w:rFonts w:ascii="Times New Roman" w:eastAsia="Calibri" w:hAnsi="Times New Roman" w:cs="Times New Roman"/>
      <w:w w:val="105"/>
      <w:sz w:val="16"/>
      <w:szCs w:val="16"/>
      <w:lang w:val="en-GB"/>
    </w:rPr>
  </w:style>
  <w:style w:type="character" w:customStyle="1" w:styleId="N3ReferencesChar">
    <w:name w:val="N3 References Char"/>
    <w:link w:val="N3References"/>
    <w:rsid w:val="004D03B0"/>
    <w:rPr>
      <w:rFonts w:ascii="Times New Roman" w:eastAsia="Calibri" w:hAnsi="Times New Roman" w:cs="Times New Roman"/>
      <w:w w:val="105"/>
      <w:sz w:val="16"/>
      <w:szCs w:val="16"/>
      <w:lang w:val="en-GB"/>
    </w:rPr>
  </w:style>
  <w:style w:type="character" w:styleId="Hipervnculo">
    <w:name w:val="Hyperlink"/>
    <w:basedOn w:val="Fuentedeprrafopredeter"/>
    <w:uiPriority w:val="99"/>
    <w:unhideWhenUsed/>
    <w:rsid w:val="004D03B0"/>
    <w:rPr>
      <w:strike w:val="0"/>
      <w:dstrike w:val="0"/>
      <w:color w:val="002B5E"/>
      <w:u w:val="none"/>
      <w:effect w:val="none"/>
    </w:rPr>
  </w:style>
  <w:style w:type="paragraph" w:styleId="Encabezado">
    <w:name w:val="header"/>
    <w:basedOn w:val="Normal"/>
    <w:link w:val="EncabezadoCar"/>
    <w:uiPriority w:val="99"/>
    <w:unhideWhenUsed/>
    <w:rsid w:val="00EB3A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3AAC"/>
  </w:style>
  <w:style w:type="paragraph" w:styleId="Piedepgina">
    <w:name w:val="footer"/>
    <w:basedOn w:val="Normal"/>
    <w:link w:val="PiedepginaCar"/>
    <w:uiPriority w:val="99"/>
    <w:unhideWhenUsed/>
    <w:rsid w:val="00EB3A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AAC"/>
  </w:style>
  <w:style w:type="paragraph" w:styleId="Prrafodelista">
    <w:name w:val="List Paragraph"/>
    <w:basedOn w:val="Normal"/>
    <w:uiPriority w:val="34"/>
    <w:qFormat/>
    <w:rsid w:val="00677114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34554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4554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4554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4554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4554C"/>
    <w:rPr>
      <w:b/>
      <w:bCs/>
      <w:sz w:val="20"/>
      <w:szCs w:val="20"/>
    </w:rPr>
  </w:style>
  <w:style w:type="character" w:customStyle="1" w:styleId="slug-vol">
    <w:name w:val="slug-vol"/>
    <w:basedOn w:val="Fuentedeprrafopredeter"/>
    <w:rsid w:val="007601CE"/>
  </w:style>
  <w:style w:type="character" w:customStyle="1" w:styleId="slug-issue">
    <w:name w:val="slug-issue"/>
    <w:basedOn w:val="Fuentedeprrafopredeter"/>
    <w:rsid w:val="007601CE"/>
  </w:style>
  <w:style w:type="character" w:customStyle="1" w:styleId="shorttext">
    <w:name w:val="short_text"/>
    <w:basedOn w:val="Fuentedeprrafopredeter"/>
    <w:rsid w:val="001F73AA"/>
  </w:style>
  <w:style w:type="character" w:customStyle="1" w:styleId="a">
    <w:name w:val="_"/>
    <w:basedOn w:val="Fuentedeprrafopredeter"/>
    <w:rsid w:val="002C1874"/>
  </w:style>
  <w:style w:type="character" w:customStyle="1" w:styleId="ff2">
    <w:name w:val="ff2"/>
    <w:basedOn w:val="Fuentedeprrafopredeter"/>
    <w:rsid w:val="002C1874"/>
  </w:style>
  <w:style w:type="character" w:customStyle="1" w:styleId="ff3">
    <w:name w:val="ff3"/>
    <w:basedOn w:val="Fuentedeprrafopredeter"/>
    <w:rsid w:val="002C1874"/>
  </w:style>
  <w:style w:type="character" w:customStyle="1" w:styleId="fs2">
    <w:name w:val="fs2"/>
    <w:basedOn w:val="Fuentedeprrafopredeter"/>
    <w:rsid w:val="002C1874"/>
  </w:style>
  <w:style w:type="character" w:customStyle="1" w:styleId="ff4">
    <w:name w:val="ff4"/>
    <w:basedOn w:val="Fuentedeprrafopredeter"/>
    <w:rsid w:val="002C1874"/>
  </w:style>
  <w:style w:type="character" w:customStyle="1" w:styleId="refdoctitle3">
    <w:name w:val="refdoctitle3"/>
    <w:basedOn w:val="Fuentedeprrafopredeter"/>
    <w:rsid w:val="004F300C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F30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BB4B04"/>
    <w:rPr>
      <w:rFonts w:ascii="Times New Roman" w:eastAsia="Times New Roman" w:hAnsi="Times New Roman" w:cs="Times New Roman"/>
      <w:b/>
      <w:bCs/>
      <w:color w:val="000000"/>
      <w:sz w:val="24"/>
      <w:szCs w:val="24"/>
      <w:lang w:eastAsia="es-ES"/>
    </w:rPr>
  </w:style>
  <w:style w:type="character" w:customStyle="1" w:styleId="hit">
    <w:name w:val="hit"/>
    <w:basedOn w:val="Fuentedeprrafopredeter"/>
    <w:rsid w:val="00BB4B04"/>
    <w:rPr>
      <w:shd w:val="clear" w:color="auto" w:fill="FFF4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99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96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18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895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201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571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5085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10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95640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18831351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1290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86623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23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60091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101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44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192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940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1809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0332451">
                                          <w:marLeft w:val="0"/>
                                          <w:marRight w:val="195"/>
                                          <w:marTop w:val="105"/>
                                          <w:marBottom w:val="0"/>
                                          <w:divBdr>
                                            <w:top w:val="single" w:sz="6" w:space="8" w:color="9B9B9B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2371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0134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2580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78202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800058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462822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18529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8827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6987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033250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67976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15183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431552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9627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89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97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25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533798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304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535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1641192">
                              <w:marLeft w:val="35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154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36015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09161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42771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40031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1335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18988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176624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4037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93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62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046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48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743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56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7898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0874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6243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0818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8511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90264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93975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91528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84432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51278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403389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35129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10818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5075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3811505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364276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80427268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923252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3283817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714004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904168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42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96239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83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855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88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0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843787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48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3481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8283554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5636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7953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3599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0665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32823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21856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5232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96143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35624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699446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50385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40486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2055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300276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17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1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9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01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26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8564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317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1879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0001273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510921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1948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61073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673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8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04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001301">
                  <w:marLeft w:val="0"/>
                  <w:marRight w:val="0"/>
                  <w:marTop w:val="9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90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796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0579635">
                              <w:marLeft w:val="0"/>
                              <w:marRight w:val="0"/>
                              <w:marTop w:val="7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292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408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951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5033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0987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87132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950994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959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90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601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659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508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406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5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938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3486735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5018210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68579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53844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662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99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393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215852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49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558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9111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8190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0524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65447">
                                          <w:marLeft w:val="0"/>
                                          <w:marRight w:val="195"/>
                                          <w:marTop w:val="105"/>
                                          <w:marBottom w:val="0"/>
                                          <w:divBdr>
                                            <w:top w:val="single" w:sz="6" w:space="8" w:color="9B9B9B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39638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22208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32569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59841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41317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54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02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83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064894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714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9262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273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0451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0080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7747452">
                                          <w:marLeft w:val="0"/>
                                          <w:marRight w:val="195"/>
                                          <w:marTop w:val="105"/>
                                          <w:marBottom w:val="0"/>
                                          <w:divBdr>
                                            <w:top w:val="single" w:sz="6" w:space="8" w:color="9B9B9B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81611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13617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35813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14" w:color="9B9B9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74315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5634896">
                                                              <w:marLeft w:val="30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91682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61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57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35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641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977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483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33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975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8867990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1200556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09100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19369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21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09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74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1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04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166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0730445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643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311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712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191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3083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215640">
                                          <w:marLeft w:val="0"/>
                                          <w:marRight w:val="195"/>
                                          <w:marTop w:val="105"/>
                                          <w:marBottom w:val="0"/>
                                          <w:divBdr>
                                            <w:top w:val="single" w:sz="6" w:space="8" w:color="9B9B9B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674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6657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26142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36085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260321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0106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0438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55174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3554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32502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50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4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0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27272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53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96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750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390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6500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2737865">
                                          <w:marLeft w:val="0"/>
                                          <w:marRight w:val="195"/>
                                          <w:marTop w:val="105"/>
                                          <w:marBottom w:val="0"/>
                                          <w:divBdr>
                                            <w:top w:val="single" w:sz="6" w:space="8" w:color="9B9B9B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2567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96399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46538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14" w:color="9B9B9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45563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0256738">
                                                              <w:marLeft w:val="30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66363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262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33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182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091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663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556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9522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0992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7085228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14149337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2169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73508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39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3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70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303970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801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4310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9707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344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894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2389869">
                                          <w:marLeft w:val="0"/>
                                          <w:marRight w:val="195"/>
                                          <w:marTop w:val="105"/>
                                          <w:marBottom w:val="0"/>
                                          <w:divBdr>
                                            <w:top w:val="single" w:sz="6" w:space="8" w:color="9B9B9B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83187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84618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2635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94732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45762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0602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02909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6890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497101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52598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49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9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76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554787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494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082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5943374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6277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8899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5259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432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37899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99353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427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8824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5329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284475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37200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59406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89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792171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737437291">
              <w:marLeft w:val="0"/>
              <w:marRight w:val="0"/>
              <w:marTop w:val="0"/>
              <w:marBottom w:val="0"/>
              <w:divBdr>
                <w:top w:val="single" w:sz="24" w:space="0" w:color="C9C9C9"/>
                <w:left w:val="single" w:sz="24" w:space="0" w:color="C9C9C9"/>
                <w:bottom w:val="single" w:sz="24" w:space="0" w:color="C9C9C9"/>
                <w:right w:val="single" w:sz="24" w:space="0" w:color="C9C9C9"/>
              </w:divBdr>
              <w:divsChild>
                <w:div w:id="137134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C9C9C9"/>
                    <w:bottom w:val="none" w:sz="0" w:space="0" w:color="auto"/>
                    <w:right w:val="none" w:sz="0" w:space="0" w:color="auto"/>
                  </w:divBdr>
                  <w:divsChild>
                    <w:div w:id="1775633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956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0748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69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27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83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293089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274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1001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9396431">
                              <w:marLeft w:val="35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755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4879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523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9459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70788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972473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195034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9580235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536477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427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4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8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37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218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774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154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0869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8645058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12012857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91463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22638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060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5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50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435709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398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30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664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0790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1994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59054">
                                          <w:marLeft w:val="0"/>
                                          <w:marRight w:val="195"/>
                                          <w:marTop w:val="105"/>
                                          <w:marBottom w:val="0"/>
                                          <w:divBdr>
                                            <w:top w:val="single" w:sz="6" w:space="8" w:color="9B9B9B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1863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21944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07943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00314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523040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1763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03268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0805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367186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5025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003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70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602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106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62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6395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677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2881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2715542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1597247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7242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14639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314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76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20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277119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1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6805002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6924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0052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9690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2178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9766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2377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087643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201587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12452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391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23533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2994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738028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11372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687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2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82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180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44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8546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190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4657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1840373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14359044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96723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64472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://0-www.scopus.com.jabega.uma.es/authid/detail.url?authorId=7005134508&amp;amp;eid=2-s2.0-3864910215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0-www.scopus.com.jabega.uma.es/authid/detail.url?authorId=24538048600&amp;amp;eid=2-s2.0-38649102156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A921B-DF74-9348-87A2-6B2823811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12</Pages>
  <Words>5322</Words>
  <Characters>29277</Characters>
  <Application>Microsoft Office Word</Application>
  <DocSecurity>0</DocSecurity>
  <Lines>243</Lines>
  <Paragraphs>69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David-PC</dc:creator>
  <cp:lastModifiedBy>Lucia Dos Santos Gomez</cp:lastModifiedBy>
  <cp:revision>2</cp:revision>
  <cp:lastPrinted>2016-11-02T07:51:00Z</cp:lastPrinted>
  <dcterms:created xsi:type="dcterms:W3CDTF">2025-01-20T17:22:00Z</dcterms:created>
  <dcterms:modified xsi:type="dcterms:W3CDTF">2025-01-20T17:22:00Z</dcterms:modified>
</cp:coreProperties>
</file>