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51FF72" w14:textId="48261248" w:rsidR="001859EC" w:rsidRPr="00C326E1" w:rsidRDefault="001859EC" w:rsidP="001859EC">
      <w:pPr>
        <w:spacing w:after="120"/>
        <w:jc w:val="center"/>
        <w:rPr>
          <w:color w:val="000000" w:themeColor="text1"/>
        </w:rPr>
      </w:pPr>
      <w:r w:rsidRPr="00C326E1">
        <w:rPr>
          <w:color w:val="000000" w:themeColor="text1"/>
        </w:rPr>
        <w:t xml:space="preserve">The version of record of this article has been published and is available in </w:t>
      </w:r>
      <w:r w:rsidRPr="00C326E1">
        <w:rPr>
          <w:color w:val="000000" w:themeColor="text1"/>
        </w:rPr>
        <w:br/>
      </w:r>
      <w:r w:rsidR="003107A4">
        <w:rPr>
          <w:color w:val="000000" w:themeColor="text1"/>
        </w:rPr>
        <w:t>Child Indicators Research</w:t>
      </w:r>
      <w:bookmarkStart w:id="0" w:name="_GoBack"/>
      <w:bookmarkEnd w:id="0"/>
      <w:r w:rsidRPr="00C326E1">
        <w:rPr>
          <w:color w:val="000000" w:themeColor="text1"/>
        </w:rPr>
        <w:t xml:space="preserve"> (date of publication </w:t>
      </w:r>
      <w:r>
        <w:rPr>
          <w:color w:val="000000" w:themeColor="text1"/>
        </w:rPr>
        <w:t>14 September</w:t>
      </w:r>
      <w:r>
        <w:rPr>
          <w:color w:val="000000" w:themeColor="text1"/>
        </w:rPr>
        <w:t xml:space="preserve"> </w:t>
      </w:r>
      <w:r w:rsidRPr="00C326E1">
        <w:rPr>
          <w:color w:val="000000" w:themeColor="text1"/>
        </w:rPr>
        <w:t>202</w:t>
      </w:r>
      <w:r>
        <w:rPr>
          <w:color w:val="000000" w:themeColor="text1"/>
        </w:rPr>
        <w:t>2</w:t>
      </w:r>
      <w:r w:rsidRPr="00C326E1">
        <w:rPr>
          <w:color w:val="000000" w:themeColor="text1"/>
        </w:rPr>
        <w:t>)</w:t>
      </w:r>
    </w:p>
    <w:p w14:paraId="47EF6066" w14:textId="5102CF1B" w:rsidR="001859EC" w:rsidRDefault="001859EC" w:rsidP="00F6701F">
      <w:pPr>
        <w:spacing w:after="120" w:line="240" w:lineRule="auto"/>
        <w:jc w:val="center"/>
      </w:pPr>
      <w:hyperlink r:id="rId10" w:history="1">
        <w:r w:rsidRPr="00E37490">
          <w:rPr>
            <w:rStyle w:val="Hipervnculo"/>
          </w:rPr>
          <w:t>https://doi.org/10.1007/s12187-022-09966-w</w:t>
        </w:r>
      </w:hyperlink>
    </w:p>
    <w:p w14:paraId="3D1A094C" w14:textId="77777777" w:rsidR="001859EC" w:rsidRDefault="001859EC" w:rsidP="00F6701F">
      <w:pPr>
        <w:spacing w:after="120" w:line="240" w:lineRule="auto"/>
        <w:jc w:val="center"/>
        <w:rPr>
          <w:rFonts w:ascii="Times New Roman" w:hAnsi="Times New Roman" w:cs="Times New Roman"/>
          <w:b/>
          <w:sz w:val="20"/>
          <w:szCs w:val="20"/>
          <w:lang w:val="en-US"/>
        </w:rPr>
      </w:pPr>
    </w:p>
    <w:p w14:paraId="580B0F72" w14:textId="4AF584AB" w:rsidR="003472BF" w:rsidRPr="00EE2975" w:rsidRDefault="003472BF" w:rsidP="00F6701F">
      <w:pPr>
        <w:spacing w:after="120" w:line="240" w:lineRule="auto"/>
        <w:jc w:val="center"/>
        <w:rPr>
          <w:rFonts w:ascii="Times New Roman" w:hAnsi="Times New Roman" w:cs="Times New Roman"/>
          <w:b/>
          <w:sz w:val="20"/>
          <w:szCs w:val="20"/>
          <w:lang w:val="en-US"/>
        </w:rPr>
      </w:pPr>
      <w:r w:rsidRPr="00EE2975">
        <w:rPr>
          <w:rFonts w:ascii="Times New Roman" w:hAnsi="Times New Roman" w:cs="Times New Roman"/>
          <w:b/>
          <w:sz w:val="20"/>
          <w:szCs w:val="20"/>
          <w:lang w:val="en-US"/>
        </w:rPr>
        <w:t xml:space="preserve">On the gender gap of </w:t>
      </w:r>
      <w:r w:rsidR="007437C0" w:rsidRPr="00EE2975">
        <w:rPr>
          <w:rFonts w:ascii="Times New Roman" w:hAnsi="Times New Roman" w:cs="Times New Roman"/>
          <w:b/>
          <w:sz w:val="20"/>
          <w:szCs w:val="20"/>
          <w:lang w:val="en-US"/>
        </w:rPr>
        <w:t>soft</w:t>
      </w:r>
      <w:r w:rsidR="00A671D1" w:rsidRPr="00EE2975">
        <w:rPr>
          <w:rFonts w:ascii="Times New Roman" w:hAnsi="Times New Roman" w:cs="Times New Roman"/>
          <w:b/>
          <w:sz w:val="20"/>
          <w:szCs w:val="20"/>
          <w:lang w:val="en-US"/>
        </w:rPr>
        <w:t>-</w:t>
      </w:r>
      <w:r w:rsidRPr="00EE2975">
        <w:rPr>
          <w:rFonts w:ascii="Times New Roman" w:hAnsi="Times New Roman" w:cs="Times New Roman"/>
          <w:b/>
          <w:sz w:val="20"/>
          <w:szCs w:val="20"/>
          <w:lang w:val="en-US"/>
        </w:rPr>
        <w:t>skills: the Spanish case</w:t>
      </w:r>
    </w:p>
    <w:p w14:paraId="484DBE59" w14:textId="77777777" w:rsidR="00886B2F" w:rsidRPr="00EE2975" w:rsidRDefault="00886B2F" w:rsidP="00886B2F">
      <w:pPr>
        <w:spacing w:after="120" w:line="240" w:lineRule="auto"/>
        <w:jc w:val="center"/>
        <w:rPr>
          <w:rFonts w:ascii="Times New Roman" w:hAnsi="Times New Roman" w:cs="Times New Roman"/>
          <w:sz w:val="20"/>
          <w:szCs w:val="20"/>
          <w:lang w:val="es-ES"/>
        </w:rPr>
      </w:pPr>
      <w:r w:rsidRPr="00EE2975">
        <w:rPr>
          <w:rFonts w:ascii="Times New Roman" w:hAnsi="Times New Roman" w:cs="Times New Roman"/>
          <w:sz w:val="20"/>
          <w:szCs w:val="20"/>
          <w:lang w:val="es-ES"/>
        </w:rPr>
        <w:t>María Ladrón de Guevara Rodríguez</w:t>
      </w:r>
      <w:r w:rsidRPr="00EE2975">
        <w:rPr>
          <w:rStyle w:val="Refdenotaalpie"/>
          <w:rFonts w:ascii="Times New Roman" w:hAnsi="Times New Roman" w:cs="Times New Roman"/>
          <w:sz w:val="20"/>
          <w:szCs w:val="20"/>
        </w:rPr>
        <w:footnoteReference w:id="2"/>
      </w:r>
    </w:p>
    <w:p w14:paraId="698C436E" w14:textId="77777777" w:rsidR="00886B2F" w:rsidRPr="00EE2975" w:rsidRDefault="00886B2F" w:rsidP="00886B2F">
      <w:pPr>
        <w:tabs>
          <w:tab w:val="left" w:pos="2977"/>
        </w:tabs>
        <w:spacing w:after="120" w:line="240" w:lineRule="auto"/>
        <w:jc w:val="center"/>
        <w:rPr>
          <w:rFonts w:ascii="Times New Roman" w:hAnsi="Times New Roman" w:cs="Times New Roman"/>
          <w:sz w:val="20"/>
          <w:szCs w:val="20"/>
          <w:lang w:val="es-ES"/>
        </w:rPr>
      </w:pPr>
      <w:r w:rsidRPr="00EE2975">
        <w:rPr>
          <w:rFonts w:ascii="Times New Roman" w:hAnsi="Times New Roman" w:cs="Times New Roman"/>
          <w:sz w:val="20"/>
          <w:szCs w:val="20"/>
          <w:lang w:val="es-ES"/>
        </w:rPr>
        <w:t>Oscar David Marcenaro-Gutierrez</w:t>
      </w:r>
      <w:r w:rsidRPr="00EE2975">
        <w:rPr>
          <w:rStyle w:val="Refdenotaalpie"/>
          <w:rFonts w:ascii="Times New Roman" w:hAnsi="Times New Roman" w:cs="Times New Roman"/>
          <w:bCs/>
          <w:sz w:val="20"/>
          <w:szCs w:val="20"/>
        </w:rPr>
        <w:footnoteReference w:id="3"/>
      </w:r>
    </w:p>
    <w:p w14:paraId="4503D0C4" w14:textId="77777777" w:rsidR="00886B2F" w:rsidRPr="00EE2975" w:rsidRDefault="00886B2F" w:rsidP="00886B2F">
      <w:pPr>
        <w:tabs>
          <w:tab w:val="left" w:pos="2977"/>
        </w:tabs>
        <w:spacing w:after="120" w:line="240" w:lineRule="auto"/>
        <w:jc w:val="center"/>
        <w:rPr>
          <w:rFonts w:ascii="Times New Roman" w:hAnsi="Times New Roman" w:cs="Times New Roman"/>
          <w:sz w:val="20"/>
          <w:szCs w:val="20"/>
          <w:lang w:val="es-ES"/>
        </w:rPr>
      </w:pPr>
      <w:r w:rsidRPr="00EE2975">
        <w:rPr>
          <w:rFonts w:ascii="Times New Roman" w:hAnsi="Times New Roman" w:cs="Times New Roman"/>
          <w:sz w:val="20"/>
          <w:szCs w:val="20"/>
          <w:lang w:val="es-ES"/>
        </w:rPr>
        <w:t>Luis Alejandro Lopez-Agudo</w:t>
      </w:r>
      <w:r w:rsidRPr="00EE2975">
        <w:rPr>
          <w:rStyle w:val="Refdenotaalpie"/>
          <w:rFonts w:ascii="Times New Roman" w:hAnsi="Times New Roman" w:cs="Times New Roman"/>
          <w:bCs/>
          <w:sz w:val="20"/>
          <w:szCs w:val="20"/>
        </w:rPr>
        <w:footnoteReference w:id="4"/>
      </w:r>
    </w:p>
    <w:p w14:paraId="6C19DA2A" w14:textId="77777777" w:rsidR="00A31CBB" w:rsidRPr="00EE2975" w:rsidRDefault="00A31CBB">
      <w:pPr>
        <w:spacing w:after="120" w:line="240" w:lineRule="auto"/>
        <w:jc w:val="both"/>
        <w:rPr>
          <w:rFonts w:ascii="Times New Roman" w:hAnsi="Times New Roman" w:cs="Times New Roman"/>
          <w:b/>
          <w:bCs/>
          <w:sz w:val="20"/>
          <w:szCs w:val="20"/>
          <w:lang w:val="es-ES"/>
        </w:rPr>
      </w:pPr>
    </w:p>
    <w:p w14:paraId="41B1DE92" w14:textId="16CA5B36" w:rsidR="00534AF1" w:rsidRPr="00EE2975" w:rsidRDefault="00534AF1">
      <w:pPr>
        <w:spacing w:after="120" w:line="240" w:lineRule="auto"/>
        <w:jc w:val="center"/>
        <w:rPr>
          <w:rFonts w:ascii="Times New Roman" w:hAnsi="Times New Roman" w:cs="Times New Roman"/>
          <w:b/>
          <w:bCs/>
          <w:sz w:val="20"/>
          <w:szCs w:val="20"/>
          <w:lang w:val="en-US"/>
        </w:rPr>
      </w:pPr>
      <w:r w:rsidRPr="00EE2975">
        <w:rPr>
          <w:rFonts w:ascii="Times New Roman" w:hAnsi="Times New Roman" w:cs="Times New Roman"/>
          <w:b/>
          <w:bCs/>
          <w:sz w:val="20"/>
          <w:szCs w:val="20"/>
          <w:lang w:val="en-US"/>
        </w:rPr>
        <w:t>Abstract</w:t>
      </w:r>
    </w:p>
    <w:p w14:paraId="252626E0" w14:textId="67F026E9" w:rsidR="001462DB" w:rsidRPr="00EE2975" w:rsidRDefault="001462DB">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In recent years, many studies have referred to the interdependence between cognitive</w:t>
      </w:r>
      <w:r w:rsidR="007437C0" w:rsidRPr="00EE2975">
        <w:rPr>
          <w:rFonts w:ascii="Times New Roman" w:hAnsi="Times New Roman" w:cs="Times New Roman"/>
          <w:sz w:val="20"/>
          <w:szCs w:val="20"/>
        </w:rPr>
        <w:t xml:space="preserve"> (hard</w:t>
      </w:r>
      <w:r w:rsidR="00A671D1" w:rsidRPr="00EE2975">
        <w:rPr>
          <w:rFonts w:ascii="Times New Roman" w:hAnsi="Times New Roman" w:cs="Times New Roman"/>
          <w:sz w:val="20"/>
          <w:szCs w:val="20"/>
        </w:rPr>
        <w:t>-skills</w:t>
      </w:r>
      <w:r w:rsidR="007437C0" w:rsidRPr="00EE2975">
        <w:rPr>
          <w:rFonts w:ascii="Times New Roman" w:hAnsi="Times New Roman" w:cs="Times New Roman"/>
          <w:sz w:val="20"/>
          <w:szCs w:val="20"/>
        </w:rPr>
        <w:t>)</w:t>
      </w:r>
      <w:r w:rsidRPr="00EE2975">
        <w:rPr>
          <w:rFonts w:ascii="Times New Roman" w:hAnsi="Times New Roman" w:cs="Times New Roman"/>
          <w:sz w:val="20"/>
          <w:szCs w:val="20"/>
        </w:rPr>
        <w:t xml:space="preserve"> and students’ academic performance. However, despite their relevance, </w:t>
      </w:r>
      <w:r w:rsidR="007437C0" w:rsidRPr="00EE2975">
        <w:rPr>
          <w:rFonts w:ascii="Times New Roman" w:hAnsi="Times New Roman" w:cs="Times New Roman"/>
          <w:sz w:val="20"/>
          <w:szCs w:val="20"/>
        </w:rPr>
        <w:t>soft-</w:t>
      </w:r>
      <w:r w:rsidRPr="00EE2975">
        <w:rPr>
          <w:rFonts w:ascii="Times New Roman" w:hAnsi="Times New Roman" w:cs="Times New Roman"/>
          <w:sz w:val="20"/>
          <w:szCs w:val="20"/>
        </w:rPr>
        <w:t xml:space="preserve">skills have not received the same treatment and have not been analysed as extensively, particularly from a gender perspective. Therefore, and bearing in mind </w:t>
      </w:r>
      <w:r w:rsidR="00A16010" w:rsidRPr="00EE2975">
        <w:rPr>
          <w:rFonts w:ascii="Times New Roman" w:hAnsi="Times New Roman" w:cs="Times New Roman"/>
          <w:sz w:val="20"/>
          <w:szCs w:val="20"/>
        </w:rPr>
        <w:t xml:space="preserve">that analysing from a gender perspective is essential to reduce occupational segregation and </w:t>
      </w:r>
      <w:r w:rsidR="00CD290D"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can enhance young people’s personal and academic development, throughout this paper we have analysed the gender gap in </w:t>
      </w:r>
      <w:r w:rsidR="00CD290D"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with a sample of 15-16 years old students from the Spanish region of Andalusia. To do so, we have used a recent innovation of the Oaxaca-Blinder decomposition technique. Our results show not only that the gender gap in </w:t>
      </w:r>
      <w:r w:rsidR="00CD290D" w:rsidRPr="00EE2975">
        <w:rPr>
          <w:rFonts w:ascii="Times New Roman" w:hAnsi="Times New Roman" w:cs="Times New Roman"/>
          <w:sz w:val="20"/>
          <w:szCs w:val="20"/>
        </w:rPr>
        <w:t>soft</w:t>
      </w:r>
      <w:r w:rsidRPr="00EE2975">
        <w:rPr>
          <w:rFonts w:ascii="Times New Roman" w:hAnsi="Times New Roman" w:cs="Times New Roman"/>
          <w:sz w:val="20"/>
          <w:szCs w:val="20"/>
        </w:rPr>
        <w:t xml:space="preserve">-skills is </w:t>
      </w:r>
      <w:r w:rsidR="006470D4" w:rsidRPr="00EE2975">
        <w:rPr>
          <w:rFonts w:ascii="Times New Roman" w:hAnsi="Times New Roman" w:cs="Times New Roman"/>
          <w:sz w:val="20"/>
          <w:szCs w:val="20"/>
        </w:rPr>
        <w:t>correlated with</w:t>
      </w:r>
      <w:r w:rsidRPr="00EE2975">
        <w:rPr>
          <w:rFonts w:ascii="Times New Roman" w:hAnsi="Times New Roman" w:cs="Times New Roman"/>
          <w:sz w:val="20"/>
          <w:szCs w:val="20"/>
        </w:rPr>
        <w:t xml:space="preserve"> gender stereotypes, but also that grade retention or being an immigrant </w:t>
      </w:r>
      <w:r w:rsidR="00CD290D" w:rsidRPr="00EE2975">
        <w:rPr>
          <w:rFonts w:ascii="Times New Roman" w:hAnsi="Times New Roman" w:cs="Times New Roman"/>
          <w:sz w:val="20"/>
          <w:szCs w:val="20"/>
        </w:rPr>
        <w:t>show</w:t>
      </w:r>
      <w:r w:rsidRPr="00EE2975">
        <w:rPr>
          <w:rFonts w:ascii="Times New Roman" w:hAnsi="Times New Roman" w:cs="Times New Roman"/>
          <w:sz w:val="20"/>
          <w:szCs w:val="20"/>
        </w:rPr>
        <w:t xml:space="preserve"> a greater </w:t>
      </w:r>
      <w:r w:rsidR="00CD290D" w:rsidRPr="00EE2975">
        <w:rPr>
          <w:rFonts w:ascii="Times New Roman" w:hAnsi="Times New Roman" w:cs="Times New Roman"/>
          <w:sz w:val="20"/>
          <w:szCs w:val="20"/>
        </w:rPr>
        <w:t>degree of association with</w:t>
      </w:r>
      <w:r w:rsidRPr="00EE2975">
        <w:rPr>
          <w:rFonts w:ascii="Times New Roman" w:hAnsi="Times New Roman" w:cs="Times New Roman"/>
          <w:sz w:val="20"/>
          <w:szCs w:val="20"/>
        </w:rPr>
        <w:t xml:space="preserve"> boys’ </w:t>
      </w:r>
      <w:r w:rsidR="00CD290D" w:rsidRPr="00EE2975">
        <w:rPr>
          <w:rFonts w:ascii="Times New Roman" w:hAnsi="Times New Roman" w:cs="Times New Roman"/>
          <w:sz w:val="20"/>
          <w:szCs w:val="20"/>
        </w:rPr>
        <w:t>soft</w:t>
      </w:r>
      <w:r w:rsidRPr="00EE2975">
        <w:rPr>
          <w:rFonts w:ascii="Times New Roman" w:hAnsi="Times New Roman" w:cs="Times New Roman"/>
          <w:sz w:val="20"/>
          <w:szCs w:val="20"/>
        </w:rPr>
        <w:t xml:space="preserve">-skills than girls’, while mothers’ educational level </w:t>
      </w:r>
      <w:r w:rsidR="005158C4" w:rsidRPr="00EE2975">
        <w:rPr>
          <w:rFonts w:ascii="Times New Roman" w:hAnsi="Times New Roman" w:cs="Times New Roman"/>
          <w:sz w:val="20"/>
          <w:szCs w:val="20"/>
        </w:rPr>
        <w:t>is more correlated with the soft</w:t>
      </w:r>
      <w:r w:rsidR="00A671D1" w:rsidRPr="00EE2975">
        <w:rPr>
          <w:rFonts w:ascii="Times New Roman" w:hAnsi="Times New Roman" w:cs="Times New Roman"/>
          <w:sz w:val="20"/>
          <w:szCs w:val="20"/>
        </w:rPr>
        <w:t>-skills</w:t>
      </w:r>
      <w:r w:rsidR="005158C4" w:rsidRPr="00EE2975">
        <w:rPr>
          <w:rFonts w:ascii="Times New Roman" w:hAnsi="Times New Roman" w:cs="Times New Roman"/>
          <w:sz w:val="20"/>
          <w:szCs w:val="20"/>
        </w:rPr>
        <w:t xml:space="preserve"> of</w:t>
      </w:r>
      <w:r w:rsidRPr="00EE2975">
        <w:rPr>
          <w:rFonts w:ascii="Times New Roman" w:hAnsi="Times New Roman" w:cs="Times New Roman"/>
          <w:sz w:val="20"/>
          <w:szCs w:val="20"/>
        </w:rPr>
        <w:t xml:space="preserve"> girls.</w:t>
      </w:r>
    </w:p>
    <w:p w14:paraId="13D616A5" w14:textId="683D079D" w:rsidR="00A31CBB" w:rsidRPr="00EE2975" w:rsidRDefault="00A31CBB">
      <w:pPr>
        <w:spacing w:after="120" w:line="240" w:lineRule="auto"/>
        <w:jc w:val="both"/>
        <w:rPr>
          <w:rFonts w:ascii="Times New Roman" w:hAnsi="Times New Roman" w:cs="Times New Roman"/>
          <w:sz w:val="20"/>
          <w:szCs w:val="20"/>
        </w:rPr>
      </w:pPr>
    </w:p>
    <w:p w14:paraId="085A0E7F" w14:textId="495FE1F8" w:rsidR="00A31CBB" w:rsidRPr="00EE2975" w:rsidRDefault="00A31CBB">
      <w:pPr>
        <w:spacing w:after="120" w:line="240" w:lineRule="auto"/>
        <w:jc w:val="both"/>
        <w:rPr>
          <w:rFonts w:ascii="Times New Roman" w:hAnsi="Times New Roman" w:cs="Times New Roman"/>
          <w:bCs/>
          <w:sz w:val="20"/>
          <w:szCs w:val="20"/>
        </w:rPr>
      </w:pPr>
      <w:r w:rsidRPr="00EE2975">
        <w:rPr>
          <w:rFonts w:ascii="Times New Roman" w:hAnsi="Times New Roman" w:cs="Times New Roman"/>
          <w:b/>
          <w:bCs/>
          <w:sz w:val="20"/>
          <w:szCs w:val="20"/>
        </w:rPr>
        <w:t xml:space="preserve">Keywords: </w:t>
      </w:r>
      <w:r w:rsidR="005158C4" w:rsidRPr="00EE2975">
        <w:rPr>
          <w:rFonts w:ascii="Times New Roman" w:hAnsi="Times New Roman" w:cs="Times New Roman"/>
          <w:bCs/>
          <w:sz w:val="20"/>
          <w:szCs w:val="20"/>
        </w:rPr>
        <w:t>soft-</w:t>
      </w:r>
      <w:r w:rsidRPr="00EE2975">
        <w:rPr>
          <w:rFonts w:ascii="Times New Roman" w:hAnsi="Times New Roman" w:cs="Times New Roman"/>
          <w:bCs/>
          <w:sz w:val="20"/>
          <w:szCs w:val="20"/>
        </w:rPr>
        <w:t>skills; gender gap; Oaxaca-Blinder decomposition; secondary education.</w:t>
      </w:r>
    </w:p>
    <w:p w14:paraId="19751DEF" w14:textId="77777777" w:rsidR="00A31CBB" w:rsidRPr="00EE2975" w:rsidRDefault="00A31CBB">
      <w:pPr>
        <w:spacing w:after="120" w:line="240" w:lineRule="auto"/>
        <w:jc w:val="both"/>
        <w:rPr>
          <w:rFonts w:ascii="Times New Roman" w:eastAsia="Times New Roman" w:hAnsi="Times New Roman" w:cs="Times New Roman"/>
          <w:b/>
          <w:bCs/>
          <w:kern w:val="36"/>
          <w:sz w:val="20"/>
          <w:szCs w:val="20"/>
        </w:rPr>
      </w:pPr>
    </w:p>
    <w:p w14:paraId="248D191B" w14:textId="2A51A6B4" w:rsidR="00A31CBB" w:rsidRPr="00EE2975" w:rsidRDefault="00A31CBB">
      <w:pPr>
        <w:spacing w:after="120" w:line="240" w:lineRule="auto"/>
        <w:jc w:val="both"/>
        <w:rPr>
          <w:rFonts w:ascii="Times New Roman" w:eastAsia="Times New Roman" w:hAnsi="Times New Roman" w:cs="Times New Roman"/>
          <w:kern w:val="36"/>
          <w:sz w:val="20"/>
          <w:szCs w:val="20"/>
        </w:rPr>
      </w:pPr>
      <w:r w:rsidRPr="00EE2975">
        <w:rPr>
          <w:rFonts w:ascii="Times New Roman" w:eastAsia="Times New Roman" w:hAnsi="Times New Roman" w:cs="Times New Roman"/>
          <w:b/>
          <w:bCs/>
          <w:kern w:val="36"/>
          <w:sz w:val="20"/>
          <w:szCs w:val="20"/>
        </w:rPr>
        <w:t>JEL Codes:</w:t>
      </w:r>
      <w:r w:rsidRPr="00EE2975">
        <w:rPr>
          <w:rFonts w:ascii="Times New Roman" w:eastAsia="Times New Roman" w:hAnsi="Times New Roman" w:cs="Times New Roman"/>
          <w:kern w:val="36"/>
          <w:sz w:val="20"/>
          <w:szCs w:val="20"/>
        </w:rPr>
        <w:t xml:space="preserve"> I21, I24, J16, J24.</w:t>
      </w:r>
    </w:p>
    <w:p w14:paraId="05EDFB19" w14:textId="77777777" w:rsidR="00A31CBB" w:rsidRPr="00EE2975" w:rsidRDefault="00A31CBB">
      <w:pPr>
        <w:spacing w:after="120" w:line="240" w:lineRule="auto"/>
        <w:jc w:val="both"/>
        <w:rPr>
          <w:rFonts w:ascii="Times New Roman" w:hAnsi="Times New Roman" w:cs="Times New Roman"/>
          <w:b/>
          <w:bCs/>
          <w:sz w:val="20"/>
          <w:szCs w:val="20"/>
        </w:rPr>
      </w:pPr>
    </w:p>
    <w:p w14:paraId="3AF526FC" w14:textId="793D0004" w:rsidR="00A31CBB" w:rsidRPr="00EE2975" w:rsidRDefault="00A31CBB">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br w:type="page"/>
      </w:r>
    </w:p>
    <w:p w14:paraId="66ED1EC8" w14:textId="5FB4503E" w:rsidR="00C4667E" w:rsidRPr="00EE2975" w:rsidRDefault="000F0776">
      <w:pPr>
        <w:spacing w:after="120" w:line="240" w:lineRule="auto"/>
        <w:jc w:val="both"/>
        <w:rPr>
          <w:rFonts w:ascii="Times New Roman" w:hAnsi="Times New Roman" w:cs="Times New Roman"/>
          <w:b/>
          <w:bCs/>
          <w:sz w:val="20"/>
          <w:szCs w:val="20"/>
        </w:rPr>
      </w:pPr>
      <w:r w:rsidRPr="00EE2975">
        <w:rPr>
          <w:rFonts w:ascii="Times New Roman" w:hAnsi="Times New Roman" w:cs="Times New Roman"/>
          <w:b/>
          <w:bCs/>
          <w:sz w:val="20"/>
          <w:szCs w:val="20"/>
        </w:rPr>
        <w:lastRenderedPageBreak/>
        <w:t xml:space="preserve">1. </w:t>
      </w:r>
      <w:r w:rsidR="00C4667E" w:rsidRPr="00EE2975">
        <w:rPr>
          <w:rFonts w:ascii="Times New Roman" w:hAnsi="Times New Roman" w:cs="Times New Roman"/>
          <w:b/>
          <w:bCs/>
          <w:sz w:val="20"/>
          <w:szCs w:val="20"/>
        </w:rPr>
        <w:t>I</w:t>
      </w:r>
      <w:r w:rsidRPr="00EE2975">
        <w:rPr>
          <w:rFonts w:ascii="Times New Roman" w:hAnsi="Times New Roman" w:cs="Times New Roman"/>
          <w:b/>
          <w:bCs/>
          <w:sz w:val="20"/>
          <w:szCs w:val="20"/>
        </w:rPr>
        <w:t>ntroduction</w:t>
      </w:r>
    </w:p>
    <w:p w14:paraId="28C1C72D" w14:textId="5C15A37A" w:rsidR="00166E4E" w:rsidRPr="00EE2975" w:rsidRDefault="00166E4E">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For years, </w:t>
      </w:r>
      <w:r w:rsidR="00E31775" w:rsidRPr="00EE2975">
        <w:rPr>
          <w:rFonts w:ascii="Times New Roman" w:hAnsi="Times New Roman" w:cs="Times New Roman"/>
          <w:sz w:val="20"/>
          <w:szCs w:val="20"/>
        </w:rPr>
        <w:t xml:space="preserve">the conception of </w:t>
      </w:r>
      <w:r w:rsidRPr="00EE2975">
        <w:rPr>
          <w:rFonts w:ascii="Times New Roman" w:hAnsi="Times New Roman" w:cs="Times New Roman"/>
          <w:sz w:val="20"/>
          <w:szCs w:val="20"/>
        </w:rPr>
        <w:t>students’ academic success has relied almost exclusively on their cognitive skills</w:t>
      </w:r>
      <w:r w:rsidR="00A608A7" w:rsidRPr="00EE2975">
        <w:rPr>
          <w:rFonts w:ascii="Times New Roman" w:hAnsi="Times New Roman" w:cs="Times New Roman"/>
          <w:sz w:val="20"/>
          <w:szCs w:val="20"/>
        </w:rPr>
        <w:t xml:space="preserve"> (also called hard</w:t>
      </w:r>
      <w:r w:rsidR="00A671D1" w:rsidRPr="00EE2975">
        <w:rPr>
          <w:rFonts w:ascii="Times New Roman" w:hAnsi="Times New Roman" w:cs="Times New Roman"/>
          <w:sz w:val="20"/>
          <w:szCs w:val="20"/>
        </w:rPr>
        <w:t>-skills</w:t>
      </w:r>
      <w:r w:rsidR="00A608A7" w:rsidRPr="00EE2975">
        <w:rPr>
          <w:rFonts w:ascii="Times New Roman" w:hAnsi="Times New Roman" w:cs="Times New Roman"/>
          <w:sz w:val="20"/>
          <w:szCs w:val="20"/>
        </w:rPr>
        <w:t>)</w:t>
      </w:r>
      <w:r w:rsidRPr="00EE2975">
        <w:rPr>
          <w:rFonts w:ascii="Times New Roman" w:hAnsi="Times New Roman" w:cs="Times New Roman"/>
          <w:sz w:val="20"/>
          <w:szCs w:val="20"/>
        </w:rPr>
        <w:t xml:space="preserve">. </w:t>
      </w:r>
      <w:r w:rsidR="002919BF" w:rsidRPr="00EE2975">
        <w:rPr>
          <w:rFonts w:ascii="Times New Roman" w:hAnsi="Times New Roman" w:cs="Times New Roman"/>
          <w:sz w:val="20"/>
          <w:szCs w:val="20"/>
        </w:rPr>
        <w:t>Consequently, a</w:t>
      </w:r>
      <w:r w:rsidRPr="00EE2975">
        <w:rPr>
          <w:rFonts w:ascii="Times New Roman" w:hAnsi="Times New Roman" w:cs="Times New Roman"/>
          <w:sz w:val="20"/>
          <w:szCs w:val="20"/>
        </w:rPr>
        <w:t xml:space="preserve">n education system </w:t>
      </w:r>
      <w:r w:rsidR="00E31775" w:rsidRPr="00EE2975">
        <w:rPr>
          <w:rFonts w:ascii="Times New Roman" w:hAnsi="Times New Roman" w:cs="Times New Roman"/>
          <w:sz w:val="20"/>
          <w:szCs w:val="20"/>
        </w:rPr>
        <w:t xml:space="preserve">worked </w:t>
      </w:r>
      <w:r w:rsidRPr="00EE2975">
        <w:rPr>
          <w:rFonts w:ascii="Times New Roman" w:hAnsi="Times New Roman" w:cs="Times New Roman"/>
          <w:sz w:val="20"/>
          <w:szCs w:val="20"/>
        </w:rPr>
        <w:t xml:space="preserve">well when its students scored high on standardised knowledge tests, </w:t>
      </w:r>
      <w:r w:rsidR="004F7FBD" w:rsidRPr="00EE2975">
        <w:rPr>
          <w:rFonts w:ascii="Times New Roman" w:hAnsi="Times New Roman" w:cs="Times New Roman"/>
          <w:sz w:val="20"/>
          <w:szCs w:val="20"/>
        </w:rPr>
        <w:t xml:space="preserve">which virtually guaranteed later success in the labour market. </w:t>
      </w:r>
      <w:r w:rsidRPr="00EE2975">
        <w:rPr>
          <w:rFonts w:ascii="Times New Roman" w:hAnsi="Times New Roman" w:cs="Times New Roman"/>
          <w:sz w:val="20"/>
          <w:szCs w:val="20"/>
        </w:rPr>
        <w:t xml:space="preserve">However, numerous studies that analyse how the educational process can affect students’ </w:t>
      </w:r>
      <w:r w:rsidR="00471DC1"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596317" w:rsidRPr="00EE2975">
        <w:rPr>
          <w:rFonts w:ascii="Times New Roman" w:hAnsi="Times New Roman" w:cs="Times New Roman"/>
          <w:sz w:val="20"/>
          <w:szCs w:val="20"/>
        </w:rPr>
        <w:t xml:space="preserve"> (Heckman &amp; Kautz, 2012) </w:t>
      </w:r>
      <w:r w:rsidR="00E31775" w:rsidRPr="00EE2975">
        <w:rPr>
          <w:rFonts w:ascii="Times New Roman" w:hAnsi="Times New Roman" w:cs="Times New Roman"/>
          <w:sz w:val="20"/>
          <w:szCs w:val="20"/>
        </w:rPr>
        <w:t>and their</w:t>
      </w:r>
      <w:r w:rsidRPr="00EE2975">
        <w:rPr>
          <w:rFonts w:ascii="Times New Roman" w:hAnsi="Times New Roman" w:cs="Times New Roman"/>
          <w:sz w:val="20"/>
          <w:szCs w:val="20"/>
        </w:rPr>
        <w:t xml:space="preserve"> relevance </w:t>
      </w:r>
      <w:r w:rsidR="00E31775" w:rsidRPr="00EE2975">
        <w:rPr>
          <w:rFonts w:ascii="Times New Roman" w:hAnsi="Times New Roman" w:cs="Times New Roman"/>
          <w:sz w:val="20"/>
          <w:szCs w:val="20"/>
        </w:rPr>
        <w:t xml:space="preserve">on </w:t>
      </w:r>
      <w:r w:rsidRPr="00EE2975">
        <w:rPr>
          <w:rFonts w:ascii="Times New Roman" w:hAnsi="Times New Roman" w:cs="Times New Roman"/>
          <w:sz w:val="20"/>
          <w:szCs w:val="20"/>
        </w:rPr>
        <w:t>young people’s development</w:t>
      </w:r>
      <w:r w:rsidR="00E31775" w:rsidRPr="00EE2975">
        <w:rPr>
          <w:rFonts w:ascii="Times New Roman" w:hAnsi="Times New Roman" w:cs="Times New Roman"/>
          <w:sz w:val="20"/>
          <w:szCs w:val="20"/>
        </w:rPr>
        <w:t xml:space="preserve"> have emerged in recent years</w:t>
      </w:r>
      <w:r w:rsidRPr="00EE2975">
        <w:rPr>
          <w:rFonts w:ascii="Times New Roman" w:hAnsi="Times New Roman" w:cs="Times New Roman"/>
          <w:sz w:val="20"/>
          <w:szCs w:val="20"/>
        </w:rPr>
        <w:t xml:space="preserve">. </w:t>
      </w:r>
      <w:r w:rsidR="00E31775" w:rsidRPr="00EE2975">
        <w:rPr>
          <w:rFonts w:ascii="Times New Roman" w:hAnsi="Times New Roman" w:cs="Times New Roman"/>
          <w:sz w:val="20"/>
          <w:szCs w:val="20"/>
        </w:rPr>
        <w:t>Thus, b</w:t>
      </w:r>
      <w:r w:rsidRPr="00EE2975">
        <w:rPr>
          <w:rFonts w:ascii="Times New Roman" w:hAnsi="Times New Roman" w:cs="Times New Roman"/>
          <w:sz w:val="20"/>
          <w:szCs w:val="20"/>
        </w:rPr>
        <w:t xml:space="preserve">eyond cognitive skills, there are </w:t>
      </w:r>
      <w:r w:rsidR="00471DC1"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that are linked to individual behavioural patterns or personality traits that are crucial for both personal and professional fulfilment and that are not captured by standardised tests. </w:t>
      </w:r>
      <w:r w:rsidR="00471DC1" w:rsidRPr="00EE2975">
        <w:rPr>
          <w:rFonts w:ascii="Times New Roman" w:hAnsi="Times New Roman" w:cs="Times New Roman"/>
          <w:sz w:val="20"/>
          <w:szCs w:val="20"/>
        </w:rPr>
        <w:t>Soft-</w:t>
      </w:r>
      <w:r w:rsidRPr="00EE2975">
        <w:rPr>
          <w:rFonts w:ascii="Times New Roman" w:hAnsi="Times New Roman" w:cs="Times New Roman"/>
          <w:sz w:val="20"/>
          <w:szCs w:val="20"/>
        </w:rPr>
        <w:t>skills, unlike cognitive skills – e.g., students</w:t>
      </w:r>
      <w:r w:rsidR="004F7FBD" w:rsidRPr="00EE2975">
        <w:rPr>
          <w:rFonts w:ascii="Times New Roman" w:hAnsi="Times New Roman" w:cs="Times New Roman"/>
          <w:sz w:val="20"/>
          <w:szCs w:val="20"/>
        </w:rPr>
        <w:t>’</w:t>
      </w:r>
      <w:r w:rsidRPr="00EE2975">
        <w:rPr>
          <w:rFonts w:ascii="Times New Roman" w:hAnsi="Times New Roman" w:cs="Times New Roman"/>
          <w:sz w:val="20"/>
          <w:szCs w:val="20"/>
        </w:rPr>
        <w:t xml:space="preserve"> mathematics </w:t>
      </w:r>
      <w:r w:rsidR="00442865" w:rsidRPr="00EE2975">
        <w:rPr>
          <w:rFonts w:ascii="Times New Roman" w:hAnsi="Times New Roman" w:cs="Times New Roman"/>
          <w:sz w:val="20"/>
          <w:szCs w:val="20"/>
        </w:rPr>
        <w:t>competence</w:t>
      </w:r>
      <w:r w:rsidRPr="00EE2975">
        <w:rPr>
          <w:rFonts w:ascii="Times New Roman" w:hAnsi="Times New Roman" w:cs="Times New Roman"/>
          <w:sz w:val="20"/>
          <w:szCs w:val="20"/>
        </w:rPr>
        <w:t xml:space="preserve"> –</w:t>
      </w:r>
      <w:r w:rsidR="00444F15" w:rsidRPr="00EE2975">
        <w:rPr>
          <w:rFonts w:ascii="Times New Roman" w:hAnsi="Times New Roman" w:cs="Times New Roman"/>
          <w:sz w:val="20"/>
          <w:szCs w:val="20"/>
        </w:rPr>
        <w:t>,</w:t>
      </w:r>
      <w:r w:rsidRPr="00EE2975">
        <w:rPr>
          <w:rFonts w:ascii="Times New Roman" w:hAnsi="Times New Roman" w:cs="Times New Roman"/>
          <w:sz w:val="20"/>
          <w:szCs w:val="20"/>
        </w:rPr>
        <w:t xml:space="preserve"> are skills that </w:t>
      </w:r>
      <w:r w:rsidR="00430521" w:rsidRPr="00EE2975">
        <w:rPr>
          <w:rFonts w:ascii="Times New Roman" w:hAnsi="Times New Roman" w:cs="Times New Roman"/>
          <w:sz w:val="20"/>
          <w:szCs w:val="20"/>
        </w:rPr>
        <w:t>cannot be as easily quantified as knowledge or intelligence and are linked to a person’s subjective and intangible sphere.</w:t>
      </w:r>
    </w:p>
    <w:p w14:paraId="664E98E8" w14:textId="2453ACD7" w:rsidR="00794123" w:rsidRPr="00EE2975" w:rsidRDefault="00794123">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Whether defined as personality traits or behavioural patterns,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can be considered predictors of individuals’ life outcomes (Koch et al., 2015; </w:t>
      </w:r>
      <w:proofErr w:type="spellStart"/>
      <w:r w:rsidRPr="00EE2975">
        <w:rPr>
          <w:rFonts w:ascii="Times New Roman" w:hAnsi="Times New Roman" w:cs="Times New Roman"/>
          <w:sz w:val="20"/>
          <w:szCs w:val="20"/>
        </w:rPr>
        <w:t>Zamarro</w:t>
      </w:r>
      <w:proofErr w:type="spellEnd"/>
      <w:r w:rsidRPr="00EE2975">
        <w:rPr>
          <w:rFonts w:ascii="Times New Roman" w:hAnsi="Times New Roman" w:cs="Times New Roman"/>
          <w:sz w:val="20"/>
          <w:szCs w:val="20"/>
        </w:rPr>
        <w:t xml:space="preserve"> et al., 2018; </w:t>
      </w:r>
      <w:proofErr w:type="spellStart"/>
      <w:r w:rsidRPr="00EE2975">
        <w:rPr>
          <w:rFonts w:ascii="Times New Roman" w:hAnsi="Times New Roman" w:cs="Times New Roman"/>
          <w:sz w:val="20"/>
          <w:szCs w:val="20"/>
        </w:rPr>
        <w:t>Kosse</w:t>
      </w:r>
      <w:proofErr w:type="spellEnd"/>
      <w:r w:rsidRPr="00EE2975">
        <w:rPr>
          <w:rFonts w:ascii="Times New Roman" w:hAnsi="Times New Roman" w:cs="Times New Roman"/>
          <w:sz w:val="20"/>
          <w:szCs w:val="20"/>
        </w:rPr>
        <w:t xml:space="preserve"> et al., 2020). In this sense, a growing body of research shows that alongside cognitive skills,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are also major determinants of educational and occupational attainment (Heckman et al., 2014; Beaudry et al., 2016; </w:t>
      </w:r>
      <w:proofErr w:type="spellStart"/>
      <w:r w:rsidRPr="00EE2975">
        <w:rPr>
          <w:rFonts w:ascii="Times New Roman" w:hAnsi="Times New Roman" w:cs="Times New Roman"/>
          <w:sz w:val="20"/>
          <w:szCs w:val="20"/>
        </w:rPr>
        <w:t>Caines</w:t>
      </w:r>
      <w:proofErr w:type="spellEnd"/>
      <w:r w:rsidRPr="00EE2975">
        <w:rPr>
          <w:rFonts w:ascii="Times New Roman" w:hAnsi="Times New Roman" w:cs="Times New Roman"/>
          <w:sz w:val="20"/>
          <w:szCs w:val="20"/>
        </w:rPr>
        <w:t xml:space="preserve"> et al., 2017; </w:t>
      </w:r>
      <w:proofErr w:type="spellStart"/>
      <w:r w:rsidRPr="00EE2975">
        <w:rPr>
          <w:rFonts w:ascii="Times New Roman" w:hAnsi="Times New Roman" w:cs="Times New Roman"/>
          <w:sz w:val="20"/>
          <w:szCs w:val="20"/>
        </w:rPr>
        <w:t>Glewwe</w:t>
      </w:r>
      <w:proofErr w:type="spellEnd"/>
      <w:r w:rsidR="00FC2632" w:rsidRPr="00EE2975">
        <w:rPr>
          <w:rFonts w:ascii="Times New Roman" w:hAnsi="Times New Roman" w:cs="Times New Roman"/>
          <w:sz w:val="20"/>
          <w:szCs w:val="20"/>
        </w:rPr>
        <w:t xml:space="preserve"> et al.</w:t>
      </w:r>
      <w:r w:rsidRPr="00EE2975">
        <w:rPr>
          <w:rFonts w:ascii="Times New Roman" w:hAnsi="Times New Roman" w:cs="Times New Roman"/>
          <w:sz w:val="20"/>
          <w:szCs w:val="20"/>
        </w:rPr>
        <w:t xml:space="preserve">, 2017; </w:t>
      </w:r>
      <w:proofErr w:type="spellStart"/>
      <w:r w:rsidRPr="00EE2975">
        <w:rPr>
          <w:rFonts w:ascii="Times New Roman" w:hAnsi="Times New Roman" w:cs="Times New Roman"/>
          <w:sz w:val="20"/>
          <w:szCs w:val="20"/>
        </w:rPr>
        <w:t>Zamarro</w:t>
      </w:r>
      <w:proofErr w:type="spellEnd"/>
      <w:r w:rsidRPr="00EE2975">
        <w:rPr>
          <w:rFonts w:ascii="Times New Roman" w:hAnsi="Times New Roman" w:cs="Times New Roman"/>
          <w:sz w:val="20"/>
          <w:szCs w:val="20"/>
        </w:rPr>
        <w:t xml:space="preserve"> et al., 2018) by enabling students to get better grades and access higher-paying jobs.</w:t>
      </w:r>
    </w:p>
    <w:p w14:paraId="704CE567" w14:textId="445209D1" w:rsidR="00794123" w:rsidRPr="00EE2975" w:rsidRDefault="00794123">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Since </w:t>
      </w:r>
      <w:r w:rsidR="004837FD" w:rsidRPr="00EE2975">
        <w:rPr>
          <w:rFonts w:ascii="Times New Roman" w:hAnsi="Times New Roman" w:cs="Times New Roman"/>
          <w:sz w:val="20"/>
          <w:szCs w:val="20"/>
        </w:rPr>
        <w:t>soft-</w:t>
      </w:r>
      <w:r w:rsidRPr="00EE2975">
        <w:rPr>
          <w:rFonts w:ascii="Times New Roman" w:hAnsi="Times New Roman" w:cs="Times New Roman"/>
          <w:sz w:val="20"/>
          <w:szCs w:val="20"/>
        </w:rPr>
        <w:t>skills are key factors in the transition to the labour market and throughout the educational process, it is not surprising that</w:t>
      </w:r>
      <w:r w:rsidR="009006C0" w:rsidRPr="00EE2975">
        <w:rPr>
          <w:rFonts w:ascii="Times New Roman" w:hAnsi="Times New Roman" w:cs="Times New Roman"/>
          <w:sz w:val="20"/>
          <w:szCs w:val="20"/>
        </w:rPr>
        <w:t>,</w:t>
      </w:r>
      <w:r w:rsidRPr="00EE2975">
        <w:rPr>
          <w:rFonts w:ascii="Times New Roman" w:hAnsi="Times New Roman" w:cs="Times New Roman"/>
          <w:sz w:val="20"/>
          <w:szCs w:val="20"/>
        </w:rPr>
        <w:t xml:space="preserve"> in recent years</w:t>
      </w:r>
      <w:r w:rsidR="009006C0" w:rsidRPr="00EE2975">
        <w:rPr>
          <w:rFonts w:ascii="Times New Roman" w:hAnsi="Times New Roman" w:cs="Times New Roman"/>
          <w:sz w:val="20"/>
          <w:szCs w:val="20"/>
        </w:rPr>
        <w:t>,</w:t>
      </w:r>
      <w:r w:rsidRPr="00EE2975">
        <w:rPr>
          <w:rFonts w:ascii="Times New Roman" w:hAnsi="Times New Roman" w:cs="Times New Roman"/>
          <w:sz w:val="20"/>
          <w:szCs w:val="20"/>
        </w:rPr>
        <w:t xml:space="preserve"> they have sparked </w:t>
      </w:r>
      <w:r w:rsidR="002A7178" w:rsidRPr="00EE2975">
        <w:rPr>
          <w:rFonts w:ascii="Times New Roman" w:hAnsi="Times New Roman" w:cs="Times New Roman"/>
          <w:sz w:val="20"/>
          <w:szCs w:val="20"/>
        </w:rPr>
        <w:t>increasing interest</w:t>
      </w:r>
      <w:r w:rsidRPr="00EE2975">
        <w:rPr>
          <w:rFonts w:ascii="Times New Roman" w:hAnsi="Times New Roman" w:cs="Times New Roman"/>
          <w:sz w:val="20"/>
          <w:szCs w:val="20"/>
        </w:rPr>
        <w:t xml:space="preserve"> in applied research, while gradually being included in the policy agenda (Garcia, 2016). However, it seems that studies on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remain </w:t>
      </w:r>
      <w:r w:rsidR="002A7178" w:rsidRPr="00EE2975">
        <w:rPr>
          <w:rFonts w:ascii="Times New Roman" w:hAnsi="Times New Roman" w:cs="Times New Roman"/>
          <w:sz w:val="20"/>
          <w:szCs w:val="20"/>
        </w:rPr>
        <w:t>scarce</w:t>
      </w:r>
      <w:r w:rsidRPr="00EE2975">
        <w:rPr>
          <w:rFonts w:ascii="Times New Roman" w:hAnsi="Times New Roman" w:cs="Times New Roman"/>
          <w:sz w:val="20"/>
          <w:szCs w:val="20"/>
        </w:rPr>
        <w:t>, perhaps due to the lack of measures in databases (Heckman &amp; Kautz, 2012) and, as result, many questions are left unanswered.</w:t>
      </w:r>
    </w:p>
    <w:p w14:paraId="10EDA4A9" w14:textId="7E209B8B" w:rsidR="00952FC9" w:rsidRPr="00EE2975" w:rsidRDefault="0056469D">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In this context, </w:t>
      </w:r>
      <w:r w:rsidR="00DD6D7F" w:rsidRPr="00EE2975">
        <w:rPr>
          <w:rFonts w:ascii="Times New Roman" w:hAnsi="Times New Roman" w:cs="Times New Roman"/>
          <w:sz w:val="20"/>
          <w:szCs w:val="20"/>
        </w:rPr>
        <w:t>a</w:t>
      </w:r>
      <w:r w:rsidR="002E43D5" w:rsidRPr="00EE2975">
        <w:rPr>
          <w:rFonts w:ascii="Times New Roman" w:hAnsi="Times New Roman" w:cs="Times New Roman"/>
          <w:sz w:val="20"/>
          <w:szCs w:val="20"/>
        </w:rPr>
        <w:t xml:space="preserve">nalysing from a gender perspective is essential. </w:t>
      </w:r>
      <w:r w:rsidR="00DD6D7F" w:rsidRPr="00EE2975">
        <w:rPr>
          <w:rFonts w:ascii="Times New Roman" w:hAnsi="Times New Roman" w:cs="Times New Roman"/>
          <w:sz w:val="20"/>
          <w:szCs w:val="20"/>
        </w:rPr>
        <w:t>As has been widely reported in the literature, gender differences not only affect students</w:t>
      </w:r>
      <w:r w:rsidR="005440F0" w:rsidRPr="00EE2975">
        <w:rPr>
          <w:rFonts w:ascii="Times New Roman" w:hAnsi="Times New Roman" w:cs="Times New Roman"/>
          <w:sz w:val="20"/>
          <w:szCs w:val="20"/>
        </w:rPr>
        <w:t>’</w:t>
      </w:r>
      <w:r w:rsidR="00DD6D7F" w:rsidRPr="00EE2975">
        <w:rPr>
          <w:rFonts w:ascii="Times New Roman" w:hAnsi="Times New Roman" w:cs="Times New Roman"/>
          <w:sz w:val="20"/>
          <w:szCs w:val="20"/>
        </w:rPr>
        <w:t xml:space="preserve"> mathematics or literacy achievement, but ultimately these gender-distinctive factors will promote horizontal and vertical segregation</w:t>
      </w:r>
      <w:r w:rsidR="00B22DD9" w:rsidRPr="00EE2975">
        <w:rPr>
          <w:rFonts w:ascii="Times New Roman" w:hAnsi="Times New Roman" w:cs="Times New Roman"/>
          <w:sz w:val="20"/>
          <w:szCs w:val="20"/>
        </w:rPr>
        <w:t xml:space="preserve"> </w:t>
      </w:r>
      <w:r w:rsidR="00DE7C96" w:rsidRPr="00EE2975">
        <w:rPr>
          <w:rFonts w:ascii="Times New Roman" w:hAnsi="Times New Roman" w:cs="Times New Roman"/>
          <w:sz w:val="20"/>
          <w:szCs w:val="20"/>
        </w:rPr>
        <w:t>(</w:t>
      </w:r>
      <w:proofErr w:type="spellStart"/>
      <w:r w:rsidR="00DE7C96" w:rsidRPr="00EE2975">
        <w:rPr>
          <w:rFonts w:ascii="Times New Roman" w:hAnsi="Times New Roman" w:cs="Times New Roman"/>
          <w:sz w:val="20"/>
          <w:szCs w:val="20"/>
          <w:shd w:val="clear" w:color="auto" w:fill="FFFFFF"/>
        </w:rPr>
        <w:t>Borrowman</w:t>
      </w:r>
      <w:proofErr w:type="spellEnd"/>
      <w:r w:rsidR="00DE7C96" w:rsidRPr="00EE2975">
        <w:rPr>
          <w:rFonts w:ascii="Times New Roman" w:hAnsi="Times New Roman" w:cs="Times New Roman"/>
          <w:sz w:val="20"/>
          <w:szCs w:val="20"/>
          <w:shd w:val="clear" w:color="auto" w:fill="FFFFFF"/>
        </w:rPr>
        <w:t xml:space="preserve"> &amp; </w:t>
      </w:r>
      <w:proofErr w:type="spellStart"/>
      <w:r w:rsidR="00DE7C96" w:rsidRPr="00EE2975">
        <w:rPr>
          <w:rFonts w:ascii="Times New Roman" w:hAnsi="Times New Roman" w:cs="Times New Roman"/>
          <w:sz w:val="20"/>
          <w:szCs w:val="20"/>
          <w:shd w:val="clear" w:color="auto" w:fill="FFFFFF"/>
        </w:rPr>
        <w:t>Klasen</w:t>
      </w:r>
      <w:proofErr w:type="spellEnd"/>
      <w:r w:rsidR="00DE7C96" w:rsidRPr="00EE2975">
        <w:rPr>
          <w:rFonts w:ascii="Times New Roman" w:hAnsi="Times New Roman" w:cs="Times New Roman"/>
          <w:sz w:val="20"/>
          <w:szCs w:val="20"/>
          <w:shd w:val="clear" w:color="auto" w:fill="FFFFFF"/>
        </w:rPr>
        <w:t>, 2020</w:t>
      </w:r>
      <w:r w:rsidR="00B22DD9" w:rsidRPr="00EE2975">
        <w:rPr>
          <w:rFonts w:ascii="Times New Roman" w:hAnsi="Times New Roman" w:cs="Times New Roman"/>
          <w:sz w:val="20"/>
          <w:szCs w:val="20"/>
          <w:shd w:val="clear" w:color="auto" w:fill="FFFFFF"/>
        </w:rPr>
        <w:t xml:space="preserve">; </w:t>
      </w:r>
      <w:r w:rsidR="00B22DD9" w:rsidRPr="00EE2975">
        <w:rPr>
          <w:rFonts w:ascii="Times New Roman" w:hAnsi="Times New Roman" w:cs="Times New Roman"/>
          <w:sz w:val="20"/>
          <w:szCs w:val="20"/>
        </w:rPr>
        <w:t>Weeden et al., 2020)</w:t>
      </w:r>
      <w:r w:rsidR="00DD6D7F" w:rsidRPr="00EE2975">
        <w:rPr>
          <w:rFonts w:ascii="Times New Roman" w:hAnsi="Times New Roman" w:cs="Times New Roman"/>
          <w:sz w:val="20"/>
          <w:szCs w:val="20"/>
        </w:rPr>
        <w:t xml:space="preserve">. </w:t>
      </w:r>
      <w:r w:rsidR="004F2260" w:rsidRPr="00EE2975">
        <w:rPr>
          <w:rFonts w:ascii="Times New Roman" w:hAnsi="Times New Roman" w:cs="Times New Roman"/>
          <w:sz w:val="20"/>
          <w:szCs w:val="20"/>
        </w:rPr>
        <w:t xml:space="preserve">As we know, while women’s education levels have increased dramatically </w:t>
      </w:r>
      <w:r w:rsidR="00F24C4D" w:rsidRPr="00EE2975">
        <w:rPr>
          <w:rFonts w:ascii="Times New Roman" w:hAnsi="Times New Roman" w:cs="Times New Roman"/>
          <w:sz w:val="20"/>
          <w:szCs w:val="20"/>
        </w:rPr>
        <w:t>compared to men’s</w:t>
      </w:r>
      <w:r w:rsidR="004F2260" w:rsidRPr="00EE2975">
        <w:rPr>
          <w:rFonts w:ascii="Times New Roman" w:hAnsi="Times New Roman" w:cs="Times New Roman"/>
          <w:sz w:val="20"/>
          <w:szCs w:val="20"/>
        </w:rPr>
        <w:t xml:space="preserve"> in recent decades</w:t>
      </w:r>
      <w:r w:rsidR="001400AB" w:rsidRPr="00EE2975">
        <w:rPr>
          <w:rFonts w:ascii="Times New Roman" w:hAnsi="Times New Roman" w:cs="Times New Roman"/>
          <w:sz w:val="20"/>
          <w:szCs w:val="20"/>
        </w:rPr>
        <w:t>,</w:t>
      </w:r>
      <w:r w:rsidR="004F2260" w:rsidRPr="00EE2975">
        <w:rPr>
          <w:rFonts w:ascii="Times New Roman" w:hAnsi="Times New Roman" w:cs="Times New Roman"/>
          <w:sz w:val="20"/>
          <w:szCs w:val="20"/>
        </w:rPr>
        <w:t xml:space="preserve"> </w:t>
      </w:r>
      <w:r w:rsidR="001400AB" w:rsidRPr="00EE2975">
        <w:rPr>
          <w:rFonts w:ascii="Times New Roman" w:hAnsi="Times New Roman" w:cs="Times New Roman"/>
          <w:sz w:val="20"/>
          <w:szCs w:val="20"/>
        </w:rPr>
        <w:t>women</w:t>
      </w:r>
      <w:r w:rsidR="004F2260" w:rsidRPr="00EE2975">
        <w:rPr>
          <w:rFonts w:ascii="Times New Roman" w:hAnsi="Times New Roman" w:cs="Times New Roman"/>
          <w:sz w:val="20"/>
          <w:szCs w:val="20"/>
        </w:rPr>
        <w:t xml:space="preserve"> </w:t>
      </w:r>
      <w:r w:rsidR="00F24C4D" w:rsidRPr="00EE2975">
        <w:rPr>
          <w:rFonts w:ascii="Times New Roman" w:hAnsi="Times New Roman" w:cs="Times New Roman"/>
          <w:sz w:val="20"/>
          <w:szCs w:val="20"/>
        </w:rPr>
        <w:t xml:space="preserve">remain significantly </w:t>
      </w:r>
      <w:r w:rsidR="004F2260" w:rsidRPr="00EE2975">
        <w:rPr>
          <w:rFonts w:ascii="Times New Roman" w:hAnsi="Times New Roman" w:cs="Times New Roman"/>
          <w:sz w:val="20"/>
          <w:szCs w:val="20"/>
        </w:rPr>
        <w:t>underrepresented in Science, Technology, Engineering, and Mathematics (STEM) and there is still a strong imbalance between women and men in</w:t>
      </w:r>
      <w:r w:rsidR="00F24C4D" w:rsidRPr="00EE2975">
        <w:rPr>
          <w:rFonts w:ascii="Times New Roman" w:hAnsi="Times New Roman" w:cs="Times New Roman"/>
          <w:sz w:val="20"/>
          <w:szCs w:val="20"/>
        </w:rPr>
        <w:t xml:space="preserve"> leadership</w:t>
      </w:r>
      <w:r w:rsidR="004F2260" w:rsidRPr="00EE2975">
        <w:rPr>
          <w:rFonts w:ascii="Times New Roman" w:hAnsi="Times New Roman" w:cs="Times New Roman"/>
          <w:sz w:val="20"/>
          <w:szCs w:val="20"/>
        </w:rPr>
        <w:t xml:space="preserve"> positions</w:t>
      </w:r>
      <w:r w:rsidR="00A55F66" w:rsidRPr="00EE2975">
        <w:rPr>
          <w:rFonts w:ascii="Times New Roman" w:hAnsi="Times New Roman" w:cs="Times New Roman"/>
          <w:sz w:val="20"/>
          <w:szCs w:val="20"/>
        </w:rPr>
        <w:t xml:space="preserve"> (Morgan et al., 2013;</w:t>
      </w:r>
      <w:r w:rsidR="009B49F1" w:rsidRPr="00EE2975">
        <w:rPr>
          <w:rFonts w:ascii="Times New Roman" w:hAnsi="Times New Roman" w:cs="Times New Roman"/>
          <w:sz w:val="20"/>
          <w:szCs w:val="20"/>
        </w:rPr>
        <w:t xml:space="preserve"> Hunt, 2016;</w:t>
      </w:r>
      <w:r w:rsidR="00EC2D62" w:rsidRPr="00EE2975">
        <w:rPr>
          <w:rFonts w:ascii="Times New Roman" w:hAnsi="Times New Roman" w:cs="Times New Roman"/>
          <w:sz w:val="20"/>
          <w:szCs w:val="20"/>
        </w:rPr>
        <w:t xml:space="preserve"> Schuster &amp; </w:t>
      </w:r>
      <w:proofErr w:type="spellStart"/>
      <w:r w:rsidR="00EC2D62" w:rsidRPr="00EE2975">
        <w:rPr>
          <w:rFonts w:ascii="Times New Roman" w:hAnsi="Times New Roman" w:cs="Times New Roman"/>
          <w:sz w:val="20"/>
          <w:szCs w:val="20"/>
        </w:rPr>
        <w:t>Martiny</w:t>
      </w:r>
      <w:proofErr w:type="spellEnd"/>
      <w:r w:rsidR="00EC2D62" w:rsidRPr="00EE2975">
        <w:rPr>
          <w:rFonts w:ascii="Times New Roman" w:hAnsi="Times New Roman" w:cs="Times New Roman"/>
          <w:sz w:val="20"/>
          <w:szCs w:val="20"/>
        </w:rPr>
        <w:t>, 2017)</w:t>
      </w:r>
      <w:r w:rsidR="004F2260" w:rsidRPr="00EE2975">
        <w:rPr>
          <w:rFonts w:ascii="Times New Roman" w:hAnsi="Times New Roman" w:cs="Times New Roman"/>
          <w:sz w:val="20"/>
          <w:szCs w:val="20"/>
        </w:rPr>
        <w:t>.</w:t>
      </w:r>
      <w:r w:rsidRPr="00EE2975">
        <w:rPr>
          <w:rFonts w:ascii="Times New Roman" w:hAnsi="Times New Roman" w:cs="Times New Roman"/>
          <w:sz w:val="20"/>
          <w:szCs w:val="20"/>
        </w:rPr>
        <w:t xml:space="preserve"> </w:t>
      </w:r>
      <w:r w:rsidR="001D6F3A" w:rsidRPr="00EE2975">
        <w:rPr>
          <w:rFonts w:ascii="Times New Roman" w:hAnsi="Times New Roman" w:cs="Times New Roman"/>
          <w:sz w:val="20"/>
          <w:szCs w:val="20"/>
        </w:rPr>
        <w:t xml:space="preserve">As these gender differences are often the result of socio-cultural factors and gender stereotypes, </w:t>
      </w:r>
      <w:r w:rsidR="00952FC9" w:rsidRPr="00EE2975">
        <w:rPr>
          <w:rFonts w:ascii="Times New Roman" w:hAnsi="Times New Roman" w:cs="Times New Roman"/>
          <w:sz w:val="20"/>
          <w:szCs w:val="20"/>
        </w:rPr>
        <w:t xml:space="preserve">they shape not only how we spend </w:t>
      </w:r>
      <w:r w:rsidR="001D6F3A" w:rsidRPr="00EE2975">
        <w:rPr>
          <w:rFonts w:ascii="Times New Roman" w:hAnsi="Times New Roman" w:cs="Times New Roman"/>
          <w:sz w:val="20"/>
          <w:szCs w:val="20"/>
        </w:rPr>
        <w:t>our leisure time or our own self-concept, but also</w:t>
      </w:r>
      <w:r w:rsidR="00331FCA" w:rsidRPr="00EE2975">
        <w:rPr>
          <w:rFonts w:ascii="Times New Roman" w:hAnsi="Times New Roman" w:cs="Times New Roman"/>
          <w:sz w:val="20"/>
          <w:szCs w:val="20"/>
        </w:rPr>
        <w:t xml:space="preserve"> our educational and career choices.</w:t>
      </w:r>
      <w:r w:rsidR="00A06040" w:rsidRPr="00EE2975">
        <w:rPr>
          <w:rFonts w:ascii="Times New Roman" w:hAnsi="Times New Roman" w:cs="Times New Roman"/>
          <w:sz w:val="20"/>
          <w:szCs w:val="20"/>
        </w:rPr>
        <w:t xml:space="preserve"> </w:t>
      </w:r>
      <w:r w:rsidR="00F24C4D" w:rsidRPr="00EE2975">
        <w:rPr>
          <w:rFonts w:ascii="Times New Roman" w:hAnsi="Times New Roman" w:cs="Times New Roman"/>
          <w:sz w:val="20"/>
          <w:szCs w:val="20"/>
        </w:rPr>
        <w:t>Consequently</w:t>
      </w:r>
      <w:r w:rsidRPr="00EE2975">
        <w:rPr>
          <w:rFonts w:ascii="Times New Roman" w:hAnsi="Times New Roman" w:cs="Times New Roman"/>
          <w:sz w:val="20"/>
          <w:szCs w:val="20"/>
        </w:rPr>
        <w:t xml:space="preserve">, analysing gender differential factors in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can be particularly useful as identifying those factors </w:t>
      </w:r>
      <w:r w:rsidR="003435A3" w:rsidRPr="00EE2975">
        <w:rPr>
          <w:rFonts w:ascii="Times New Roman" w:hAnsi="Times New Roman" w:cs="Times New Roman"/>
          <w:sz w:val="20"/>
          <w:szCs w:val="20"/>
        </w:rPr>
        <w:t xml:space="preserve">correlated with </w:t>
      </w:r>
      <w:r w:rsidRPr="00EE2975">
        <w:rPr>
          <w:rFonts w:ascii="Times New Roman" w:hAnsi="Times New Roman" w:cs="Times New Roman"/>
          <w:sz w:val="20"/>
          <w:szCs w:val="20"/>
        </w:rPr>
        <w:t>women</w:t>
      </w:r>
      <w:r w:rsidR="00F24C4D" w:rsidRPr="00EE2975">
        <w:rPr>
          <w:rFonts w:ascii="Times New Roman" w:hAnsi="Times New Roman" w:cs="Times New Roman"/>
          <w:sz w:val="20"/>
          <w:szCs w:val="20"/>
        </w:rPr>
        <w:t>’</w:t>
      </w:r>
      <w:r w:rsidRPr="00EE2975">
        <w:rPr>
          <w:rFonts w:ascii="Times New Roman" w:hAnsi="Times New Roman" w:cs="Times New Roman"/>
          <w:sz w:val="20"/>
          <w:szCs w:val="20"/>
        </w:rPr>
        <w:t xml:space="preserve">s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3435A3" w:rsidRPr="00EE2975">
        <w:rPr>
          <w:rFonts w:ascii="Times New Roman" w:hAnsi="Times New Roman" w:cs="Times New Roman"/>
          <w:sz w:val="20"/>
          <w:szCs w:val="20"/>
        </w:rPr>
        <w:t xml:space="preserve"> that</w:t>
      </w:r>
      <w:r w:rsidRPr="00EE2975">
        <w:rPr>
          <w:rFonts w:ascii="Times New Roman" w:hAnsi="Times New Roman" w:cs="Times New Roman"/>
          <w:sz w:val="20"/>
          <w:szCs w:val="20"/>
        </w:rPr>
        <w:t xml:space="preserve"> </w:t>
      </w:r>
      <w:r w:rsidR="002A7178" w:rsidRPr="00EE2975">
        <w:rPr>
          <w:rFonts w:ascii="Times New Roman" w:hAnsi="Times New Roman" w:cs="Times New Roman"/>
          <w:sz w:val="20"/>
          <w:szCs w:val="20"/>
        </w:rPr>
        <w:t>could potentially</w:t>
      </w:r>
      <w:r w:rsidR="003435A3" w:rsidRPr="00EE2975">
        <w:rPr>
          <w:rFonts w:ascii="Times New Roman" w:hAnsi="Times New Roman" w:cs="Times New Roman"/>
          <w:sz w:val="20"/>
          <w:szCs w:val="20"/>
        </w:rPr>
        <w:t xml:space="preserve"> go hand by hand to</w:t>
      </w:r>
      <w:r w:rsidR="002A7178" w:rsidRPr="00EE2975">
        <w:rPr>
          <w:rFonts w:ascii="Times New Roman" w:hAnsi="Times New Roman" w:cs="Times New Roman"/>
          <w:sz w:val="20"/>
          <w:szCs w:val="20"/>
        </w:rPr>
        <w:t xml:space="preserve"> </w:t>
      </w:r>
      <w:r w:rsidR="005440F0" w:rsidRPr="00EE2975">
        <w:rPr>
          <w:rFonts w:ascii="Times New Roman" w:hAnsi="Times New Roman" w:cs="Times New Roman"/>
          <w:sz w:val="20"/>
          <w:szCs w:val="20"/>
        </w:rPr>
        <w:t>contribute to reducing occupational segregation</w:t>
      </w:r>
      <w:r w:rsidR="00A06040" w:rsidRPr="00EE2975">
        <w:rPr>
          <w:rFonts w:ascii="Times New Roman" w:hAnsi="Times New Roman" w:cs="Times New Roman"/>
          <w:sz w:val="20"/>
          <w:szCs w:val="20"/>
        </w:rPr>
        <w:t xml:space="preserve"> </w:t>
      </w:r>
      <w:r w:rsidR="00952FC9" w:rsidRPr="00EE2975">
        <w:rPr>
          <w:rFonts w:ascii="Times New Roman" w:hAnsi="Times New Roman" w:cs="Times New Roman"/>
          <w:sz w:val="20"/>
          <w:szCs w:val="20"/>
        </w:rPr>
        <w:t xml:space="preserve">and narrowing the gender gap in </w:t>
      </w:r>
      <w:r w:rsidR="00AA4E56" w:rsidRPr="00EE2975">
        <w:rPr>
          <w:rFonts w:ascii="Times New Roman" w:hAnsi="Times New Roman" w:cs="Times New Roman"/>
          <w:sz w:val="20"/>
          <w:szCs w:val="20"/>
        </w:rPr>
        <w:t>soft-skill</w:t>
      </w:r>
      <w:r w:rsidR="00952FC9" w:rsidRPr="00EE2975">
        <w:rPr>
          <w:rFonts w:ascii="Times New Roman" w:hAnsi="Times New Roman" w:cs="Times New Roman"/>
          <w:sz w:val="20"/>
          <w:szCs w:val="20"/>
        </w:rPr>
        <w:t xml:space="preserve"> outcomes through public policies.</w:t>
      </w:r>
    </w:p>
    <w:p w14:paraId="51099A8D" w14:textId="6C983805" w:rsidR="00794123" w:rsidRPr="00EE2975" w:rsidRDefault="0056469D">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Therefore, we will focus our study on analysing those factors </w:t>
      </w:r>
      <w:r w:rsidR="00462AD5" w:rsidRPr="00EE2975">
        <w:rPr>
          <w:rFonts w:ascii="Times New Roman" w:hAnsi="Times New Roman" w:cs="Times New Roman"/>
          <w:sz w:val="20"/>
          <w:szCs w:val="20"/>
        </w:rPr>
        <w:t>associated with</w:t>
      </w:r>
      <w:r w:rsidRPr="00EE2975">
        <w:rPr>
          <w:rFonts w:ascii="Times New Roman" w:hAnsi="Times New Roman" w:cs="Times New Roman"/>
          <w:sz w:val="20"/>
          <w:szCs w:val="20"/>
        </w:rPr>
        <w:t xml:space="preserve"> students’ soft</w:t>
      </w:r>
      <w:r w:rsidR="004837FD" w:rsidRPr="00EE2975">
        <w:rPr>
          <w:rFonts w:ascii="Times New Roman" w:hAnsi="Times New Roman" w:cs="Times New Roman"/>
          <w:sz w:val="20"/>
          <w:szCs w:val="20"/>
        </w:rPr>
        <w:t>-</w:t>
      </w:r>
      <w:r w:rsidRPr="00EE2975">
        <w:rPr>
          <w:rFonts w:ascii="Times New Roman" w:hAnsi="Times New Roman" w:cs="Times New Roman"/>
          <w:sz w:val="20"/>
          <w:szCs w:val="20"/>
        </w:rPr>
        <w:t>skills from a gender perspective.</w:t>
      </w:r>
      <w:r w:rsidR="00DD6D7F" w:rsidRPr="00EE2975">
        <w:rPr>
          <w:rFonts w:ascii="Times New Roman" w:hAnsi="Times New Roman" w:cs="Times New Roman"/>
          <w:sz w:val="20"/>
          <w:szCs w:val="20"/>
        </w:rPr>
        <w:t xml:space="preserve"> </w:t>
      </w:r>
      <w:r w:rsidR="00794123" w:rsidRPr="00EE2975">
        <w:rPr>
          <w:rFonts w:ascii="Times New Roman" w:hAnsi="Times New Roman" w:cs="Times New Roman"/>
          <w:sz w:val="20"/>
          <w:szCs w:val="20"/>
        </w:rPr>
        <w:t xml:space="preserve">To do so, we will use a database obtained from the Social Survey 2010: Education and transitions to the labour market in Andalusia. This </w:t>
      </w:r>
      <w:r w:rsidR="008619F6" w:rsidRPr="00EE2975">
        <w:rPr>
          <w:rFonts w:ascii="Times New Roman" w:hAnsi="Times New Roman" w:cs="Times New Roman"/>
          <w:sz w:val="20"/>
          <w:szCs w:val="20"/>
        </w:rPr>
        <w:t xml:space="preserve">official </w:t>
      </w:r>
      <w:r w:rsidR="00794123" w:rsidRPr="00EE2975">
        <w:rPr>
          <w:rFonts w:ascii="Times New Roman" w:hAnsi="Times New Roman" w:cs="Times New Roman"/>
          <w:sz w:val="20"/>
          <w:szCs w:val="20"/>
        </w:rPr>
        <w:t>database will give us information about 15–16 years old students from the Spanish region of Andalusia</w:t>
      </w:r>
      <w:r w:rsidR="009006C0" w:rsidRPr="00EE2975">
        <w:rPr>
          <w:rFonts w:ascii="Times New Roman" w:hAnsi="Times New Roman" w:cs="Times New Roman"/>
          <w:sz w:val="20"/>
          <w:szCs w:val="20"/>
        </w:rPr>
        <w:t>,</w:t>
      </w:r>
      <w:r w:rsidR="00794123" w:rsidRPr="00EE2975">
        <w:rPr>
          <w:rFonts w:ascii="Times New Roman" w:hAnsi="Times New Roman" w:cs="Times New Roman"/>
          <w:sz w:val="20"/>
          <w:szCs w:val="20"/>
        </w:rPr>
        <w:t xml:space="preserve"> which may be particularly useful when designing educational policies, since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794123" w:rsidRPr="00EE2975">
        <w:rPr>
          <w:rFonts w:ascii="Times New Roman" w:hAnsi="Times New Roman" w:cs="Times New Roman"/>
          <w:sz w:val="20"/>
          <w:szCs w:val="20"/>
        </w:rPr>
        <w:t xml:space="preserve"> seem to be more easily modifiable during adolescence than cognitive skills (Carneiro &amp; Heckman, 2003), while remaining stable during adulthood (Cobb-Clark &amp; </w:t>
      </w:r>
      <w:proofErr w:type="spellStart"/>
      <w:r w:rsidR="00794123" w:rsidRPr="00EE2975">
        <w:rPr>
          <w:rFonts w:ascii="Times New Roman" w:hAnsi="Times New Roman" w:cs="Times New Roman"/>
          <w:sz w:val="20"/>
          <w:szCs w:val="20"/>
        </w:rPr>
        <w:t>Schurer</w:t>
      </w:r>
      <w:proofErr w:type="spellEnd"/>
      <w:r w:rsidR="00794123" w:rsidRPr="00EE2975">
        <w:rPr>
          <w:rFonts w:ascii="Times New Roman" w:hAnsi="Times New Roman" w:cs="Times New Roman"/>
          <w:sz w:val="20"/>
          <w:szCs w:val="20"/>
        </w:rPr>
        <w:t>, 2012).</w:t>
      </w:r>
    </w:p>
    <w:p w14:paraId="787AF00E" w14:textId="728AEB59" w:rsidR="00794123" w:rsidRPr="00EE2975" w:rsidRDefault="00794123">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In short, this study aims to enrich the existing literature by estimating the </w:t>
      </w:r>
      <w:r w:rsidR="00462AD5" w:rsidRPr="00EE2975">
        <w:rPr>
          <w:rFonts w:ascii="Times New Roman" w:hAnsi="Times New Roman" w:cs="Times New Roman"/>
          <w:sz w:val="20"/>
          <w:szCs w:val="20"/>
        </w:rPr>
        <w:t>conditional association between</w:t>
      </w:r>
      <w:r w:rsidRPr="00EE2975">
        <w:rPr>
          <w:rFonts w:ascii="Times New Roman" w:hAnsi="Times New Roman" w:cs="Times New Roman"/>
          <w:sz w:val="20"/>
          <w:szCs w:val="20"/>
        </w:rPr>
        <w:t xml:space="preserve"> students’ gender differences </w:t>
      </w:r>
      <w:r w:rsidR="00462AD5" w:rsidRPr="00EE2975">
        <w:rPr>
          <w:rFonts w:ascii="Times New Roman" w:hAnsi="Times New Roman" w:cs="Times New Roman"/>
          <w:sz w:val="20"/>
          <w:szCs w:val="20"/>
        </w:rPr>
        <w:t>and</w:t>
      </w:r>
      <w:r w:rsidRPr="00EE2975">
        <w:rPr>
          <w:rFonts w:ascii="Times New Roman" w:hAnsi="Times New Roman" w:cs="Times New Roman"/>
          <w:sz w:val="20"/>
          <w:szCs w:val="20"/>
        </w:rPr>
        <w:t xml:space="preserve"> </w:t>
      </w:r>
      <w:r w:rsidR="00A63CA4" w:rsidRPr="00EE2975">
        <w:rPr>
          <w:rFonts w:ascii="Times New Roman" w:hAnsi="Times New Roman" w:cs="Times New Roman"/>
          <w:sz w:val="20"/>
          <w:szCs w:val="20"/>
        </w:rPr>
        <w:t>soft-skill</w:t>
      </w:r>
      <w:r w:rsidRPr="00EE2975">
        <w:rPr>
          <w:rFonts w:ascii="Times New Roman" w:hAnsi="Times New Roman" w:cs="Times New Roman"/>
          <w:sz w:val="20"/>
          <w:szCs w:val="20"/>
        </w:rPr>
        <w:t xml:space="preserve"> outcomes. To </w:t>
      </w:r>
      <w:r w:rsidR="009006C0" w:rsidRPr="00EE2975">
        <w:rPr>
          <w:rFonts w:ascii="Times New Roman" w:hAnsi="Times New Roman" w:cs="Times New Roman"/>
          <w:sz w:val="20"/>
          <w:szCs w:val="20"/>
        </w:rPr>
        <w:t>the</w:t>
      </w:r>
      <w:r w:rsidRPr="00EE2975">
        <w:rPr>
          <w:rFonts w:ascii="Times New Roman" w:hAnsi="Times New Roman" w:cs="Times New Roman"/>
          <w:sz w:val="20"/>
          <w:szCs w:val="20"/>
        </w:rPr>
        <w:t xml:space="preserve"> best </w:t>
      </w:r>
      <w:r w:rsidR="009006C0" w:rsidRPr="00EE2975">
        <w:rPr>
          <w:rFonts w:ascii="Times New Roman" w:hAnsi="Times New Roman" w:cs="Times New Roman"/>
          <w:sz w:val="20"/>
          <w:szCs w:val="20"/>
        </w:rPr>
        <w:t xml:space="preserve">of our </w:t>
      </w:r>
      <w:r w:rsidRPr="00EE2975">
        <w:rPr>
          <w:rFonts w:ascii="Times New Roman" w:hAnsi="Times New Roman" w:cs="Times New Roman"/>
          <w:sz w:val="20"/>
          <w:szCs w:val="20"/>
        </w:rPr>
        <w:t xml:space="preserve">knowledge, the few studies that have analysed students’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in Spain have used ANOVA or a Bayesian methodological approach (Suárez-</w:t>
      </w:r>
      <w:proofErr w:type="spellStart"/>
      <w:r w:rsidRPr="00EE2975">
        <w:rPr>
          <w:rFonts w:ascii="Times New Roman" w:hAnsi="Times New Roman" w:cs="Times New Roman"/>
          <w:sz w:val="20"/>
          <w:szCs w:val="20"/>
        </w:rPr>
        <w:t>Pandiello</w:t>
      </w:r>
      <w:proofErr w:type="spellEnd"/>
      <w:r w:rsidRPr="00EE2975">
        <w:rPr>
          <w:rFonts w:ascii="Times New Roman" w:hAnsi="Times New Roman" w:cs="Times New Roman"/>
          <w:sz w:val="20"/>
          <w:szCs w:val="20"/>
        </w:rPr>
        <w:t xml:space="preserve"> et al., 2016; Cordero et al., 2016). In this paper, we will go one step further and analyse gender differences in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To do so, we will </w:t>
      </w:r>
      <w:r w:rsidR="009006C0" w:rsidRPr="00EE2975">
        <w:rPr>
          <w:rFonts w:ascii="Times New Roman" w:hAnsi="Times New Roman" w:cs="Times New Roman"/>
          <w:sz w:val="20"/>
          <w:szCs w:val="20"/>
        </w:rPr>
        <w:t>employ</w:t>
      </w:r>
      <w:r w:rsidRPr="00EE2975">
        <w:rPr>
          <w:rFonts w:ascii="Times New Roman" w:hAnsi="Times New Roman" w:cs="Times New Roman"/>
          <w:sz w:val="20"/>
          <w:szCs w:val="20"/>
        </w:rPr>
        <w:t xml:space="preserve"> an Oaxaca-Blinder approach that allows us to analyse this topic by distinguishing between observable and unobservable aspects of these gender differences in students’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w:t>
      </w:r>
    </w:p>
    <w:p w14:paraId="4DD633C2" w14:textId="313B2316" w:rsidR="00794123" w:rsidRPr="00EE2975" w:rsidRDefault="00794123">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The article is structured as follows. In the next section, we briefly review some of the relevant literature related to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Then, we present the </w:t>
      </w:r>
      <w:r w:rsidR="00541905" w:rsidRPr="00EE2975">
        <w:rPr>
          <w:rFonts w:ascii="Times New Roman" w:hAnsi="Times New Roman" w:cs="Times New Roman"/>
          <w:sz w:val="20"/>
          <w:szCs w:val="20"/>
        </w:rPr>
        <w:t>sample, instruments</w:t>
      </w:r>
      <w:r w:rsidR="00C426BB" w:rsidRPr="00EE2975">
        <w:rPr>
          <w:rFonts w:ascii="Times New Roman" w:hAnsi="Times New Roman" w:cs="Times New Roman"/>
          <w:sz w:val="20"/>
          <w:szCs w:val="20"/>
        </w:rPr>
        <w:t>,</w:t>
      </w:r>
      <w:r w:rsidR="00541905" w:rsidRPr="00EE2975">
        <w:rPr>
          <w:rFonts w:ascii="Times New Roman" w:hAnsi="Times New Roman" w:cs="Times New Roman"/>
          <w:sz w:val="20"/>
          <w:szCs w:val="20"/>
        </w:rPr>
        <w:t xml:space="preserve"> procedure (methodology)</w:t>
      </w:r>
      <w:r w:rsidR="00C426BB" w:rsidRPr="00EE2975">
        <w:rPr>
          <w:rFonts w:ascii="Times New Roman" w:hAnsi="Times New Roman" w:cs="Times New Roman"/>
          <w:sz w:val="20"/>
          <w:szCs w:val="20"/>
        </w:rPr>
        <w:t xml:space="preserve"> and ethical aspects</w:t>
      </w:r>
      <w:r w:rsidR="00541905" w:rsidRPr="00EE2975">
        <w:rPr>
          <w:rFonts w:ascii="Times New Roman" w:hAnsi="Times New Roman" w:cs="Times New Roman"/>
          <w:sz w:val="20"/>
          <w:szCs w:val="20"/>
        </w:rPr>
        <w:t xml:space="preserve"> employed to analyse the </w:t>
      </w:r>
      <w:r w:rsidRPr="00EE2975">
        <w:rPr>
          <w:rFonts w:ascii="Times New Roman" w:hAnsi="Times New Roman" w:cs="Times New Roman"/>
          <w:sz w:val="20"/>
          <w:szCs w:val="20"/>
        </w:rPr>
        <w:t>main characteristics of the dataset</w:t>
      </w:r>
      <w:r w:rsidR="00827440" w:rsidRPr="00EE2975">
        <w:rPr>
          <w:rFonts w:ascii="Times New Roman" w:hAnsi="Times New Roman" w:cs="Times New Roman"/>
          <w:sz w:val="20"/>
          <w:szCs w:val="20"/>
        </w:rPr>
        <w:t>. The</w:t>
      </w:r>
      <w:r w:rsidR="00541905" w:rsidRPr="00EE2975">
        <w:rPr>
          <w:rFonts w:ascii="Times New Roman" w:hAnsi="Times New Roman" w:cs="Times New Roman"/>
          <w:sz w:val="20"/>
          <w:szCs w:val="20"/>
        </w:rPr>
        <w:t xml:space="preserve"> data analysis </w:t>
      </w:r>
      <w:r w:rsidR="00A17A44" w:rsidRPr="00EE2975">
        <w:rPr>
          <w:rFonts w:ascii="Times New Roman" w:hAnsi="Times New Roman" w:cs="Times New Roman"/>
          <w:sz w:val="20"/>
          <w:szCs w:val="20"/>
        </w:rPr>
        <w:t>and results are</w:t>
      </w:r>
      <w:r w:rsidR="00541905" w:rsidRPr="00EE2975">
        <w:rPr>
          <w:rFonts w:ascii="Times New Roman" w:hAnsi="Times New Roman" w:cs="Times New Roman"/>
          <w:sz w:val="20"/>
          <w:szCs w:val="20"/>
        </w:rPr>
        <w:t xml:space="preserve"> </w:t>
      </w:r>
      <w:r w:rsidR="00827440" w:rsidRPr="00EE2975">
        <w:rPr>
          <w:rFonts w:ascii="Times New Roman" w:hAnsi="Times New Roman" w:cs="Times New Roman"/>
          <w:sz w:val="20"/>
          <w:szCs w:val="20"/>
        </w:rPr>
        <w:t xml:space="preserve">shown in section </w:t>
      </w:r>
      <w:r w:rsidR="00C426BB" w:rsidRPr="00EE2975">
        <w:rPr>
          <w:rFonts w:ascii="Times New Roman" w:hAnsi="Times New Roman" w:cs="Times New Roman"/>
          <w:sz w:val="20"/>
          <w:szCs w:val="20"/>
        </w:rPr>
        <w:t>7</w:t>
      </w:r>
      <w:r w:rsidRPr="00EE2975">
        <w:rPr>
          <w:rFonts w:ascii="Times New Roman" w:hAnsi="Times New Roman" w:cs="Times New Roman"/>
          <w:sz w:val="20"/>
          <w:szCs w:val="20"/>
        </w:rPr>
        <w:t>. Finally, we discuss the main findings.</w:t>
      </w:r>
    </w:p>
    <w:p w14:paraId="70C23A97" w14:textId="4D1ACAA5" w:rsidR="00794123" w:rsidRPr="00EE2975" w:rsidRDefault="00794123">
      <w:pPr>
        <w:spacing w:after="120" w:line="240" w:lineRule="auto"/>
        <w:jc w:val="both"/>
        <w:rPr>
          <w:rFonts w:ascii="Times New Roman" w:hAnsi="Times New Roman" w:cs="Times New Roman"/>
          <w:b/>
          <w:bCs/>
          <w:sz w:val="20"/>
          <w:szCs w:val="20"/>
        </w:rPr>
      </w:pPr>
      <w:r w:rsidRPr="00EE2975">
        <w:rPr>
          <w:rFonts w:ascii="Times New Roman" w:hAnsi="Times New Roman" w:cs="Times New Roman"/>
          <w:b/>
          <w:bCs/>
          <w:sz w:val="20"/>
          <w:szCs w:val="20"/>
        </w:rPr>
        <w:t>2. Literature Review</w:t>
      </w:r>
    </w:p>
    <w:p w14:paraId="674BD3F0" w14:textId="634E53C4" w:rsidR="00794123" w:rsidRPr="00EE2975" w:rsidRDefault="00A608A7" w:rsidP="00E63FDF">
      <w:pPr>
        <w:spacing w:after="120" w:line="240" w:lineRule="auto"/>
        <w:ind w:firstLine="709"/>
        <w:jc w:val="both"/>
        <w:rPr>
          <w:rFonts w:ascii="Times New Roman" w:hAnsi="Times New Roman" w:cs="Times New Roman"/>
          <w:sz w:val="20"/>
          <w:szCs w:val="20"/>
        </w:rPr>
      </w:pPr>
      <w:r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794123" w:rsidRPr="00EE2975">
        <w:rPr>
          <w:rFonts w:ascii="Times New Roman" w:hAnsi="Times New Roman" w:cs="Times New Roman"/>
          <w:sz w:val="20"/>
          <w:szCs w:val="20"/>
        </w:rPr>
        <w:t xml:space="preserve">’ idiosyncrasy has made it difficult to provide a settled definition of the term, with little agreement on what </w:t>
      </w:r>
      <w:r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794123" w:rsidRPr="00EE2975">
        <w:rPr>
          <w:rFonts w:ascii="Times New Roman" w:hAnsi="Times New Roman" w:cs="Times New Roman"/>
          <w:sz w:val="20"/>
          <w:szCs w:val="20"/>
        </w:rPr>
        <w:t xml:space="preserve"> represent. For some authors, </w:t>
      </w:r>
      <w:r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794123" w:rsidRPr="00EE2975">
        <w:rPr>
          <w:rFonts w:ascii="Times New Roman" w:hAnsi="Times New Roman" w:cs="Times New Roman"/>
          <w:sz w:val="20"/>
          <w:szCs w:val="20"/>
        </w:rPr>
        <w:t xml:space="preserve"> refer to an individual’s mindset, i.e. </w:t>
      </w:r>
      <w:r w:rsidR="00794123" w:rsidRPr="00EE2975">
        <w:rPr>
          <w:rFonts w:ascii="Times New Roman" w:hAnsi="Times New Roman" w:cs="Times New Roman"/>
          <w:sz w:val="20"/>
          <w:szCs w:val="20"/>
        </w:rPr>
        <w:lastRenderedPageBreak/>
        <w:t>a combination of qualities, personality traits and attitudes that can help in conflict management (</w:t>
      </w:r>
      <w:proofErr w:type="spellStart"/>
      <w:r w:rsidR="00794123" w:rsidRPr="00EE2975">
        <w:rPr>
          <w:rFonts w:ascii="Times New Roman" w:hAnsi="Times New Roman" w:cs="Times New Roman"/>
          <w:sz w:val="20"/>
          <w:szCs w:val="20"/>
        </w:rPr>
        <w:t>Tsey</w:t>
      </w:r>
      <w:proofErr w:type="spellEnd"/>
      <w:r w:rsidR="00794123" w:rsidRPr="00EE2975">
        <w:rPr>
          <w:rFonts w:ascii="Times New Roman" w:hAnsi="Times New Roman" w:cs="Times New Roman"/>
          <w:sz w:val="20"/>
          <w:szCs w:val="20"/>
        </w:rPr>
        <w:t xml:space="preserve"> et al., 2018). Others define </w:t>
      </w:r>
      <w:r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794123" w:rsidRPr="00EE2975">
        <w:rPr>
          <w:rFonts w:ascii="Times New Roman" w:hAnsi="Times New Roman" w:cs="Times New Roman"/>
          <w:sz w:val="20"/>
          <w:szCs w:val="20"/>
        </w:rPr>
        <w:t xml:space="preserve"> as a set of constructs that differentiate individuals (</w:t>
      </w:r>
      <w:proofErr w:type="spellStart"/>
      <w:r w:rsidR="00794123" w:rsidRPr="00EE2975">
        <w:rPr>
          <w:rFonts w:ascii="Times New Roman" w:hAnsi="Times New Roman" w:cs="Times New Roman"/>
          <w:sz w:val="20"/>
          <w:szCs w:val="20"/>
        </w:rPr>
        <w:t>Borghans</w:t>
      </w:r>
      <w:proofErr w:type="spellEnd"/>
      <w:r w:rsidR="00794123" w:rsidRPr="00EE2975">
        <w:rPr>
          <w:rFonts w:ascii="Times New Roman" w:hAnsi="Times New Roman" w:cs="Times New Roman"/>
          <w:sz w:val="20"/>
          <w:szCs w:val="20"/>
        </w:rPr>
        <w:t xml:space="preserve"> et al., 2008; Koch et al., 2015) and use the Big Five personality traits to classify them (John </w:t>
      </w:r>
      <w:r w:rsidR="0061147D" w:rsidRPr="00EE2975">
        <w:rPr>
          <w:rFonts w:ascii="Times New Roman" w:hAnsi="Times New Roman" w:cs="Times New Roman"/>
          <w:sz w:val="20"/>
          <w:szCs w:val="20"/>
        </w:rPr>
        <w:t>&amp;</w:t>
      </w:r>
      <w:r w:rsidR="00794123" w:rsidRPr="00EE2975">
        <w:rPr>
          <w:rFonts w:ascii="Times New Roman" w:hAnsi="Times New Roman" w:cs="Times New Roman"/>
          <w:sz w:val="20"/>
          <w:szCs w:val="20"/>
        </w:rPr>
        <w:t xml:space="preserve"> Srivastava, 1999; Heckman et al., 2006; </w:t>
      </w:r>
      <w:proofErr w:type="spellStart"/>
      <w:r w:rsidR="00794123" w:rsidRPr="00EE2975">
        <w:rPr>
          <w:rFonts w:ascii="Times New Roman" w:hAnsi="Times New Roman" w:cs="Times New Roman"/>
          <w:sz w:val="20"/>
          <w:szCs w:val="20"/>
        </w:rPr>
        <w:t>Borghans</w:t>
      </w:r>
      <w:proofErr w:type="spellEnd"/>
      <w:r w:rsidR="00794123" w:rsidRPr="00EE2975">
        <w:rPr>
          <w:rFonts w:ascii="Times New Roman" w:hAnsi="Times New Roman" w:cs="Times New Roman"/>
          <w:sz w:val="20"/>
          <w:szCs w:val="20"/>
        </w:rPr>
        <w:t xml:space="preserve"> et al., 2008; John et al., 2008; </w:t>
      </w:r>
      <w:proofErr w:type="spellStart"/>
      <w:r w:rsidR="00794123" w:rsidRPr="00EE2975">
        <w:rPr>
          <w:rFonts w:ascii="Times New Roman" w:hAnsi="Times New Roman" w:cs="Times New Roman"/>
          <w:sz w:val="20"/>
          <w:szCs w:val="20"/>
        </w:rPr>
        <w:t>Almlund</w:t>
      </w:r>
      <w:proofErr w:type="spellEnd"/>
      <w:r w:rsidR="00794123" w:rsidRPr="00EE2975">
        <w:rPr>
          <w:rFonts w:ascii="Times New Roman" w:hAnsi="Times New Roman" w:cs="Times New Roman"/>
          <w:sz w:val="20"/>
          <w:szCs w:val="20"/>
        </w:rPr>
        <w:t xml:space="preserve"> et al., 2011; Becker et al., 2012; Heckman et al., 2013; Flinn et al., 2018; </w:t>
      </w:r>
      <w:proofErr w:type="spellStart"/>
      <w:r w:rsidR="00794123" w:rsidRPr="00EE2975">
        <w:rPr>
          <w:rFonts w:ascii="Times New Roman" w:hAnsi="Times New Roman" w:cs="Times New Roman"/>
          <w:sz w:val="20"/>
          <w:szCs w:val="20"/>
        </w:rPr>
        <w:t>Zamarro</w:t>
      </w:r>
      <w:proofErr w:type="spellEnd"/>
      <w:r w:rsidR="00794123" w:rsidRPr="00EE2975">
        <w:rPr>
          <w:rFonts w:ascii="Times New Roman" w:hAnsi="Times New Roman" w:cs="Times New Roman"/>
          <w:sz w:val="20"/>
          <w:szCs w:val="20"/>
        </w:rPr>
        <w:t xml:space="preserve"> et al., 2018; </w:t>
      </w:r>
      <w:proofErr w:type="spellStart"/>
      <w:r w:rsidR="00794123" w:rsidRPr="00EE2975">
        <w:rPr>
          <w:rFonts w:ascii="Times New Roman" w:hAnsi="Times New Roman" w:cs="Times New Roman"/>
          <w:sz w:val="20"/>
          <w:szCs w:val="20"/>
        </w:rPr>
        <w:t>Kosse</w:t>
      </w:r>
      <w:proofErr w:type="spellEnd"/>
      <w:r w:rsidR="00794123" w:rsidRPr="00EE2975">
        <w:rPr>
          <w:rFonts w:ascii="Times New Roman" w:hAnsi="Times New Roman" w:cs="Times New Roman"/>
          <w:sz w:val="20"/>
          <w:szCs w:val="20"/>
        </w:rPr>
        <w:t xml:space="preserve"> et al., 2020)</w:t>
      </w:r>
      <w:r w:rsidR="00132B29" w:rsidRPr="00EE2975">
        <w:rPr>
          <w:rFonts w:ascii="Times New Roman" w:hAnsi="Times New Roman" w:cs="Times New Roman"/>
          <w:sz w:val="20"/>
          <w:szCs w:val="20"/>
        </w:rPr>
        <w:t xml:space="preserve">. For example, John and Srivastava (1999) defined the “Big Five” personality dimensions, a taxonomy in which they summarised five personality domains. According to them “These dimensions do not represent a particular theoretical perspective but were derived from analyses of the natural-language terms people use to describe themselves and others. (…), the Big Five taxonomy serves an integrative function because it can represent the various and diverse systems of personality description in a common framework” (pp. 2-3). These domains are (a) extraversion, (b) agreeableness, (c) conscientiousness, (d) emotional stability and (e) openness to experience. In the particular case of this research study, we follow the labelling that the survey administrators (the </w:t>
      </w:r>
      <w:r w:rsidR="00DF1275" w:rsidRPr="00EE2975">
        <w:rPr>
          <w:rFonts w:ascii="Times New Roman" w:hAnsi="Times New Roman" w:cs="Times New Roman"/>
          <w:sz w:val="20"/>
          <w:szCs w:val="20"/>
        </w:rPr>
        <w:t xml:space="preserve">Institute </w:t>
      </w:r>
      <w:r w:rsidR="00570436" w:rsidRPr="00EE2975">
        <w:rPr>
          <w:rFonts w:ascii="Times New Roman" w:hAnsi="Times New Roman" w:cs="Times New Roman"/>
          <w:sz w:val="20"/>
          <w:szCs w:val="20"/>
        </w:rPr>
        <w:t>for</w:t>
      </w:r>
      <w:r w:rsidR="00DF1275" w:rsidRPr="00EE2975">
        <w:rPr>
          <w:rFonts w:ascii="Times New Roman" w:hAnsi="Times New Roman" w:cs="Times New Roman"/>
          <w:sz w:val="20"/>
          <w:szCs w:val="20"/>
        </w:rPr>
        <w:t xml:space="preserve"> Statistics and Cartography of Andalusia, </w:t>
      </w:r>
      <w:r w:rsidR="002200D6" w:rsidRPr="00EE2975">
        <w:rPr>
          <w:rFonts w:ascii="Times New Roman" w:hAnsi="Times New Roman" w:cs="Times New Roman"/>
          <w:sz w:val="20"/>
          <w:szCs w:val="20"/>
        </w:rPr>
        <w:t xml:space="preserve">i.e. </w:t>
      </w:r>
      <w:r w:rsidR="00132B29" w:rsidRPr="00EE2975">
        <w:rPr>
          <w:rFonts w:ascii="Times New Roman" w:hAnsi="Times New Roman" w:cs="Times New Roman"/>
          <w:sz w:val="20"/>
          <w:szCs w:val="20"/>
        </w:rPr>
        <w:t>IECA) provided for the soft</w:t>
      </w:r>
      <w:r w:rsidR="004837FD" w:rsidRPr="00EE2975">
        <w:rPr>
          <w:rFonts w:ascii="Times New Roman" w:hAnsi="Times New Roman" w:cs="Times New Roman"/>
          <w:sz w:val="20"/>
          <w:szCs w:val="20"/>
        </w:rPr>
        <w:t>-</w:t>
      </w:r>
      <w:r w:rsidR="00132B29" w:rsidRPr="00EE2975">
        <w:rPr>
          <w:rFonts w:ascii="Times New Roman" w:hAnsi="Times New Roman" w:cs="Times New Roman"/>
          <w:sz w:val="20"/>
          <w:szCs w:val="20"/>
        </w:rPr>
        <w:t>skills’ question (whose seven categories were identified</w:t>
      </w:r>
      <w:r w:rsidR="00737DC5" w:rsidRPr="00EE2975">
        <w:rPr>
          <w:rFonts w:ascii="Times New Roman" w:hAnsi="Times New Roman" w:cs="Times New Roman"/>
          <w:sz w:val="20"/>
          <w:szCs w:val="20"/>
        </w:rPr>
        <w:t xml:space="preserve"> as this type of skills</w:t>
      </w:r>
      <w:r w:rsidR="00132B29" w:rsidRPr="00EE2975">
        <w:rPr>
          <w:rFonts w:ascii="Times New Roman" w:hAnsi="Times New Roman" w:cs="Times New Roman"/>
          <w:sz w:val="20"/>
          <w:szCs w:val="20"/>
        </w:rPr>
        <w:t>) and used them as the soft-skills under analysis.</w:t>
      </w:r>
      <w:r w:rsidR="004A2F59" w:rsidRPr="00EE2975">
        <w:rPr>
          <w:rFonts w:ascii="Times New Roman" w:hAnsi="Times New Roman" w:cs="Times New Roman"/>
          <w:sz w:val="20"/>
          <w:szCs w:val="20"/>
        </w:rPr>
        <w:t xml:space="preserve"> </w:t>
      </w:r>
      <w:r w:rsidR="00B1229B" w:rsidRPr="00EE2975">
        <w:rPr>
          <w:rFonts w:ascii="Times New Roman" w:hAnsi="Times New Roman" w:cs="Times New Roman"/>
          <w:sz w:val="20"/>
          <w:szCs w:val="20"/>
        </w:rPr>
        <w:t>W</w:t>
      </w:r>
      <w:r w:rsidR="00794123" w:rsidRPr="00EE2975">
        <w:rPr>
          <w:rFonts w:ascii="Times New Roman" w:hAnsi="Times New Roman" w:cs="Times New Roman"/>
          <w:sz w:val="20"/>
          <w:szCs w:val="20"/>
        </w:rPr>
        <w:t xml:space="preserve">e </w:t>
      </w:r>
      <w:r w:rsidR="00B1229B" w:rsidRPr="00EE2975">
        <w:rPr>
          <w:rFonts w:ascii="Times New Roman" w:hAnsi="Times New Roman" w:cs="Times New Roman"/>
          <w:sz w:val="20"/>
          <w:szCs w:val="20"/>
        </w:rPr>
        <w:t xml:space="preserve">also </w:t>
      </w:r>
      <w:r w:rsidR="00794123" w:rsidRPr="00EE2975">
        <w:rPr>
          <w:rFonts w:ascii="Times New Roman" w:hAnsi="Times New Roman" w:cs="Times New Roman"/>
          <w:sz w:val="20"/>
          <w:szCs w:val="20"/>
        </w:rPr>
        <w:t xml:space="preserve">find broader definitions of </w:t>
      </w:r>
      <w:r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794123" w:rsidRPr="00EE2975">
        <w:rPr>
          <w:rFonts w:ascii="Times New Roman" w:hAnsi="Times New Roman" w:cs="Times New Roman"/>
          <w:sz w:val="20"/>
          <w:szCs w:val="20"/>
        </w:rPr>
        <w:t xml:space="preserve"> as all those skills that cannot be captured by standardised knowledge tests</w:t>
      </w:r>
      <w:r w:rsidR="0061147D" w:rsidRPr="00EE2975">
        <w:rPr>
          <w:rFonts w:ascii="Times New Roman" w:hAnsi="Times New Roman" w:cs="Times New Roman"/>
          <w:sz w:val="20"/>
          <w:szCs w:val="20"/>
        </w:rPr>
        <w:t>,</w:t>
      </w:r>
      <w:r w:rsidR="00794123" w:rsidRPr="00EE2975">
        <w:rPr>
          <w:rFonts w:ascii="Times New Roman" w:hAnsi="Times New Roman" w:cs="Times New Roman"/>
          <w:sz w:val="20"/>
          <w:szCs w:val="20"/>
        </w:rPr>
        <w:t xml:space="preserve"> but can be identified by observing individuals’ behaviour (Humphries </w:t>
      </w:r>
      <w:r w:rsidR="00090D22" w:rsidRPr="00EE2975">
        <w:rPr>
          <w:rFonts w:ascii="Times New Roman" w:hAnsi="Times New Roman" w:cs="Times New Roman"/>
          <w:sz w:val="20"/>
          <w:szCs w:val="20"/>
        </w:rPr>
        <w:t xml:space="preserve">&amp; </w:t>
      </w:r>
      <w:proofErr w:type="spellStart"/>
      <w:r w:rsidR="00090D22" w:rsidRPr="00EE2975">
        <w:rPr>
          <w:rFonts w:ascii="Times New Roman" w:hAnsi="Times New Roman" w:cs="Times New Roman"/>
          <w:sz w:val="20"/>
          <w:szCs w:val="20"/>
        </w:rPr>
        <w:t>Kosse</w:t>
      </w:r>
      <w:proofErr w:type="spellEnd"/>
      <w:r w:rsidR="00794123" w:rsidRPr="00EE2975">
        <w:rPr>
          <w:rFonts w:ascii="Times New Roman" w:hAnsi="Times New Roman" w:cs="Times New Roman"/>
          <w:sz w:val="20"/>
          <w:szCs w:val="20"/>
        </w:rPr>
        <w:t>, 2017).</w:t>
      </w:r>
    </w:p>
    <w:p w14:paraId="630E8DC1" w14:textId="1D15D1FB" w:rsidR="00794123" w:rsidRPr="00EE2975" w:rsidRDefault="00794123">
      <w:pPr>
        <w:spacing w:after="120" w:line="240" w:lineRule="auto"/>
        <w:ind w:firstLine="708"/>
        <w:jc w:val="both"/>
        <w:rPr>
          <w:rFonts w:ascii="Times New Roman" w:hAnsi="Times New Roman" w:cs="Times New Roman"/>
          <w:sz w:val="20"/>
          <w:szCs w:val="20"/>
        </w:rPr>
      </w:pPr>
      <w:bookmarkStart w:id="1" w:name="_Hlk99440165"/>
      <w:r w:rsidRPr="00EE2975">
        <w:rPr>
          <w:rFonts w:ascii="Times New Roman" w:hAnsi="Times New Roman" w:cs="Times New Roman"/>
          <w:sz w:val="20"/>
          <w:szCs w:val="20"/>
        </w:rPr>
        <w:t xml:space="preserve">Regardless of which definition is used,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can be determinant in adult life (Heckman &amp; Kautz, 2012) and benefit those who stand out in them. </w:t>
      </w:r>
      <w:bookmarkEnd w:id="1"/>
      <w:r w:rsidRPr="00EE2975">
        <w:rPr>
          <w:rFonts w:ascii="Times New Roman" w:hAnsi="Times New Roman" w:cs="Times New Roman"/>
          <w:sz w:val="20"/>
          <w:szCs w:val="20"/>
        </w:rPr>
        <w:t>For instance, Jones et al. (2015)</w:t>
      </w:r>
      <w:r w:rsidR="00944260" w:rsidRPr="00EE2975">
        <w:rPr>
          <w:rFonts w:ascii="Times New Roman" w:hAnsi="Times New Roman" w:cs="Times New Roman"/>
          <w:sz w:val="20"/>
          <w:szCs w:val="20"/>
        </w:rPr>
        <w:t>,</w:t>
      </w:r>
      <w:r w:rsidRPr="00EE2975">
        <w:rPr>
          <w:rFonts w:ascii="Times New Roman" w:hAnsi="Times New Roman" w:cs="Times New Roman"/>
          <w:sz w:val="20"/>
          <w:szCs w:val="20"/>
        </w:rPr>
        <w:t xml:space="preserve"> using data from low socioeconomic neighbourhoods, assessed associations between children’s prosocial skills in kindergarten and their outcomes in adulthood. The authors concluded that there were strong correlations between prosocial skills in childhood and later employment, income, criminal activity or health. In the same vein, Lindqvist and </w:t>
      </w:r>
      <w:proofErr w:type="spellStart"/>
      <w:r w:rsidRPr="00EE2975">
        <w:rPr>
          <w:rFonts w:ascii="Times New Roman" w:hAnsi="Times New Roman" w:cs="Times New Roman"/>
          <w:sz w:val="20"/>
          <w:szCs w:val="20"/>
        </w:rPr>
        <w:t>Vestman</w:t>
      </w:r>
      <w:proofErr w:type="spellEnd"/>
      <w:r w:rsidRPr="00EE2975">
        <w:rPr>
          <w:rFonts w:ascii="Times New Roman" w:hAnsi="Times New Roman" w:cs="Times New Roman"/>
          <w:sz w:val="20"/>
          <w:szCs w:val="20"/>
        </w:rPr>
        <w:t xml:space="preserve"> (2011) used data from military enlistment in Sweden to analyse how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affected labour market outcomes. They found that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were a major determinant of productivity, especially in managerial positions and, consequently, those men who lacked them were more likely to earn less or be unemployed. </w:t>
      </w:r>
    </w:p>
    <w:p w14:paraId="406110B6" w14:textId="633DAF42" w:rsidR="00794123" w:rsidRPr="00EE2975" w:rsidRDefault="00794123">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This positive relationship between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and labour market success, especially in terms of wages, has been widely documented in the literature (Heckman et al., 2006; </w:t>
      </w:r>
      <w:proofErr w:type="spellStart"/>
      <w:r w:rsidRPr="00EE2975">
        <w:rPr>
          <w:rFonts w:ascii="Times New Roman" w:hAnsi="Times New Roman" w:cs="Times New Roman"/>
          <w:sz w:val="20"/>
          <w:szCs w:val="20"/>
        </w:rPr>
        <w:t>Almlund</w:t>
      </w:r>
      <w:proofErr w:type="spellEnd"/>
      <w:r w:rsidRPr="00EE2975">
        <w:rPr>
          <w:rFonts w:ascii="Times New Roman" w:hAnsi="Times New Roman" w:cs="Times New Roman"/>
          <w:sz w:val="20"/>
          <w:szCs w:val="20"/>
        </w:rPr>
        <w:t xml:space="preserve"> et al., 2011; Heckman et al., 2014; </w:t>
      </w:r>
      <w:proofErr w:type="spellStart"/>
      <w:r w:rsidRPr="00EE2975">
        <w:rPr>
          <w:rFonts w:ascii="Times New Roman" w:hAnsi="Times New Roman" w:cs="Times New Roman"/>
          <w:sz w:val="20"/>
          <w:szCs w:val="20"/>
        </w:rPr>
        <w:t>Balcar</w:t>
      </w:r>
      <w:proofErr w:type="spellEnd"/>
      <w:r w:rsidRPr="00EE2975">
        <w:rPr>
          <w:rFonts w:ascii="Times New Roman" w:hAnsi="Times New Roman" w:cs="Times New Roman"/>
          <w:sz w:val="20"/>
          <w:szCs w:val="20"/>
        </w:rPr>
        <w:t xml:space="preserve">, 2016; Beaudry et al., 2016; </w:t>
      </w:r>
      <w:proofErr w:type="spellStart"/>
      <w:r w:rsidRPr="00EE2975">
        <w:rPr>
          <w:rFonts w:ascii="Times New Roman" w:hAnsi="Times New Roman" w:cs="Times New Roman"/>
          <w:sz w:val="20"/>
          <w:szCs w:val="20"/>
        </w:rPr>
        <w:t>Caines</w:t>
      </w:r>
      <w:proofErr w:type="spellEnd"/>
      <w:r w:rsidRPr="00EE2975">
        <w:rPr>
          <w:rFonts w:ascii="Times New Roman" w:hAnsi="Times New Roman" w:cs="Times New Roman"/>
          <w:sz w:val="20"/>
          <w:szCs w:val="20"/>
        </w:rPr>
        <w:t xml:space="preserve"> et al., 2017; Deming, 2017; </w:t>
      </w:r>
      <w:proofErr w:type="spellStart"/>
      <w:r w:rsidRPr="00EE2975">
        <w:rPr>
          <w:rFonts w:ascii="Times New Roman" w:hAnsi="Times New Roman" w:cs="Times New Roman"/>
          <w:sz w:val="20"/>
          <w:szCs w:val="20"/>
        </w:rPr>
        <w:t>Glewwe</w:t>
      </w:r>
      <w:proofErr w:type="spellEnd"/>
      <w:r w:rsidRPr="00EE2975">
        <w:rPr>
          <w:rFonts w:ascii="Times New Roman" w:hAnsi="Times New Roman" w:cs="Times New Roman"/>
          <w:sz w:val="20"/>
          <w:szCs w:val="20"/>
        </w:rPr>
        <w:t xml:space="preserve"> et al., 2017; </w:t>
      </w:r>
      <w:proofErr w:type="spellStart"/>
      <w:r w:rsidRPr="00EE2975">
        <w:rPr>
          <w:rFonts w:ascii="Times New Roman" w:hAnsi="Times New Roman" w:cs="Times New Roman"/>
          <w:sz w:val="20"/>
          <w:szCs w:val="20"/>
        </w:rPr>
        <w:t>Noray</w:t>
      </w:r>
      <w:proofErr w:type="spellEnd"/>
      <w:r w:rsidRPr="00EE2975">
        <w:rPr>
          <w:rFonts w:ascii="Times New Roman" w:hAnsi="Times New Roman" w:cs="Times New Roman"/>
          <w:sz w:val="20"/>
          <w:szCs w:val="20"/>
        </w:rPr>
        <w:t>, 2020; Cortes et al., 2021; Heckman et al., 2021). In particular, Cortes et al. (2021) found that women’s increased propensity to work in higher-paying occupations could be explained by the importance of social skills, as these positions are closely related to soft</w:t>
      </w:r>
      <w:r w:rsidR="004837FD" w:rsidRPr="00EE2975">
        <w:rPr>
          <w:rFonts w:ascii="Times New Roman" w:hAnsi="Times New Roman" w:cs="Times New Roman"/>
          <w:sz w:val="20"/>
          <w:szCs w:val="20"/>
        </w:rPr>
        <w:t>-</w:t>
      </w:r>
      <w:r w:rsidRPr="00EE2975">
        <w:rPr>
          <w:rFonts w:ascii="Times New Roman" w:hAnsi="Times New Roman" w:cs="Times New Roman"/>
          <w:sz w:val="20"/>
          <w:szCs w:val="20"/>
        </w:rPr>
        <w:t>skills.</w:t>
      </w:r>
    </w:p>
    <w:p w14:paraId="66CAE9A9" w14:textId="1649612A" w:rsidR="00794123" w:rsidRPr="00EE2975" w:rsidRDefault="00794123">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Beyond the impact that soft</w:t>
      </w:r>
      <w:r w:rsidR="004837FD" w:rsidRPr="00EE2975">
        <w:rPr>
          <w:rFonts w:ascii="Times New Roman" w:hAnsi="Times New Roman" w:cs="Times New Roman"/>
          <w:sz w:val="20"/>
          <w:szCs w:val="20"/>
        </w:rPr>
        <w:t>-</w:t>
      </w:r>
      <w:r w:rsidRPr="00EE2975">
        <w:rPr>
          <w:rFonts w:ascii="Times New Roman" w:hAnsi="Times New Roman" w:cs="Times New Roman"/>
          <w:sz w:val="20"/>
          <w:szCs w:val="20"/>
        </w:rPr>
        <w:t xml:space="preserve">skills can have on labour market outcomes, they also play a major role in the educational process. Numerous studies have found that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such as motivation, kindness or locus of control are predictors of students’ academic performance, even after controlling for their socio-economic background (see e.g., Heckman et al., 2006; </w:t>
      </w:r>
      <w:proofErr w:type="spellStart"/>
      <w:r w:rsidRPr="00EE2975">
        <w:rPr>
          <w:rFonts w:ascii="Times New Roman" w:hAnsi="Times New Roman" w:cs="Times New Roman"/>
          <w:sz w:val="20"/>
          <w:szCs w:val="20"/>
        </w:rPr>
        <w:t>Borghans</w:t>
      </w:r>
      <w:proofErr w:type="spellEnd"/>
      <w:r w:rsidRPr="00EE2975">
        <w:rPr>
          <w:rFonts w:ascii="Times New Roman" w:hAnsi="Times New Roman" w:cs="Times New Roman"/>
          <w:sz w:val="20"/>
          <w:szCs w:val="20"/>
        </w:rPr>
        <w:t xml:space="preserve"> et al., 2008; Zhou et al., 2010). </w:t>
      </w:r>
    </w:p>
    <w:p w14:paraId="1172E68B" w14:textId="4621FE07" w:rsidR="00794123" w:rsidRPr="00EE2975" w:rsidRDefault="00794123">
      <w:pPr>
        <w:spacing w:after="120" w:line="240" w:lineRule="auto"/>
        <w:ind w:firstLine="708"/>
        <w:jc w:val="both"/>
        <w:rPr>
          <w:rFonts w:ascii="Times New Roman" w:hAnsi="Times New Roman" w:cs="Times New Roman"/>
          <w:sz w:val="20"/>
          <w:szCs w:val="20"/>
        </w:rPr>
      </w:pPr>
      <w:bookmarkStart w:id="2" w:name="_Hlk99441310"/>
      <w:r w:rsidRPr="00EE2975">
        <w:rPr>
          <w:rFonts w:ascii="Times New Roman" w:hAnsi="Times New Roman" w:cs="Times New Roman"/>
          <w:sz w:val="20"/>
          <w:szCs w:val="20"/>
        </w:rPr>
        <w:t xml:space="preserve">In this sense,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are as, or even more, important as students’ cognitive skills in the educational process (Kautz, et al., 2014; Stankov &amp; Lee, 2014), as having problem solving or social skills may allow students not only to get higher grades, but also to be more prepared when transitioning into adulthood.</w:t>
      </w:r>
      <w:bookmarkEnd w:id="2"/>
      <w:r w:rsidRPr="00EE2975">
        <w:rPr>
          <w:rFonts w:ascii="Times New Roman" w:hAnsi="Times New Roman" w:cs="Times New Roman"/>
          <w:sz w:val="20"/>
          <w:szCs w:val="20"/>
        </w:rPr>
        <w:t xml:space="preserve"> For instance</w:t>
      </w:r>
      <w:r w:rsidR="00944260" w:rsidRPr="00EE2975">
        <w:rPr>
          <w:rFonts w:ascii="Times New Roman" w:hAnsi="Times New Roman" w:cs="Times New Roman"/>
          <w:sz w:val="20"/>
          <w:szCs w:val="20"/>
        </w:rPr>
        <w:t>,</w:t>
      </w:r>
      <w:r w:rsidRPr="00EE2975">
        <w:rPr>
          <w:rFonts w:ascii="Times New Roman" w:hAnsi="Times New Roman" w:cs="Times New Roman"/>
          <w:sz w:val="20"/>
          <w:szCs w:val="20"/>
        </w:rPr>
        <w:t xml:space="preserve"> </w:t>
      </w:r>
      <w:proofErr w:type="spellStart"/>
      <w:r w:rsidRPr="00EE2975">
        <w:rPr>
          <w:rFonts w:ascii="Times New Roman" w:hAnsi="Times New Roman" w:cs="Times New Roman"/>
          <w:sz w:val="20"/>
          <w:szCs w:val="20"/>
        </w:rPr>
        <w:t>Glewwe</w:t>
      </w:r>
      <w:proofErr w:type="spellEnd"/>
      <w:r w:rsidRPr="00EE2975">
        <w:rPr>
          <w:rFonts w:ascii="Times New Roman" w:hAnsi="Times New Roman" w:cs="Times New Roman"/>
          <w:sz w:val="20"/>
          <w:szCs w:val="20"/>
        </w:rPr>
        <w:t xml:space="preserve"> </w:t>
      </w:r>
      <w:r w:rsidR="005268BD" w:rsidRPr="00EE2975">
        <w:rPr>
          <w:rFonts w:ascii="Times New Roman" w:hAnsi="Times New Roman" w:cs="Times New Roman"/>
          <w:sz w:val="20"/>
          <w:szCs w:val="20"/>
        </w:rPr>
        <w:t xml:space="preserve">et al. </w:t>
      </w:r>
      <w:r w:rsidRPr="00EE2975">
        <w:rPr>
          <w:rFonts w:ascii="Times New Roman" w:hAnsi="Times New Roman" w:cs="Times New Roman"/>
          <w:sz w:val="20"/>
          <w:szCs w:val="20"/>
        </w:rPr>
        <w:t xml:space="preserve">(2017), using longitudinal data from one of the poorest rural provinces in China, concluded that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positively affected children’s educational achievement. Specifically, the authors found that children’s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when they were between 9 and 16 years old were decisive in their schooling-to-work transition, even after controlling for cognitive skills. Those children who had fewer depression symptoms, higher educational aspirations and greater resilience were more likely to complete more years of schooling, with resilience being the strongest predictor for boys and depression symptoms for girls.</w:t>
      </w:r>
    </w:p>
    <w:p w14:paraId="0003166D" w14:textId="0B4B2317" w:rsidR="00794123" w:rsidRPr="00EE2975" w:rsidRDefault="00794123">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On the other hand, numerous studies have examined the educational gender gap in terms of cognitive outcomes. This gender gap refers not only to females’ higher academic performance compared to males, but also to females’ under-representation in STEM fields. For some authors, female educational dominance has been attributed to certain factors such as having higher expectations (Fortin et al., 2015) or reaching maturity earlier (Lim et al., 2015).</w:t>
      </w:r>
    </w:p>
    <w:p w14:paraId="1180025B" w14:textId="7B240B76" w:rsidR="00794123" w:rsidRPr="00EE2975" w:rsidRDefault="00794123">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 Furthermore, many studies also associate females’ greater academic success and their under-representation in male-dominated fields with some features or traits that can be labelled as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For instance, </w:t>
      </w:r>
      <w:proofErr w:type="spellStart"/>
      <w:r w:rsidRPr="00EE2975">
        <w:rPr>
          <w:rFonts w:ascii="Times New Roman" w:hAnsi="Times New Roman" w:cs="Times New Roman"/>
          <w:sz w:val="20"/>
          <w:szCs w:val="20"/>
        </w:rPr>
        <w:t>Aucejo</w:t>
      </w:r>
      <w:proofErr w:type="spellEnd"/>
      <w:r w:rsidRPr="00EE2975">
        <w:rPr>
          <w:rFonts w:ascii="Times New Roman" w:hAnsi="Times New Roman" w:cs="Times New Roman"/>
          <w:sz w:val="20"/>
          <w:szCs w:val="20"/>
        </w:rPr>
        <w:t xml:space="preserve"> and James (2021) found that females tend to have stronger verbal skills that are especially valuable for educational achievement and may explain females’ higher presence in tertiary education. Regarding females’ lower presence in STEM fields, besides certain gender stereotypes that attribute greater mathematical skills to males (</w:t>
      </w:r>
      <w:proofErr w:type="spellStart"/>
      <w:r w:rsidRPr="00EE2975">
        <w:rPr>
          <w:rFonts w:ascii="Times New Roman" w:hAnsi="Times New Roman" w:cs="Times New Roman"/>
          <w:sz w:val="20"/>
          <w:szCs w:val="20"/>
        </w:rPr>
        <w:t>Cvencek</w:t>
      </w:r>
      <w:proofErr w:type="spellEnd"/>
      <w:r w:rsidRPr="00EE2975">
        <w:rPr>
          <w:rFonts w:ascii="Times New Roman" w:hAnsi="Times New Roman" w:cs="Times New Roman"/>
          <w:sz w:val="20"/>
          <w:szCs w:val="20"/>
        </w:rPr>
        <w:t xml:space="preserve"> et al., 2011; Plante et al., 2013; Spencer et al., 2016), some authors </w:t>
      </w:r>
      <w:r w:rsidRPr="00EE2975">
        <w:rPr>
          <w:rFonts w:ascii="Times New Roman" w:hAnsi="Times New Roman" w:cs="Times New Roman"/>
          <w:sz w:val="20"/>
          <w:szCs w:val="20"/>
        </w:rPr>
        <w:lastRenderedPageBreak/>
        <w:t xml:space="preserve">have underlined that this gender gap may also be due to personality traits. These studies point out that, as females are less likely to compete, to have less perseverance in competitive situations and even to be more risk-averse, they choose safer educational options rather than STEM fields (Boring, 2017; </w:t>
      </w:r>
      <w:proofErr w:type="spellStart"/>
      <w:r w:rsidRPr="00EE2975">
        <w:rPr>
          <w:rFonts w:ascii="Times New Roman" w:hAnsi="Times New Roman" w:cs="Times New Roman"/>
          <w:sz w:val="20"/>
          <w:szCs w:val="20"/>
        </w:rPr>
        <w:t>Buser</w:t>
      </w:r>
      <w:proofErr w:type="spellEnd"/>
      <w:r w:rsidRPr="00EE2975">
        <w:rPr>
          <w:rFonts w:ascii="Times New Roman" w:hAnsi="Times New Roman" w:cs="Times New Roman"/>
          <w:sz w:val="20"/>
          <w:szCs w:val="20"/>
        </w:rPr>
        <w:t xml:space="preserve"> et al., 2017; </w:t>
      </w:r>
      <w:proofErr w:type="spellStart"/>
      <w:r w:rsidRPr="00EE2975">
        <w:rPr>
          <w:rFonts w:ascii="Times New Roman" w:hAnsi="Times New Roman" w:cs="Times New Roman"/>
          <w:sz w:val="20"/>
          <w:szCs w:val="20"/>
        </w:rPr>
        <w:t>Buser</w:t>
      </w:r>
      <w:proofErr w:type="spellEnd"/>
      <w:r w:rsidRPr="00EE2975">
        <w:rPr>
          <w:rFonts w:ascii="Times New Roman" w:hAnsi="Times New Roman" w:cs="Times New Roman"/>
          <w:sz w:val="20"/>
          <w:szCs w:val="20"/>
        </w:rPr>
        <w:t xml:space="preserve"> et al., 2021; Delaney &amp; Devereux, 2021).</w:t>
      </w:r>
    </w:p>
    <w:p w14:paraId="3F9B40DD" w14:textId="30D8B890" w:rsidR="00794123" w:rsidRPr="00EE2975" w:rsidRDefault="00794123">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As we can observe, cognitive skills have been widely assessed and researchers have investigated differential factors between females and males in cognitive outcomes such as gender roles (Bertrand &amp; Pan, 2013; Rodríguez-Planas &amp; </w:t>
      </w:r>
      <w:proofErr w:type="spellStart"/>
      <w:r w:rsidRPr="00EE2975">
        <w:rPr>
          <w:rFonts w:ascii="Times New Roman" w:hAnsi="Times New Roman" w:cs="Times New Roman"/>
          <w:sz w:val="20"/>
          <w:szCs w:val="20"/>
        </w:rPr>
        <w:t>Nollenberger</w:t>
      </w:r>
      <w:proofErr w:type="spellEnd"/>
      <w:r w:rsidRPr="00EE2975">
        <w:rPr>
          <w:rFonts w:ascii="Times New Roman" w:hAnsi="Times New Roman" w:cs="Times New Roman"/>
          <w:sz w:val="20"/>
          <w:szCs w:val="20"/>
        </w:rPr>
        <w:t xml:space="preserve">, 2018) or family environment (Autor et al., 2019), but this has not been the case for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w:t>
      </w:r>
    </w:p>
    <w:p w14:paraId="1B6C2082" w14:textId="4E5088CD" w:rsidR="00794123" w:rsidRPr="00EE2975" w:rsidRDefault="00794123">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Focusing on Spain, there are few articles that have analysed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5F61EC" w:rsidRPr="00EE2975">
        <w:rPr>
          <w:rFonts w:ascii="Times New Roman" w:hAnsi="Times New Roman" w:cs="Times New Roman"/>
          <w:sz w:val="20"/>
          <w:szCs w:val="20"/>
        </w:rPr>
        <w:t>, but</w:t>
      </w:r>
      <w:r w:rsidRPr="00EE2975">
        <w:rPr>
          <w:rFonts w:ascii="Times New Roman" w:hAnsi="Times New Roman" w:cs="Times New Roman"/>
          <w:sz w:val="20"/>
          <w:szCs w:val="20"/>
        </w:rPr>
        <w:t xml:space="preserve"> not from a gender perspective. Suárez-</w:t>
      </w:r>
      <w:proofErr w:type="spellStart"/>
      <w:r w:rsidRPr="00EE2975">
        <w:rPr>
          <w:rFonts w:ascii="Times New Roman" w:hAnsi="Times New Roman" w:cs="Times New Roman"/>
          <w:sz w:val="20"/>
          <w:szCs w:val="20"/>
        </w:rPr>
        <w:t>Pandiello</w:t>
      </w:r>
      <w:proofErr w:type="spellEnd"/>
      <w:r w:rsidRPr="00EE2975">
        <w:rPr>
          <w:rFonts w:ascii="Times New Roman" w:hAnsi="Times New Roman" w:cs="Times New Roman"/>
          <w:sz w:val="20"/>
          <w:szCs w:val="20"/>
        </w:rPr>
        <w:t xml:space="preserve"> et al. (2016), using a cross-sectional sample of high school seniors from Asturias in the 2010/11 academic year, used ANOVA to analyse whether school and student characteristics were correlated with non-cognitive outputs. The authors found that the peer-group effect, gender, academic background and father’s age affected students’ non-cognitive outcomes more than school type. In contrast, Cordero et al. (2016), using a Bayesian methodological approach and the same sample, found that some variables that have been widely documented as determinants of students’ academic performance, such as parents’ occupation, mother’s educational level or family income, were not significantly related to students’ soft</w:t>
      </w:r>
      <w:r w:rsidR="004837FD" w:rsidRPr="00EE2975">
        <w:rPr>
          <w:rFonts w:ascii="Times New Roman" w:hAnsi="Times New Roman" w:cs="Times New Roman"/>
          <w:sz w:val="20"/>
          <w:szCs w:val="20"/>
        </w:rPr>
        <w:t>-</w:t>
      </w:r>
      <w:r w:rsidRPr="00EE2975">
        <w:rPr>
          <w:rFonts w:ascii="Times New Roman" w:hAnsi="Times New Roman" w:cs="Times New Roman"/>
          <w:sz w:val="20"/>
          <w:szCs w:val="20"/>
        </w:rPr>
        <w:t xml:space="preserve">skills. Meanwhile, Marcenaro et al. (2021) used interval </w:t>
      </w:r>
      <w:proofErr w:type="spellStart"/>
      <w:r w:rsidRPr="00EE2975">
        <w:rPr>
          <w:rFonts w:ascii="Times New Roman" w:hAnsi="Times New Roman" w:cs="Times New Roman"/>
          <w:sz w:val="20"/>
          <w:szCs w:val="20"/>
        </w:rPr>
        <w:t>multiobjective</w:t>
      </w:r>
      <w:proofErr w:type="spellEnd"/>
      <w:r w:rsidRPr="00EE2975">
        <w:rPr>
          <w:rFonts w:ascii="Times New Roman" w:hAnsi="Times New Roman" w:cs="Times New Roman"/>
          <w:sz w:val="20"/>
          <w:szCs w:val="20"/>
        </w:rPr>
        <w:t xml:space="preserve"> programming and pointed out the existence of trade-offs between different soft</w:t>
      </w:r>
      <w:r w:rsidR="005F2ACB" w:rsidRPr="00EE2975">
        <w:rPr>
          <w:rFonts w:ascii="Times New Roman" w:hAnsi="Times New Roman" w:cs="Times New Roman"/>
          <w:sz w:val="20"/>
          <w:szCs w:val="20"/>
        </w:rPr>
        <w:t>-</w:t>
      </w:r>
      <w:r w:rsidRPr="00EE2975">
        <w:rPr>
          <w:rFonts w:ascii="Times New Roman" w:hAnsi="Times New Roman" w:cs="Times New Roman"/>
          <w:sz w:val="20"/>
          <w:szCs w:val="20"/>
        </w:rPr>
        <w:t>skills, with these trade-offs being especially conditioned by gender.</w:t>
      </w:r>
    </w:p>
    <w:p w14:paraId="1E27D273" w14:textId="53B1CBF8" w:rsidR="00794123" w:rsidRPr="00EE2975" w:rsidRDefault="00794123">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In any case, further research is needed. While the international literature on this topic is more prolific, the evidence in Spain is still </w:t>
      </w:r>
      <w:r w:rsidR="005F2ACB" w:rsidRPr="00EE2975">
        <w:rPr>
          <w:rFonts w:ascii="Times New Roman" w:hAnsi="Times New Roman" w:cs="Times New Roman"/>
          <w:sz w:val="20"/>
          <w:szCs w:val="20"/>
        </w:rPr>
        <w:t xml:space="preserve">very </w:t>
      </w:r>
      <w:r w:rsidRPr="00EE2975">
        <w:rPr>
          <w:rFonts w:ascii="Times New Roman" w:hAnsi="Times New Roman" w:cs="Times New Roman"/>
          <w:sz w:val="20"/>
          <w:szCs w:val="20"/>
        </w:rPr>
        <w:t xml:space="preserve">scarce, and the few existing articles do not analyse in depth the gender differences that may exist between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especially the differences in how different drivers affect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according to gender. This issue will be addressed throughout this paper.</w:t>
      </w:r>
    </w:p>
    <w:p w14:paraId="6B882F1E" w14:textId="7E99C224" w:rsidR="00C4667E" w:rsidRPr="00EE2975" w:rsidRDefault="00794123">
      <w:pPr>
        <w:spacing w:after="120" w:line="240" w:lineRule="auto"/>
        <w:jc w:val="both"/>
        <w:rPr>
          <w:rFonts w:ascii="Times New Roman" w:hAnsi="Times New Roman" w:cs="Times New Roman"/>
          <w:b/>
          <w:bCs/>
          <w:sz w:val="20"/>
          <w:szCs w:val="20"/>
        </w:rPr>
      </w:pPr>
      <w:r w:rsidRPr="00EE2975">
        <w:rPr>
          <w:rFonts w:ascii="Times New Roman" w:hAnsi="Times New Roman" w:cs="Times New Roman"/>
          <w:b/>
          <w:bCs/>
          <w:sz w:val="20"/>
          <w:szCs w:val="20"/>
        </w:rPr>
        <w:t>3</w:t>
      </w:r>
      <w:r w:rsidR="00F73919" w:rsidRPr="00EE2975">
        <w:rPr>
          <w:rFonts w:ascii="Times New Roman" w:hAnsi="Times New Roman" w:cs="Times New Roman"/>
          <w:b/>
          <w:bCs/>
          <w:sz w:val="20"/>
          <w:szCs w:val="20"/>
        </w:rPr>
        <w:t xml:space="preserve">. </w:t>
      </w:r>
      <w:r w:rsidR="00184D47" w:rsidRPr="00EE2975">
        <w:rPr>
          <w:rFonts w:ascii="Times New Roman" w:hAnsi="Times New Roman" w:cs="Times New Roman"/>
          <w:b/>
          <w:bCs/>
          <w:sz w:val="20"/>
          <w:szCs w:val="20"/>
        </w:rPr>
        <w:t>Sample</w:t>
      </w:r>
    </w:p>
    <w:p w14:paraId="2C377BF6" w14:textId="6BB9E101" w:rsidR="00A42CD9" w:rsidRPr="00EE2975" w:rsidRDefault="001B15FA">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As mentioned above, we will carry out our study using the data provided by the</w:t>
      </w:r>
      <w:r w:rsidR="006F6F0E" w:rsidRPr="00EE2975">
        <w:rPr>
          <w:rFonts w:ascii="Times New Roman" w:hAnsi="Times New Roman" w:cs="Times New Roman"/>
          <w:sz w:val="20"/>
          <w:szCs w:val="20"/>
        </w:rPr>
        <w:t xml:space="preserve"> </w:t>
      </w:r>
      <w:r w:rsidRPr="00EE2975">
        <w:rPr>
          <w:rFonts w:ascii="Times New Roman" w:hAnsi="Times New Roman" w:cs="Times New Roman"/>
          <w:sz w:val="20"/>
          <w:szCs w:val="20"/>
        </w:rPr>
        <w:t>Social Survey</w:t>
      </w:r>
      <w:r w:rsidR="006F6F0E" w:rsidRPr="00EE2975">
        <w:rPr>
          <w:rFonts w:ascii="Times New Roman" w:hAnsi="Times New Roman" w:cs="Times New Roman"/>
          <w:sz w:val="20"/>
          <w:szCs w:val="20"/>
        </w:rPr>
        <w:t xml:space="preserve"> 2010</w:t>
      </w:r>
      <w:r w:rsidRPr="00EE2975">
        <w:rPr>
          <w:rFonts w:ascii="Times New Roman" w:hAnsi="Times New Roman" w:cs="Times New Roman"/>
          <w:sz w:val="20"/>
          <w:szCs w:val="20"/>
        </w:rPr>
        <w:t>: Education and transitions to the labour market in Andalusia.</w:t>
      </w:r>
      <w:r w:rsidR="00B15EE3" w:rsidRPr="00EE2975">
        <w:rPr>
          <w:rFonts w:ascii="Times New Roman" w:hAnsi="Times New Roman" w:cs="Times New Roman"/>
          <w:sz w:val="20"/>
          <w:szCs w:val="20"/>
        </w:rPr>
        <w:t xml:space="preserve"> The survey, designed by The Institute </w:t>
      </w:r>
      <w:r w:rsidR="00AA002C" w:rsidRPr="00EE2975">
        <w:rPr>
          <w:rFonts w:ascii="Times New Roman" w:hAnsi="Times New Roman" w:cs="Times New Roman"/>
          <w:sz w:val="20"/>
          <w:szCs w:val="20"/>
        </w:rPr>
        <w:t xml:space="preserve">for </w:t>
      </w:r>
      <w:r w:rsidR="00B15EE3" w:rsidRPr="00EE2975">
        <w:rPr>
          <w:rFonts w:ascii="Times New Roman" w:hAnsi="Times New Roman" w:cs="Times New Roman"/>
          <w:sz w:val="20"/>
          <w:szCs w:val="20"/>
        </w:rPr>
        <w:t xml:space="preserve">Statistics and Cartography of Andalusia (IECA), </w:t>
      </w:r>
      <w:r w:rsidR="00A42CD9" w:rsidRPr="00EE2975">
        <w:rPr>
          <w:rFonts w:ascii="Times New Roman" w:hAnsi="Times New Roman" w:cs="Times New Roman"/>
          <w:sz w:val="20"/>
          <w:szCs w:val="20"/>
        </w:rPr>
        <w:t xml:space="preserve">tries to identify those factors that may have an impact on the academic performance of Andalusian students born in 1994 </w:t>
      </w:r>
      <w:r w:rsidR="00EA6577" w:rsidRPr="00EE2975">
        <w:rPr>
          <w:rFonts w:ascii="Times New Roman" w:hAnsi="Times New Roman" w:cs="Times New Roman"/>
          <w:sz w:val="20"/>
          <w:szCs w:val="20"/>
        </w:rPr>
        <w:t>while tracking them up to the transition to adulthood</w:t>
      </w:r>
      <w:r w:rsidR="0007494F" w:rsidRPr="00EE2975">
        <w:rPr>
          <w:rFonts w:ascii="Times New Roman" w:hAnsi="Times New Roman" w:cs="Times New Roman"/>
          <w:sz w:val="20"/>
          <w:szCs w:val="20"/>
        </w:rPr>
        <w:t xml:space="preserve"> (by 2018).</w:t>
      </w:r>
    </w:p>
    <w:p w14:paraId="1AD9BAC2" w14:textId="3C8851D3" w:rsidR="00706FCB" w:rsidRPr="00EE2975" w:rsidRDefault="00720127">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In this sense, we have used a panel database that gives us information about 1</w:t>
      </w:r>
      <w:r w:rsidR="003C6C50" w:rsidRPr="00EE2975">
        <w:rPr>
          <w:rFonts w:ascii="Times New Roman" w:hAnsi="Times New Roman" w:cs="Times New Roman"/>
          <w:sz w:val="20"/>
          <w:szCs w:val="20"/>
        </w:rPr>
        <w:t>,</w:t>
      </w:r>
      <w:r w:rsidRPr="00EE2975">
        <w:rPr>
          <w:rFonts w:ascii="Times New Roman" w:hAnsi="Times New Roman" w:cs="Times New Roman"/>
          <w:sz w:val="20"/>
          <w:szCs w:val="20"/>
        </w:rPr>
        <w:t>886 Andalusian students when they were in 10</w:t>
      </w:r>
      <w:r w:rsidR="00EA064A" w:rsidRPr="00EE2975">
        <w:rPr>
          <w:rFonts w:ascii="Times New Roman" w:hAnsi="Times New Roman" w:cs="Times New Roman"/>
          <w:sz w:val="20"/>
          <w:szCs w:val="20"/>
          <w:vertAlign w:val="superscript"/>
        </w:rPr>
        <w:t>th</w:t>
      </w:r>
      <w:r w:rsidR="00EA064A" w:rsidRPr="00EE2975">
        <w:rPr>
          <w:rFonts w:ascii="Times New Roman" w:hAnsi="Times New Roman" w:cs="Times New Roman"/>
          <w:sz w:val="20"/>
          <w:szCs w:val="20"/>
        </w:rPr>
        <w:t xml:space="preserve"> </w:t>
      </w:r>
      <w:r w:rsidRPr="00EE2975">
        <w:rPr>
          <w:rFonts w:ascii="Times New Roman" w:hAnsi="Times New Roman" w:cs="Times New Roman"/>
          <w:sz w:val="20"/>
          <w:szCs w:val="20"/>
        </w:rPr>
        <w:t>grade.</w:t>
      </w:r>
      <w:r w:rsidR="000900AF" w:rsidRPr="00EE2975">
        <w:rPr>
          <w:rFonts w:ascii="Times New Roman" w:hAnsi="Times New Roman" w:cs="Times New Roman"/>
          <w:sz w:val="20"/>
          <w:szCs w:val="20"/>
        </w:rPr>
        <w:t xml:space="preserve"> </w:t>
      </w:r>
      <w:r w:rsidR="007B569B" w:rsidRPr="00EE2975">
        <w:rPr>
          <w:rFonts w:ascii="Times New Roman" w:hAnsi="Times New Roman" w:cs="Times New Roman"/>
          <w:sz w:val="20"/>
          <w:szCs w:val="20"/>
        </w:rPr>
        <w:t>It should be noted that Andalusia is the largest Spanish region</w:t>
      </w:r>
      <w:r w:rsidR="0093399D" w:rsidRPr="00EE2975">
        <w:rPr>
          <w:rFonts w:ascii="Times New Roman" w:hAnsi="Times New Roman" w:cs="Times New Roman"/>
          <w:sz w:val="20"/>
          <w:szCs w:val="20"/>
        </w:rPr>
        <w:t xml:space="preserve"> (more than eight million inhabitants), i.e. </w:t>
      </w:r>
      <w:r w:rsidR="00520AA3" w:rsidRPr="00EE2975">
        <w:rPr>
          <w:rFonts w:ascii="Times New Roman" w:hAnsi="Times New Roman" w:cs="Times New Roman"/>
          <w:sz w:val="20"/>
          <w:szCs w:val="20"/>
        </w:rPr>
        <w:t xml:space="preserve">it </w:t>
      </w:r>
      <w:r w:rsidR="0093399D" w:rsidRPr="00EE2975">
        <w:rPr>
          <w:rFonts w:ascii="Times New Roman" w:hAnsi="Times New Roman" w:cs="Times New Roman"/>
          <w:sz w:val="20"/>
          <w:szCs w:val="20"/>
        </w:rPr>
        <w:t>represent</w:t>
      </w:r>
      <w:r w:rsidR="00520AA3" w:rsidRPr="00EE2975">
        <w:rPr>
          <w:rFonts w:ascii="Times New Roman" w:hAnsi="Times New Roman" w:cs="Times New Roman"/>
          <w:sz w:val="20"/>
          <w:szCs w:val="20"/>
        </w:rPr>
        <w:t>s</w:t>
      </w:r>
      <w:r w:rsidR="0093399D" w:rsidRPr="00EE2975">
        <w:rPr>
          <w:rFonts w:ascii="Times New Roman" w:hAnsi="Times New Roman" w:cs="Times New Roman"/>
          <w:sz w:val="20"/>
          <w:szCs w:val="20"/>
        </w:rPr>
        <w:t xml:space="preserve"> a high proportion of the Spanish population. Additionally, it should be mention</w:t>
      </w:r>
      <w:r w:rsidR="00184D47" w:rsidRPr="00EE2975">
        <w:rPr>
          <w:rFonts w:ascii="Times New Roman" w:hAnsi="Times New Roman" w:cs="Times New Roman"/>
          <w:sz w:val="20"/>
          <w:szCs w:val="20"/>
        </w:rPr>
        <w:t>ed</w:t>
      </w:r>
      <w:r w:rsidR="0093399D" w:rsidRPr="00EE2975">
        <w:rPr>
          <w:rFonts w:ascii="Times New Roman" w:hAnsi="Times New Roman" w:cs="Times New Roman"/>
          <w:sz w:val="20"/>
          <w:szCs w:val="20"/>
        </w:rPr>
        <w:t xml:space="preserve"> that </w:t>
      </w:r>
      <w:r w:rsidR="00184D47" w:rsidRPr="00EE2975">
        <w:rPr>
          <w:rFonts w:ascii="Times New Roman" w:hAnsi="Times New Roman" w:cs="Times New Roman"/>
          <w:sz w:val="20"/>
          <w:szCs w:val="20"/>
        </w:rPr>
        <w:t>students from this region show –</w:t>
      </w:r>
      <w:r w:rsidR="00520AA3" w:rsidRPr="00EE2975">
        <w:rPr>
          <w:rFonts w:ascii="Times New Roman" w:hAnsi="Times New Roman" w:cs="Times New Roman"/>
          <w:sz w:val="20"/>
          <w:szCs w:val="20"/>
        </w:rPr>
        <w:t xml:space="preserve"> </w:t>
      </w:r>
      <w:r w:rsidR="00184D47" w:rsidRPr="00EE2975">
        <w:rPr>
          <w:rFonts w:ascii="Times New Roman" w:hAnsi="Times New Roman" w:cs="Times New Roman"/>
          <w:sz w:val="20"/>
          <w:szCs w:val="20"/>
        </w:rPr>
        <w:t>relatively</w:t>
      </w:r>
      <w:r w:rsidR="00520AA3" w:rsidRPr="00EE2975">
        <w:rPr>
          <w:rFonts w:ascii="Times New Roman" w:hAnsi="Times New Roman" w:cs="Times New Roman"/>
          <w:sz w:val="20"/>
          <w:szCs w:val="20"/>
        </w:rPr>
        <w:t xml:space="preserve"> –</w:t>
      </w:r>
      <w:r w:rsidR="00184D47" w:rsidRPr="00EE2975">
        <w:rPr>
          <w:rFonts w:ascii="Times New Roman" w:hAnsi="Times New Roman" w:cs="Times New Roman"/>
          <w:sz w:val="20"/>
          <w:szCs w:val="20"/>
        </w:rPr>
        <w:t xml:space="preserve"> low </w:t>
      </w:r>
      <w:r w:rsidR="007B569B" w:rsidRPr="00EE2975">
        <w:rPr>
          <w:rFonts w:ascii="Times New Roman" w:hAnsi="Times New Roman" w:cs="Times New Roman"/>
          <w:sz w:val="20"/>
          <w:szCs w:val="20"/>
        </w:rPr>
        <w:t>academic perform</w:t>
      </w:r>
      <w:r w:rsidR="00184D47" w:rsidRPr="00EE2975">
        <w:rPr>
          <w:rFonts w:ascii="Times New Roman" w:hAnsi="Times New Roman" w:cs="Times New Roman"/>
          <w:sz w:val="20"/>
          <w:szCs w:val="20"/>
        </w:rPr>
        <w:t>ance</w:t>
      </w:r>
      <w:r w:rsidR="007B569B" w:rsidRPr="00EE2975">
        <w:rPr>
          <w:rFonts w:ascii="Times New Roman" w:hAnsi="Times New Roman" w:cs="Times New Roman"/>
          <w:sz w:val="20"/>
          <w:szCs w:val="20"/>
        </w:rPr>
        <w:t xml:space="preserve">. </w:t>
      </w:r>
      <w:r w:rsidR="00BF1EDA" w:rsidRPr="00EE2975">
        <w:rPr>
          <w:rFonts w:ascii="Times New Roman" w:hAnsi="Times New Roman" w:cs="Times New Roman"/>
          <w:sz w:val="20"/>
          <w:szCs w:val="20"/>
        </w:rPr>
        <w:t>For instance,</w:t>
      </w:r>
      <w:r w:rsidR="00C358B0" w:rsidRPr="00EE2975">
        <w:rPr>
          <w:rFonts w:ascii="Times New Roman" w:hAnsi="Times New Roman" w:cs="Times New Roman"/>
          <w:sz w:val="20"/>
          <w:szCs w:val="20"/>
        </w:rPr>
        <w:t xml:space="preserve"> </w:t>
      </w:r>
      <w:r w:rsidR="003E19F9" w:rsidRPr="00EE2975">
        <w:rPr>
          <w:rFonts w:ascii="Times New Roman" w:hAnsi="Times New Roman" w:cs="Times New Roman"/>
          <w:sz w:val="20"/>
          <w:szCs w:val="20"/>
        </w:rPr>
        <w:t>the Programme</w:t>
      </w:r>
      <w:r w:rsidR="00BF1EDA" w:rsidRPr="00EE2975">
        <w:rPr>
          <w:rFonts w:ascii="Times New Roman" w:hAnsi="Times New Roman" w:cs="Times New Roman"/>
          <w:sz w:val="20"/>
          <w:szCs w:val="20"/>
        </w:rPr>
        <w:t xml:space="preserve"> for International Student Assessment (PISA)</w:t>
      </w:r>
      <w:r w:rsidR="00F67789" w:rsidRPr="00EE2975">
        <w:rPr>
          <w:rFonts w:ascii="Times New Roman" w:hAnsi="Times New Roman" w:cs="Times New Roman"/>
          <w:sz w:val="20"/>
          <w:szCs w:val="20"/>
        </w:rPr>
        <w:t xml:space="preserve"> 2009</w:t>
      </w:r>
      <w:r w:rsidR="00C358B0" w:rsidRPr="00EE2975">
        <w:rPr>
          <w:rFonts w:ascii="Times New Roman" w:hAnsi="Times New Roman" w:cs="Times New Roman"/>
          <w:sz w:val="20"/>
          <w:szCs w:val="20"/>
        </w:rPr>
        <w:t xml:space="preserve"> found that</w:t>
      </w:r>
      <w:r w:rsidR="00BF1EDA" w:rsidRPr="00EE2975">
        <w:rPr>
          <w:rFonts w:ascii="Times New Roman" w:hAnsi="Times New Roman" w:cs="Times New Roman"/>
          <w:sz w:val="20"/>
          <w:szCs w:val="20"/>
        </w:rPr>
        <w:t xml:space="preserve"> Andalusian mathematics performance was 34 points below the OECD average and 21 points below the Spanish average</w:t>
      </w:r>
      <w:r w:rsidR="009904F1" w:rsidRPr="00EE2975">
        <w:rPr>
          <w:rFonts w:ascii="Times New Roman" w:hAnsi="Times New Roman" w:cs="Times New Roman"/>
          <w:sz w:val="20"/>
          <w:szCs w:val="20"/>
        </w:rPr>
        <w:t xml:space="preserve"> (MEFP, 201</w:t>
      </w:r>
      <w:r w:rsidR="00425B10" w:rsidRPr="00EE2975">
        <w:rPr>
          <w:rFonts w:ascii="Times New Roman" w:hAnsi="Times New Roman" w:cs="Times New Roman"/>
          <w:sz w:val="20"/>
          <w:szCs w:val="20"/>
        </w:rPr>
        <w:t>8</w:t>
      </w:r>
      <w:r w:rsidR="00185053" w:rsidRPr="00EE2975">
        <w:rPr>
          <w:rFonts w:ascii="Times New Roman" w:hAnsi="Times New Roman" w:cs="Times New Roman"/>
          <w:sz w:val="20"/>
          <w:szCs w:val="20"/>
        </w:rPr>
        <w:t>)</w:t>
      </w:r>
      <w:r w:rsidR="003D24B7" w:rsidRPr="00EE2975">
        <w:rPr>
          <w:rFonts w:ascii="Times New Roman" w:hAnsi="Times New Roman" w:cs="Times New Roman"/>
          <w:sz w:val="20"/>
          <w:szCs w:val="20"/>
        </w:rPr>
        <w:t>. Over the years, Andalusian students</w:t>
      </w:r>
      <w:r w:rsidR="00EA064A" w:rsidRPr="00EE2975">
        <w:rPr>
          <w:rFonts w:ascii="Times New Roman" w:hAnsi="Times New Roman" w:cs="Times New Roman"/>
          <w:sz w:val="20"/>
          <w:szCs w:val="20"/>
        </w:rPr>
        <w:t>’</w:t>
      </w:r>
      <w:r w:rsidR="003D24B7" w:rsidRPr="00EE2975">
        <w:rPr>
          <w:rFonts w:ascii="Times New Roman" w:hAnsi="Times New Roman" w:cs="Times New Roman"/>
          <w:sz w:val="20"/>
          <w:szCs w:val="20"/>
        </w:rPr>
        <w:t xml:space="preserve"> poor academic performance has not improved. According to the PISA 2018 report, </w:t>
      </w:r>
      <w:r w:rsidR="00997CB6" w:rsidRPr="00EE2975">
        <w:rPr>
          <w:rFonts w:ascii="Times New Roman" w:hAnsi="Times New Roman" w:cs="Times New Roman"/>
          <w:sz w:val="20"/>
          <w:szCs w:val="20"/>
        </w:rPr>
        <w:t xml:space="preserve">the </w:t>
      </w:r>
      <w:r w:rsidR="003D24B7" w:rsidRPr="00EE2975">
        <w:rPr>
          <w:rFonts w:ascii="Times New Roman" w:hAnsi="Times New Roman" w:cs="Times New Roman"/>
          <w:sz w:val="20"/>
          <w:szCs w:val="20"/>
        </w:rPr>
        <w:t xml:space="preserve">mathematics </w:t>
      </w:r>
      <w:r w:rsidR="00A90AF8" w:rsidRPr="00EE2975">
        <w:rPr>
          <w:rFonts w:ascii="Times New Roman" w:hAnsi="Times New Roman" w:cs="Times New Roman"/>
          <w:sz w:val="20"/>
          <w:szCs w:val="20"/>
        </w:rPr>
        <w:t>achievement</w:t>
      </w:r>
      <w:r w:rsidR="003D24B7" w:rsidRPr="00EE2975">
        <w:rPr>
          <w:rFonts w:ascii="Times New Roman" w:hAnsi="Times New Roman" w:cs="Times New Roman"/>
          <w:sz w:val="20"/>
          <w:szCs w:val="20"/>
        </w:rPr>
        <w:t xml:space="preserve"> </w:t>
      </w:r>
      <w:r w:rsidR="00997CB6" w:rsidRPr="00EE2975">
        <w:rPr>
          <w:rFonts w:ascii="Times New Roman" w:hAnsi="Times New Roman" w:cs="Times New Roman"/>
          <w:sz w:val="20"/>
          <w:szCs w:val="20"/>
        </w:rPr>
        <w:t xml:space="preserve">of Andalusian students </w:t>
      </w:r>
      <w:r w:rsidR="003D24B7" w:rsidRPr="00EE2975">
        <w:rPr>
          <w:rFonts w:ascii="Times New Roman" w:hAnsi="Times New Roman" w:cs="Times New Roman"/>
          <w:sz w:val="20"/>
          <w:szCs w:val="20"/>
        </w:rPr>
        <w:t xml:space="preserve">was 22 points below the OECD average and 14 points below the Spanish average. In addition, Andalusia is one of the Spanish regions with the </w:t>
      </w:r>
      <w:proofErr w:type="gramStart"/>
      <w:r w:rsidR="00706FCB" w:rsidRPr="00EE2975">
        <w:rPr>
          <w:rFonts w:ascii="Times New Roman" w:hAnsi="Times New Roman" w:cs="Times New Roman"/>
          <w:sz w:val="20"/>
          <w:szCs w:val="20"/>
        </w:rPr>
        <w:t>highest</w:t>
      </w:r>
      <w:r w:rsidR="00E937D7" w:rsidRPr="00EE2975">
        <w:rPr>
          <w:rFonts w:ascii="Times New Roman" w:hAnsi="Times New Roman" w:cs="Times New Roman"/>
          <w:sz w:val="20"/>
          <w:szCs w:val="20"/>
        </w:rPr>
        <w:t xml:space="preserve"> </w:t>
      </w:r>
      <w:r w:rsidR="00706FCB" w:rsidRPr="00EE2975">
        <w:rPr>
          <w:rFonts w:ascii="Times New Roman" w:hAnsi="Times New Roman" w:cs="Times New Roman"/>
          <w:sz w:val="20"/>
          <w:szCs w:val="20"/>
        </w:rPr>
        <w:t>grade</w:t>
      </w:r>
      <w:proofErr w:type="gramEnd"/>
      <w:r w:rsidR="003D24B7" w:rsidRPr="00EE2975">
        <w:rPr>
          <w:rFonts w:ascii="Times New Roman" w:hAnsi="Times New Roman" w:cs="Times New Roman"/>
          <w:sz w:val="20"/>
          <w:szCs w:val="20"/>
        </w:rPr>
        <w:t xml:space="preserve"> retention rate (33.3%</w:t>
      </w:r>
      <w:r w:rsidR="00EA064A" w:rsidRPr="00EE2975">
        <w:rPr>
          <w:rFonts w:ascii="Times New Roman" w:hAnsi="Times New Roman" w:cs="Times New Roman"/>
          <w:sz w:val="20"/>
          <w:szCs w:val="20"/>
        </w:rPr>
        <w:t xml:space="preserve"> in 2018</w:t>
      </w:r>
      <w:r w:rsidR="003D24B7" w:rsidRPr="00EE2975">
        <w:rPr>
          <w:rFonts w:ascii="Times New Roman" w:hAnsi="Times New Roman" w:cs="Times New Roman"/>
          <w:sz w:val="20"/>
          <w:szCs w:val="20"/>
        </w:rPr>
        <w:t>).</w:t>
      </w:r>
      <w:r w:rsidR="0093399D" w:rsidRPr="00EE2975">
        <w:rPr>
          <w:rFonts w:ascii="Times New Roman" w:hAnsi="Times New Roman" w:cs="Times New Roman"/>
          <w:sz w:val="20"/>
          <w:szCs w:val="20"/>
        </w:rPr>
        <w:t xml:space="preserve"> Thus, it is an interesting case study.</w:t>
      </w:r>
    </w:p>
    <w:p w14:paraId="06C33A66" w14:textId="3921248E" w:rsidR="00184D47" w:rsidRPr="00EE2975" w:rsidRDefault="00184D47" w:rsidP="00C06432">
      <w:pPr>
        <w:spacing w:after="120" w:line="240" w:lineRule="auto"/>
        <w:jc w:val="both"/>
        <w:rPr>
          <w:rFonts w:ascii="Times New Roman" w:hAnsi="Times New Roman" w:cs="Times New Roman"/>
          <w:b/>
          <w:bCs/>
          <w:sz w:val="20"/>
          <w:szCs w:val="20"/>
        </w:rPr>
      </w:pPr>
      <w:r w:rsidRPr="00EE2975">
        <w:rPr>
          <w:rFonts w:ascii="Times New Roman" w:hAnsi="Times New Roman" w:cs="Times New Roman"/>
          <w:b/>
          <w:bCs/>
          <w:sz w:val="20"/>
          <w:szCs w:val="20"/>
        </w:rPr>
        <w:t>4. Instruments</w:t>
      </w:r>
    </w:p>
    <w:p w14:paraId="5D8E0216" w14:textId="7DB26A0B" w:rsidR="00A20608" w:rsidRPr="00EE2975" w:rsidRDefault="00394963">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This database provides us with information on students</w:t>
      </w:r>
      <w:r w:rsidR="00EA064A" w:rsidRPr="00EE2975">
        <w:rPr>
          <w:rFonts w:ascii="Times New Roman" w:hAnsi="Times New Roman" w:cs="Times New Roman"/>
          <w:sz w:val="20"/>
          <w:szCs w:val="20"/>
        </w:rPr>
        <w:t>’</w:t>
      </w:r>
      <w:r w:rsidRPr="00EE2975">
        <w:rPr>
          <w:rFonts w:ascii="Times New Roman" w:hAnsi="Times New Roman" w:cs="Times New Roman"/>
          <w:sz w:val="20"/>
          <w:szCs w:val="20"/>
        </w:rPr>
        <w:t xml:space="preserve"> reading and mathematics achievement, as well as students</w:t>
      </w:r>
      <w:r w:rsidR="00EC6486" w:rsidRPr="00EE2975">
        <w:rPr>
          <w:rFonts w:ascii="Times New Roman" w:hAnsi="Times New Roman" w:cs="Times New Roman"/>
          <w:sz w:val="20"/>
          <w:szCs w:val="20"/>
        </w:rPr>
        <w:t>’</w:t>
      </w:r>
      <w:r w:rsidRPr="00EE2975">
        <w:rPr>
          <w:rFonts w:ascii="Times New Roman" w:hAnsi="Times New Roman" w:cs="Times New Roman"/>
          <w:sz w:val="20"/>
          <w:szCs w:val="20"/>
        </w:rPr>
        <w:t xml:space="preserve"> socio-economic and cultural background,</w:t>
      </w:r>
      <w:r w:rsidR="00583D28" w:rsidRPr="00EE2975">
        <w:rPr>
          <w:rFonts w:ascii="Times New Roman" w:hAnsi="Times New Roman" w:cs="Times New Roman"/>
          <w:sz w:val="20"/>
          <w:szCs w:val="20"/>
        </w:rPr>
        <w:t xml:space="preserve"> including variables such as parents</w:t>
      </w:r>
      <w:r w:rsidR="00EA064A" w:rsidRPr="00EE2975">
        <w:rPr>
          <w:rFonts w:ascii="Times New Roman" w:hAnsi="Times New Roman" w:cs="Times New Roman"/>
          <w:sz w:val="20"/>
          <w:szCs w:val="20"/>
        </w:rPr>
        <w:t>’</w:t>
      </w:r>
      <w:r w:rsidR="00583D28" w:rsidRPr="00EE2975">
        <w:rPr>
          <w:rFonts w:ascii="Times New Roman" w:hAnsi="Times New Roman" w:cs="Times New Roman"/>
          <w:sz w:val="20"/>
          <w:szCs w:val="20"/>
        </w:rPr>
        <w:t xml:space="preserve"> educational level, income and household possessions, among others. Along with these variables, the database includes students</w:t>
      </w:r>
      <w:r w:rsidR="00EA064A" w:rsidRPr="00EE2975">
        <w:rPr>
          <w:rFonts w:ascii="Times New Roman" w:hAnsi="Times New Roman" w:cs="Times New Roman"/>
          <w:sz w:val="20"/>
          <w:szCs w:val="20"/>
        </w:rPr>
        <w:t>’</w:t>
      </w:r>
      <w:r w:rsidR="00583D28" w:rsidRPr="00EE2975">
        <w:rPr>
          <w:rFonts w:ascii="Times New Roman" w:hAnsi="Times New Roman" w:cs="Times New Roman"/>
          <w:sz w:val="20"/>
          <w:szCs w:val="20"/>
        </w:rPr>
        <w:t xml:space="preserve"> self-assessment of their soft</w:t>
      </w:r>
      <w:r w:rsidR="004837FD" w:rsidRPr="00EE2975">
        <w:rPr>
          <w:rFonts w:ascii="Times New Roman" w:hAnsi="Times New Roman" w:cs="Times New Roman"/>
          <w:sz w:val="20"/>
          <w:szCs w:val="20"/>
        </w:rPr>
        <w:t>-</w:t>
      </w:r>
      <w:r w:rsidR="00583D28" w:rsidRPr="00EE2975">
        <w:rPr>
          <w:rFonts w:ascii="Times New Roman" w:hAnsi="Times New Roman" w:cs="Times New Roman"/>
          <w:sz w:val="20"/>
          <w:szCs w:val="20"/>
        </w:rPr>
        <w:t xml:space="preserve">skills when they </w:t>
      </w:r>
      <w:r w:rsidR="00855618" w:rsidRPr="00EE2975">
        <w:rPr>
          <w:rFonts w:ascii="Times New Roman" w:hAnsi="Times New Roman" w:cs="Times New Roman"/>
          <w:sz w:val="20"/>
          <w:szCs w:val="20"/>
        </w:rPr>
        <w:t xml:space="preserve">were </w:t>
      </w:r>
      <w:r w:rsidR="00583D28" w:rsidRPr="00EE2975">
        <w:rPr>
          <w:rFonts w:ascii="Times New Roman" w:hAnsi="Times New Roman" w:cs="Times New Roman"/>
          <w:sz w:val="20"/>
          <w:szCs w:val="20"/>
        </w:rPr>
        <w:t>in 10</w:t>
      </w:r>
      <w:r w:rsidR="00583D28" w:rsidRPr="00EE2975">
        <w:rPr>
          <w:rFonts w:ascii="Times New Roman" w:hAnsi="Times New Roman" w:cs="Times New Roman"/>
          <w:sz w:val="20"/>
          <w:szCs w:val="20"/>
          <w:vertAlign w:val="superscript"/>
        </w:rPr>
        <w:t>th</w:t>
      </w:r>
      <w:r w:rsidR="006604BB" w:rsidRPr="00EE2975">
        <w:rPr>
          <w:rFonts w:ascii="Times New Roman" w:hAnsi="Times New Roman" w:cs="Times New Roman"/>
          <w:sz w:val="20"/>
          <w:szCs w:val="20"/>
        </w:rPr>
        <w:t xml:space="preserve"> </w:t>
      </w:r>
      <w:r w:rsidR="00583D28" w:rsidRPr="00EE2975">
        <w:rPr>
          <w:rFonts w:ascii="Times New Roman" w:hAnsi="Times New Roman" w:cs="Times New Roman"/>
          <w:sz w:val="20"/>
          <w:szCs w:val="20"/>
        </w:rPr>
        <w:t>grade</w:t>
      </w:r>
      <w:r w:rsidR="00465E2B" w:rsidRPr="00EE2975">
        <w:rPr>
          <w:rFonts w:ascii="Times New Roman" w:hAnsi="Times New Roman" w:cs="Times New Roman"/>
          <w:sz w:val="20"/>
          <w:szCs w:val="20"/>
        </w:rPr>
        <w:t xml:space="preserve"> in 200</w:t>
      </w:r>
      <w:r w:rsidR="00F00A28" w:rsidRPr="00EE2975">
        <w:rPr>
          <w:rFonts w:ascii="Times New Roman" w:hAnsi="Times New Roman" w:cs="Times New Roman"/>
          <w:sz w:val="20"/>
          <w:szCs w:val="20"/>
        </w:rPr>
        <w:t>9</w:t>
      </w:r>
      <w:r w:rsidR="00465E2B" w:rsidRPr="00EE2975">
        <w:rPr>
          <w:rFonts w:ascii="Times New Roman" w:hAnsi="Times New Roman" w:cs="Times New Roman"/>
          <w:sz w:val="20"/>
          <w:szCs w:val="20"/>
        </w:rPr>
        <w:t>-20</w:t>
      </w:r>
      <w:r w:rsidR="00F00A28" w:rsidRPr="00EE2975">
        <w:rPr>
          <w:rFonts w:ascii="Times New Roman" w:hAnsi="Times New Roman" w:cs="Times New Roman"/>
          <w:sz w:val="20"/>
          <w:szCs w:val="20"/>
        </w:rPr>
        <w:t>10</w:t>
      </w:r>
      <w:r w:rsidR="00583D28" w:rsidRPr="00EE2975">
        <w:rPr>
          <w:rFonts w:ascii="Times New Roman" w:hAnsi="Times New Roman" w:cs="Times New Roman"/>
          <w:sz w:val="20"/>
          <w:szCs w:val="20"/>
        </w:rPr>
        <w:t xml:space="preserve"> (i.e.</w:t>
      </w:r>
      <w:r w:rsidR="001A4EE5" w:rsidRPr="00EE2975">
        <w:rPr>
          <w:rFonts w:ascii="Times New Roman" w:hAnsi="Times New Roman" w:cs="Times New Roman"/>
          <w:sz w:val="20"/>
          <w:szCs w:val="20"/>
        </w:rPr>
        <w:t>,</w:t>
      </w:r>
      <w:r w:rsidR="00583D28" w:rsidRPr="00EE2975">
        <w:rPr>
          <w:rFonts w:ascii="Times New Roman" w:hAnsi="Times New Roman" w:cs="Times New Roman"/>
          <w:sz w:val="20"/>
          <w:szCs w:val="20"/>
        </w:rPr>
        <w:t xml:space="preserve"> when students were 14-15 years old).</w:t>
      </w:r>
      <w:r w:rsidR="00465E2B" w:rsidRPr="00EE2975">
        <w:rPr>
          <w:rFonts w:ascii="Times New Roman" w:hAnsi="Times New Roman" w:cs="Times New Roman"/>
          <w:sz w:val="20"/>
          <w:szCs w:val="20"/>
        </w:rPr>
        <w:t xml:space="preserve"> </w:t>
      </w:r>
      <w:r w:rsidR="00A20608" w:rsidRPr="00EE2975">
        <w:rPr>
          <w:rFonts w:ascii="Times New Roman" w:hAnsi="Times New Roman" w:cs="Times New Roman"/>
          <w:sz w:val="20"/>
          <w:szCs w:val="20"/>
        </w:rPr>
        <w:t>From the initial sample of 1</w:t>
      </w:r>
      <w:r w:rsidR="00BE436E" w:rsidRPr="00EE2975">
        <w:rPr>
          <w:rFonts w:ascii="Times New Roman" w:hAnsi="Times New Roman" w:cs="Times New Roman"/>
          <w:sz w:val="20"/>
          <w:szCs w:val="20"/>
        </w:rPr>
        <w:t>,</w:t>
      </w:r>
      <w:r w:rsidR="00A20608" w:rsidRPr="00EE2975">
        <w:rPr>
          <w:rFonts w:ascii="Times New Roman" w:hAnsi="Times New Roman" w:cs="Times New Roman"/>
          <w:sz w:val="20"/>
          <w:szCs w:val="20"/>
        </w:rPr>
        <w:t>886 students, we have removed missing values in soft</w:t>
      </w:r>
      <w:r w:rsidR="004837FD" w:rsidRPr="00EE2975">
        <w:rPr>
          <w:rFonts w:ascii="Times New Roman" w:hAnsi="Times New Roman" w:cs="Times New Roman"/>
          <w:sz w:val="20"/>
          <w:szCs w:val="20"/>
        </w:rPr>
        <w:t>-</w:t>
      </w:r>
      <w:r w:rsidR="00A20608" w:rsidRPr="00EE2975">
        <w:rPr>
          <w:rFonts w:ascii="Times New Roman" w:hAnsi="Times New Roman" w:cs="Times New Roman"/>
          <w:sz w:val="20"/>
          <w:szCs w:val="20"/>
        </w:rPr>
        <w:t>skills-related questions, resulting in a final sample of 1</w:t>
      </w:r>
      <w:r w:rsidR="00BE436E" w:rsidRPr="00EE2975">
        <w:rPr>
          <w:rFonts w:ascii="Times New Roman" w:hAnsi="Times New Roman" w:cs="Times New Roman"/>
          <w:sz w:val="20"/>
          <w:szCs w:val="20"/>
        </w:rPr>
        <w:t>,</w:t>
      </w:r>
      <w:r w:rsidR="00A20608" w:rsidRPr="00EE2975">
        <w:rPr>
          <w:rFonts w:ascii="Times New Roman" w:hAnsi="Times New Roman" w:cs="Times New Roman"/>
          <w:sz w:val="20"/>
          <w:szCs w:val="20"/>
        </w:rPr>
        <w:t>788 observations.</w:t>
      </w:r>
      <w:r w:rsidR="00393919" w:rsidRPr="00EE2975">
        <w:rPr>
          <w:rFonts w:ascii="Times New Roman" w:hAnsi="Times New Roman" w:cs="Times New Roman"/>
          <w:sz w:val="20"/>
          <w:szCs w:val="20"/>
        </w:rPr>
        <w:t xml:space="preserve"> In addition, to avoid losing observations, we have introduced a set of missing flag variables.</w:t>
      </w:r>
    </w:p>
    <w:p w14:paraId="1AA93053" w14:textId="6B9CED9F" w:rsidR="00CD2DC4" w:rsidRPr="00EE2975" w:rsidRDefault="00F26CEA">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The survey asked </w:t>
      </w:r>
      <w:r w:rsidR="00BF5B97" w:rsidRPr="00EE2975">
        <w:rPr>
          <w:rFonts w:ascii="Times New Roman" w:hAnsi="Times New Roman" w:cs="Times New Roman"/>
          <w:sz w:val="20"/>
          <w:szCs w:val="20"/>
        </w:rPr>
        <w:t>students</w:t>
      </w:r>
      <w:r w:rsidRPr="00EE2975">
        <w:rPr>
          <w:rFonts w:ascii="Times New Roman" w:hAnsi="Times New Roman" w:cs="Times New Roman"/>
          <w:sz w:val="20"/>
          <w:szCs w:val="20"/>
        </w:rPr>
        <w:t xml:space="preserve"> about their gender (boy, girl or other)</w:t>
      </w:r>
      <w:r w:rsidR="00BF5B97" w:rsidRPr="00EE2975">
        <w:rPr>
          <w:rFonts w:ascii="Times New Roman" w:hAnsi="Times New Roman" w:cs="Times New Roman"/>
          <w:sz w:val="20"/>
          <w:szCs w:val="20"/>
        </w:rPr>
        <w:t xml:space="preserve"> and n</w:t>
      </w:r>
      <w:r w:rsidRPr="00EE2975">
        <w:rPr>
          <w:rFonts w:ascii="Times New Roman" w:hAnsi="Times New Roman" w:cs="Times New Roman"/>
          <w:sz w:val="20"/>
          <w:szCs w:val="20"/>
        </w:rPr>
        <w:t xml:space="preserve">obody answered “other”, i.e. nobody identified themselves as non-binary. </w:t>
      </w:r>
      <w:r w:rsidR="004D6455" w:rsidRPr="00EE2975">
        <w:rPr>
          <w:rFonts w:ascii="Times New Roman" w:hAnsi="Times New Roman" w:cs="Times New Roman"/>
          <w:sz w:val="20"/>
          <w:szCs w:val="20"/>
        </w:rPr>
        <w:t>As we have mentioned, this database contains students</w:t>
      </w:r>
      <w:r w:rsidR="00EC6486" w:rsidRPr="00EE2975">
        <w:rPr>
          <w:rFonts w:ascii="Times New Roman" w:hAnsi="Times New Roman" w:cs="Times New Roman"/>
          <w:sz w:val="20"/>
          <w:szCs w:val="20"/>
        </w:rPr>
        <w:t>’</w:t>
      </w:r>
      <w:r w:rsidR="004D6455" w:rsidRPr="00EE2975">
        <w:rPr>
          <w:rFonts w:ascii="Times New Roman" w:hAnsi="Times New Roman" w:cs="Times New Roman"/>
          <w:sz w:val="20"/>
          <w:szCs w:val="20"/>
        </w:rPr>
        <w:t xml:space="preserve"> self-ratings on different soft</w:t>
      </w:r>
      <w:r w:rsidR="004837FD" w:rsidRPr="00EE2975">
        <w:rPr>
          <w:rFonts w:ascii="Times New Roman" w:hAnsi="Times New Roman" w:cs="Times New Roman"/>
          <w:sz w:val="20"/>
          <w:szCs w:val="20"/>
        </w:rPr>
        <w:t>-</w:t>
      </w:r>
      <w:r w:rsidR="004D6455" w:rsidRPr="00EE2975">
        <w:rPr>
          <w:rFonts w:ascii="Times New Roman" w:hAnsi="Times New Roman" w:cs="Times New Roman"/>
          <w:sz w:val="20"/>
          <w:szCs w:val="20"/>
        </w:rPr>
        <w:t xml:space="preserve">skills, on a scale from 1 to 10, where 1 is </w:t>
      </w:r>
      <w:r w:rsidR="00EC6486" w:rsidRPr="00EE2975">
        <w:rPr>
          <w:rFonts w:ascii="Times New Roman" w:hAnsi="Times New Roman" w:cs="Times New Roman"/>
          <w:sz w:val="20"/>
          <w:szCs w:val="20"/>
        </w:rPr>
        <w:t>“</w:t>
      </w:r>
      <w:r w:rsidR="004D6455" w:rsidRPr="00EE2975">
        <w:rPr>
          <w:rFonts w:ascii="Times New Roman" w:hAnsi="Times New Roman" w:cs="Times New Roman"/>
          <w:sz w:val="20"/>
          <w:szCs w:val="20"/>
        </w:rPr>
        <w:t>not good at all</w:t>
      </w:r>
      <w:r w:rsidR="00EC6486" w:rsidRPr="00EE2975">
        <w:rPr>
          <w:rFonts w:ascii="Times New Roman" w:hAnsi="Times New Roman" w:cs="Times New Roman"/>
          <w:sz w:val="20"/>
          <w:szCs w:val="20"/>
        </w:rPr>
        <w:t>”</w:t>
      </w:r>
      <w:r w:rsidR="004D6455" w:rsidRPr="00EE2975">
        <w:rPr>
          <w:rFonts w:ascii="Times New Roman" w:hAnsi="Times New Roman" w:cs="Times New Roman"/>
          <w:sz w:val="20"/>
          <w:szCs w:val="20"/>
        </w:rPr>
        <w:t xml:space="preserve"> and 10 is </w:t>
      </w:r>
      <w:r w:rsidR="00EC6486" w:rsidRPr="00EE2975">
        <w:rPr>
          <w:rFonts w:ascii="Times New Roman" w:hAnsi="Times New Roman" w:cs="Times New Roman"/>
          <w:sz w:val="20"/>
          <w:szCs w:val="20"/>
        </w:rPr>
        <w:t>“</w:t>
      </w:r>
      <w:r w:rsidR="004D6455" w:rsidRPr="00EE2975">
        <w:rPr>
          <w:rFonts w:ascii="Times New Roman" w:hAnsi="Times New Roman" w:cs="Times New Roman"/>
          <w:sz w:val="20"/>
          <w:szCs w:val="20"/>
        </w:rPr>
        <w:t xml:space="preserve"> </w:t>
      </w:r>
      <w:r w:rsidR="00E56B92" w:rsidRPr="00EE2975">
        <w:rPr>
          <w:rFonts w:ascii="Times New Roman" w:hAnsi="Times New Roman" w:cs="Times New Roman"/>
          <w:sz w:val="20"/>
          <w:szCs w:val="20"/>
        </w:rPr>
        <w:t xml:space="preserve">totally </w:t>
      </w:r>
      <w:r w:rsidR="004D6455" w:rsidRPr="00EE2975">
        <w:rPr>
          <w:rFonts w:ascii="Times New Roman" w:hAnsi="Times New Roman" w:cs="Times New Roman"/>
          <w:sz w:val="20"/>
          <w:szCs w:val="20"/>
        </w:rPr>
        <w:t>good</w:t>
      </w:r>
      <w:r w:rsidR="00EC6486" w:rsidRPr="00EE2975">
        <w:rPr>
          <w:rFonts w:ascii="Times New Roman" w:hAnsi="Times New Roman" w:cs="Times New Roman"/>
          <w:sz w:val="20"/>
          <w:szCs w:val="20"/>
        </w:rPr>
        <w:t>”</w:t>
      </w:r>
      <w:r w:rsidR="004D6455" w:rsidRPr="00EE2975">
        <w:rPr>
          <w:rFonts w:ascii="Times New Roman" w:hAnsi="Times New Roman" w:cs="Times New Roman"/>
          <w:sz w:val="20"/>
          <w:szCs w:val="20"/>
        </w:rPr>
        <w:t>.</w:t>
      </w:r>
      <w:r w:rsidR="00610BF8" w:rsidRPr="00EE2975">
        <w:rPr>
          <w:rFonts w:ascii="Times New Roman" w:hAnsi="Times New Roman" w:cs="Times New Roman"/>
          <w:sz w:val="20"/>
          <w:szCs w:val="20"/>
        </w:rPr>
        <w:t xml:space="preserve"> Although these soft</w:t>
      </w:r>
      <w:r w:rsidR="004837FD" w:rsidRPr="00EE2975">
        <w:rPr>
          <w:rFonts w:ascii="Times New Roman" w:hAnsi="Times New Roman" w:cs="Times New Roman"/>
          <w:sz w:val="20"/>
          <w:szCs w:val="20"/>
        </w:rPr>
        <w:t>-</w:t>
      </w:r>
      <w:r w:rsidR="00610BF8" w:rsidRPr="00EE2975">
        <w:rPr>
          <w:rFonts w:ascii="Times New Roman" w:hAnsi="Times New Roman" w:cs="Times New Roman"/>
          <w:sz w:val="20"/>
          <w:szCs w:val="20"/>
        </w:rPr>
        <w:t>skills are self-reported, this allow</w:t>
      </w:r>
      <w:r w:rsidR="002321B9" w:rsidRPr="00EE2975">
        <w:rPr>
          <w:rFonts w:ascii="Times New Roman" w:hAnsi="Times New Roman" w:cs="Times New Roman"/>
          <w:sz w:val="20"/>
          <w:szCs w:val="20"/>
        </w:rPr>
        <w:t>s</w:t>
      </w:r>
      <w:r w:rsidR="00610BF8" w:rsidRPr="00EE2975">
        <w:rPr>
          <w:rFonts w:ascii="Times New Roman" w:hAnsi="Times New Roman" w:cs="Times New Roman"/>
          <w:sz w:val="20"/>
          <w:szCs w:val="20"/>
        </w:rPr>
        <w:t xml:space="preserve"> us to obtain a better understanding of their real value</w:t>
      </w:r>
      <w:r w:rsidR="002321B9" w:rsidRPr="00EE2975">
        <w:rPr>
          <w:rFonts w:ascii="Times New Roman" w:hAnsi="Times New Roman" w:cs="Times New Roman"/>
          <w:sz w:val="20"/>
          <w:szCs w:val="20"/>
        </w:rPr>
        <w:t xml:space="preserve">, </w:t>
      </w:r>
      <w:r w:rsidR="00996896" w:rsidRPr="00EE2975">
        <w:rPr>
          <w:rFonts w:ascii="Times New Roman" w:hAnsi="Times New Roman" w:cs="Times New Roman"/>
          <w:sz w:val="20"/>
          <w:szCs w:val="20"/>
        </w:rPr>
        <w:t>as when students</w:t>
      </w:r>
      <w:r w:rsidR="00B86299" w:rsidRPr="00EE2975">
        <w:rPr>
          <w:rFonts w:ascii="Times New Roman" w:hAnsi="Times New Roman" w:cs="Times New Roman"/>
          <w:sz w:val="20"/>
          <w:szCs w:val="20"/>
        </w:rPr>
        <w:t>’</w:t>
      </w:r>
      <w:r w:rsidR="00996896" w:rsidRPr="00EE2975">
        <w:rPr>
          <w:rFonts w:ascii="Times New Roman" w:hAnsi="Times New Roman" w:cs="Times New Roman"/>
          <w:sz w:val="20"/>
          <w:szCs w:val="20"/>
        </w:rPr>
        <w:t xml:space="preserve"> soft</w:t>
      </w:r>
      <w:r w:rsidR="004837FD" w:rsidRPr="00EE2975">
        <w:rPr>
          <w:rFonts w:ascii="Times New Roman" w:hAnsi="Times New Roman" w:cs="Times New Roman"/>
          <w:sz w:val="20"/>
          <w:szCs w:val="20"/>
        </w:rPr>
        <w:t>-</w:t>
      </w:r>
      <w:r w:rsidR="00996896" w:rsidRPr="00EE2975">
        <w:rPr>
          <w:rFonts w:ascii="Times New Roman" w:hAnsi="Times New Roman" w:cs="Times New Roman"/>
          <w:sz w:val="20"/>
          <w:szCs w:val="20"/>
        </w:rPr>
        <w:t xml:space="preserve">skills are reported by their </w:t>
      </w:r>
      <w:r w:rsidR="00B86299" w:rsidRPr="00EE2975">
        <w:rPr>
          <w:rFonts w:ascii="Times New Roman" w:hAnsi="Times New Roman" w:cs="Times New Roman"/>
          <w:sz w:val="20"/>
          <w:szCs w:val="20"/>
        </w:rPr>
        <w:t xml:space="preserve">own </w:t>
      </w:r>
      <w:r w:rsidR="000C56CA" w:rsidRPr="00EE2975">
        <w:rPr>
          <w:rFonts w:ascii="Times New Roman" w:hAnsi="Times New Roman" w:cs="Times New Roman"/>
          <w:sz w:val="20"/>
          <w:szCs w:val="20"/>
        </w:rPr>
        <w:t xml:space="preserve">parents </w:t>
      </w:r>
      <w:r w:rsidR="00996896" w:rsidRPr="00EE2975">
        <w:rPr>
          <w:rFonts w:ascii="Times New Roman" w:hAnsi="Times New Roman" w:cs="Times New Roman"/>
          <w:sz w:val="20"/>
          <w:szCs w:val="20"/>
        </w:rPr>
        <w:t xml:space="preserve">we may obtain </w:t>
      </w:r>
      <w:r w:rsidR="00CC0F98" w:rsidRPr="00EE2975">
        <w:rPr>
          <w:rFonts w:ascii="Times New Roman" w:hAnsi="Times New Roman" w:cs="Times New Roman"/>
          <w:sz w:val="20"/>
          <w:szCs w:val="20"/>
        </w:rPr>
        <w:t xml:space="preserve">biased </w:t>
      </w:r>
      <w:r w:rsidR="00996896" w:rsidRPr="00EE2975">
        <w:rPr>
          <w:rFonts w:ascii="Times New Roman" w:hAnsi="Times New Roman" w:cs="Times New Roman"/>
          <w:sz w:val="20"/>
          <w:szCs w:val="20"/>
        </w:rPr>
        <w:t>assessments by the latter</w:t>
      </w:r>
      <w:r w:rsidR="00B86299" w:rsidRPr="00EE2975">
        <w:rPr>
          <w:rFonts w:ascii="Times New Roman" w:hAnsi="Times New Roman" w:cs="Times New Roman"/>
          <w:sz w:val="20"/>
          <w:szCs w:val="20"/>
        </w:rPr>
        <w:t>’</w:t>
      </w:r>
      <w:r w:rsidR="00996896" w:rsidRPr="00EE2975">
        <w:rPr>
          <w:rFonts w:ascii="Times New Roman" w:hAnsi="Times New Roman" w:cs="Times New Roman"/>
          <w:sz w:val="20"/>
          <w:szCs w:val="20"/>
        </w:rPr>
        <w:t>s skills (Del Bono et al., 2020).</w:t>
      </w:r>
    </w:p>
    <w:p w14:paraId="6C01DC2F" w14:textId="38366ABA" w:rsidR="00C004E3" w:rsidRPr="00EE2975" w:rsidRDefault="00C004E3">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 Concretely, we have based our analysis on the following question:</w:t>
      </w:r>
    </w:p>
    <w:p w14:paraId="1E68F8ED" w14:textId="4E545BF6" w:rsidR="00C004E3" w:rsidRPr="00EE2975" w:rsidRDefault="00C004E3">
      <w:pPr>
        <w:spacing w:after="120" w:line="240" w:lineRule="auto"/>
        <w:ind w:firstLine="708"/>
        <w:jc w:val="both"/>
        <w:rPr>
          <w:rFonts w:ascii="Times New Roman" w:hAnsi="Times New Roman" w:cs="Times New Roman"/>
          <w:i/>
          <w:sz w:val="20"/>
          <w:szCs w:val="20"/>
        </w:rPr>
      </w:pPr>
      <w:r w:rsidRPr="00EE2975">
        <w:rPr>
          <w:rFonts w:ascii="Times New Roman" w:hAnsi="Times New Roman" w:cs="Times New Roman"/>
          <w:sz w:val="20"/>
          <w:szCs w:val="20"/>
        </w:rPr>
        <w:lastRenderedPageBreak/>
        <w:t xml:space="preserve"> </w:t>
      </w:r>
      <w:r w:rsidR="00EA064A" w:rsidRPr="00EE2975">
        <w:rPr>
          <w:rFonts w:ascii="Times New Roman" w:hAnsi="Times New Roman" w:cs="Times New Roman"/>
          <w:sz w:val="20"/>
          <w:szCs w:val="20"/>
        </w:rPr>
        <w:t>“</w:t>
      </w:r>
      <w:r w:rsidRPr="00EE2975">
        <w:rPr>
          <w:rFonts w:ascii="Times New Roman" w:hAnsi="Times New Roman" w:cs="Times New Roman"/>
          <w:i/>
          <w:sz w:val="20"/>
          <w:szCs w:val="20"/>
        </w:rPr>
        <w:t xml:space="preserve">In addition to school grades, there may be other things that are important and that you are good at. How do you rate yourself from 1 to 10 in the following areas? Please note that 1 means you are not good at all and 10 means you are </w:t>
      </w:r>
      <w:r w:rsidR="00E56B92" w:rsidRPr="00EE2975">
        <w:rPr>
          <w:rFonts w:ascii="Times New Roman" w:hAnsi="Times New Roman" w:cs="Times New Roman"/>
          <w:i/>
          <w:sz w:val="20"/>
          <w:szCs w:val="20"/>
        </w:rPr>
        <w:t>totally</w:t>
      </w:r>
      <w:r w:rsidRPr="00EE2975">
        <w:rPr>
          <w:rFonts w:ascii="Times New Roman" w:hAnsi="Times New Roman" w:cs="Times New Roman"/>
          <w:i/>
          <w:sz w:val="20"/>
          <w:szCs w:val="20"/>
        </w:rPr>
        <w:t xml:space="preserve"> good at it.</w:t>
      </w:r>
    </w:p>
    <w:p w14:paraId="3C226DB2" w14:textId="666FCD42" w:rsidR="00C004E3" w:rsidRPr="00EE2975" w:rsidRDefault="00C004E3">
      <w:pPr>
        <w:spacing w:after="120" w:line="240" w:lineRule="auto"/>
        <w:ind w:firstLine="708"/>
        <w:jc w:val="both"/>
        <w:rPr>
          <w:rFonts w:ascii="Times New Roman" w:hAnsi="Times New Roman" w:cs="Times New Roman"/>
          <w:i/>
          <w:sz w:val="20"/>
          <w:szCs w:val="20"/>
        </w:rPr>
      </w:pPr>
      <w:r w:rsidRPr="00EE2975">
        <w:rPr>
          <w:rFonts w:ascii="Times New Roman" w:hAnsi="Times New Roman" w:cs="Times New Roman"/>
          <w:i/>
          <w:sz w:val="20"/>
          <w:szCs w:val="20"/>
        </w:rPr>
        <w:t>- Sports</w:t>
      </w:r>
      <w:r w:rsidR="009D2749" w:rsidRPr="00EE2975">
        <w:rPr>
          <w:rFonts w:ascii="Times New Roman" w:hAnsi="Times New Roman" w:cs="Times New Roman"/>
          <w:i/>
          <w:sz w:val="20"/>
          <w:szCs w:val="20"/>
        </w:rPr>
        <w:t>.</w:t>
      </w:r>
    </w:p>
    <w:p w14:paraId="0FD71817" w14:textId="70A6BB66" w:rsidR="00C004E3" w:rsidRPr="00EE2975" w:rsidRDefault="00C004E3">
      <w:pPr>
        <w:spacing w:after="120" w:line="240" w:lineRule="auto"/>
        <w:ind w:firstLine="708"/>
        <w:jc w:val="both"/>
        <w:rPr>
          <w:rFonts w:ascii="Times New Roman" w:hAnsi="Times New Roman" w:cs="Times New Roman"/>
          <w:i/>
          <w:sz w:val="20"/>
          <w:szCs w:val="20"/>
        </w:rPr>
      </w:pPr>
      <w:r w:rsidRPr="00EE2975">
        <w:rPr>
          <w:rFonts w:ascii="Times New Roman" w:hAnsi="Times New Roman" w:cs="Times New Roman"/>
          <w:i/>
          <w:sz w:val="20"/>
          <w:szCs w:val="20"/>
        </w:rPr>
        <w:t>- Music and art in general.</w:t>
      </w:r>
    </w:p>
    <w:p w14:paraId="49C3D657" w14:textId="477033B0" w:rsidR="00C004E3" w:rsidRPr="00EE2975" w:rsidRDefault="00C004E3">
      <w:pPr>
        <w:spacing w:after="120" w:line="240" w:lineRule="auto"/>
        <w:ind w:firstLine="708"/>
        <w:jc w:val="both"/>
        <w:rPr>
          <w:rFonts w:ascii="Times New Roman" w:hAnsi="Times New Roman" w:cs="Times New Roman"/>
          <w:i/>
          <w:sz w:val="20"/>
          <w:szCs w:val="20"/>
        </w:rPr>
      </w:pPr>
      <w:r w:rsidRPr="00EE2975">
        <w:rPr>
          <w:rFonts w:ascii="Times New Roman" w:hAnsi="Times New Roman" w:cs="Times New Roman"/>
          <w:i/>
          <w:sz w:val="20"/>
          <w:szCs w:val="20"/>
        </w:rPr>
        <w:t>- Socialising with people (relationships).</w:t>
      </w:r>
    </w:p>
    <w:p w14:paraId="790292FB" w14:textId="367BB5B0" w:rsidR="00C004E3" w:rsidRPr="00EE2975" w:rsidRDefault="00C004E3">
      <w:pPr>
        <w:spacing w:after="120" w:line="240" w:lineRule="auto"/>
        <w:ind w:firstLine="708"/>
        <w:jc w:val="both"/>
        <w:rPr>
          <w:rFonts w:ascii="Times New Roman" w:hAnsi="Times New Roman" w:cs="Times New Roman"/>
          <w:i/>
          <w:sz w:val="20"/>
          <w:szCs w:val="20"/>
        </w:rPr>
      </w:pPr>
      <w:r w:rsidRPr="00EE2975">
        <w:rPr>
          <w:rFonts w:ascii="Times New Roman" w:hAnsi="Times New Roman" w:cs="Times New Roman"/>
          <w:i/>
          <w:sz w:val="20"/>
          <w:szCs w:val="20"/>
        </w:rPr>
        <w:t>- Handling in the street (street knowledge).</w:t>
      </w:r>
    </w:p>
    <w:p w14:paraId="72CD9D0B" w14:textId="42F5F71B" w:rsidR="00C004E3" w:rsidRPr="00EE2975" w:rsidRDefault="00C004E3">
      <w:pPr>
        <w:spacing w:after="120" w:line="240" w:lineRule="auto"/>
        <w:ind w:firstLine="708"/>
        <w:jc w:val="both"/>
        <w:rPr>
          <w:rFonts w:ascii="Times New Roman" w:hAnsi="Times New Roman" w:cs="Times New Roman"/>
          <w:i/>
          <w:sz w:val="20"/>
          <w:szCs w:val="20"/>
        </w:rPr>
      </w:pPr>
      <w:r w:rsidRPr="00EE2975">
        <w:rPr>
          <w:rFonts w:ascii="Times New Roman" w:hAnsi="Times New Roman" w:cs="Times New Roman"/>
          <w:i/>
          <w:sz w:val="20"/>
          <w:szCs w:val="20"/>
        </w:rPr>
        <w:t>- Manual skills.</w:t>
      </w:r>
    </w:p>
    <w:p w14:paraId="550EA48F" w14:textId="612D67EF" w:rsidR="00C004E3" w:rsidRPr="00EE2975" w:rsidRDefault="00C004E3">
      <w:pPr>
        <w:spacing w:after="120" w:line="240" w:lineRule="auto"/>
        <w:ind w:firstLine="708"/>
        <w:jc w:val="both"/>
        <w:rPr>
          <w:rFonts w:ascii="Times New Roman" w:hAnsi="Times New Roman" w:cs="Times New Roman"/>
          <w:i/>
          <w:sz w:val="20"/>
          <w:szCs w:val="20"/>
        </w:rPr>
      </w:pPr>
      <w:r w:rsidRPr="00EE2975">
        <w:rPr>
          <w:rFonts w:ascii="Times New Roman" w:hAnsi="Times New Roman" w:cs="Times New Roman"/>
          <w:i/>
          <w:sz w:val="20"/>
          <w:szCs w:val="20"/>
        </w:rPr>
        <w:t>- Being sensitive.</w:t>
      </w:r>
    </w:p>
    <w:p w14:paraId="2ECF365C" w14:textId="5AF18268" w:rsidR="004D6455" w:rsidRPr="00EE2975" w:rsidRDefault="00C004E3">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i/>
          <w:sz w:val="20"/>
          <w:szCs w:val="20"/>
        </w:rPr>
        <w:t>- Being brave</w:t>
      </w:r>
      <w:r w:rsidR="00EA064A" w:rsidRPr="00EE2975">
        <w:rPr>
          <w:rFonts w:ascii="Times New Roman" w:hAnsi="Times New Roman" w:cs="Times New Roman"/>
          <w:sz w:val="20"/>
          <w:szCs w:val="20"/>
        </w:rPr>
        <w:t>”</w:t>
      </w:r>
      <w:r w:rsidR="0019566C" w:rsidRPr="00EE2975">
        <w:rPr>
          <w:rFonts w:ascii="Times New Roman" w:hAnsi="Times New Roman" w:cs="Times New Roman"/>
          <w:sz w:val="20"/>
          <w:szCs w:val="20"/>
        </w:rPr>
        <w:t>.</w:t>
      </w:r>
    </w:p>
    <w:p w14:paraId="4422C412" w14:textId="060246F4" w:rsidR="000B7BB3" w:rsidRPr="00EE2975" w:rsidRDefault="00887E90">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While these variables may not fit into the conventional concept of soft</w:t>
      </w:r>
      <w:r w:rsidR="000E1B0C" w:rsidRPr="00EE2975">
        <w:rPr>
          <w:rFonts w:ascii="Times New Roman" w:hAnsi="Times New Roman" w:cs="Times New Roman"/>
          <w:sz w:val="20"/>
          <w:szCs w:val="20"/>
        </w:rPr>
        <w:t>-</w:t>
      </w:r>
      <w:r w:rsidRPr="00EE2975">
        <w:rPr>
          <w:rFonts w:ascii="Times New Roman" w:hAnsi="Times New Roman" w:cs="Times New Roman"/>
          <w:sz w:val="20"/>
          <w:szCs w:val="20"/>
        </w:rPr>
        <w:t xml:space="preserve">skills, they </w:t>
      </w:r>
      <w:r w:rsidR="008B200D" w:rsidRPr="00EE2975">
        <w:rPr>
          <w:rFonts w:ascii="Times New Roman" w:hAnsi="Times New Roman" w:cs="Times New Roman"/>
          <w:sz w:val="20"/>
          <w:szCs w:val="20"/>
        </w:rPr>
        <w:t>capture skills</w:t>
      </w:r>
      <w:r w:rsidR="00FC56B7" w:rsidRPr="00EE2975">
        <w:rPr>
          <w:rFonts w:ascii="Times New Roman" w:hAnsi="Times New Roman" w:cs="Times New Roman"/>
          <w:sz w:val="20"/>
          <w:szCs w:val="20"/>
        </w:rPr>
        <w:t xml:space="preserve"> that are not </w:t>
      </w:r>
      <w:r w:rsidR="008C25BE" w:rsidRPr="00EE2975">
        <w:rPr>
          <w:rFonts w:ascii="Times New Roman" w:hAnsi="Times New Roman" w:cs="Times New Roman"/>
          <w:sz w:val="20"/>
          <w:szCs w:val="20"/>
        </w:rPr>
        <w:t xml:space="preserve">gathered </w:t>
      </w:r>
      <w:r w:rsidR="00FC56B7" w:rsidRPr="00EE2975">
        <w:rPr>
          <w:rFonts w:ascii="Times New Roman" w:hAnsi="Times New Roman" w:cs="Times New Roman"/>
          <w:sz w:val="20"/>
          <w:szCs w:val="20"/>
        </w:rPr>
        <w:t xml:space="preserve">by standardised tests </w:t>
      </w:r>
      <w:r w:rsidR="000B7BB3" w:rsidRPr="00EE2975">
        <w:rPr>
          <w:rFonts w:ascii="Times New Roman" w:hAnsi="Times New Roman" w:cs="Times New Roman"/>
          <w:sz w:val="20"/>
          <w:szCs w:val="20"/>
        </w:rPr>
        <w:t>and in which their personality traits are embedded.</w:t>
      </w:r>
      <w:r w:rsidR="005B33D5" w:rsidRPr="00EE2975">
        <w:rPr>
          <w:rFonts w:ascii="Times New Roman" w:hAnsi="Times New Roman" w:cs="Times New Roman"/>
          <w:sz w:val="20"/>
          <w:szCs w:val="20"/>
        </w:rPr>
        <w:t xml:space="preserve"> Moreover,</w:t>
      </w:r>
      <w:r w:rsidR="0037450B" w:rsidRPr="00EE2975">
        <w:rPr>
          <w:rFonts w:ascii="Times New Roman" w:hAnsi="Times New Roman" w:cs="Times New Roman"/>
          <w:sz w:val="20"/>
          <w:szCs w:val="20"/>
        </w:rPr>
        <w:t xml:space="preserve"> as Marcenaro et al. (2021) point out, </w:t>
      </w:r>
      <w:r w:rsidR="005302C1" w:rsidRPr="00EE2975">
        <w:rPr>
          <w:rFonts w:ascii="Times New Roman" w:hAnsi="Times New Roman" w:cs="Times New Roman"/>
          <w:sz w:val="20"/>
          <w:szCs w:val="20"/>
        </w:rPr>
        <w:t>the</w:t>
      </w:r>
      <w:r w:rsidR="005B33D5" w:rsidRPr="00EE2975">
        <w:rPr>
          <w:rFonts w:ascii="Times New Roman" w:hAnsi="Times New Roman" w:cs="Times New Roman"/>
          <w:sz w:val="20"/>
          <w:szCs w:val="20"/>
        </w:rPr>
        <w:t xml:space="preserve"> IECA itself labels these variables under the heading of soft</w:t>
      </w:r>
      <w:r w:rsidR="000E1B0C" w:rsidRPr="00EE2975">
        <w:rPr>
          <w:rFonts w:ascii="Times New Roman" w:hAnsi="Times New Roman" w:cs="Times New Roman"/>
          <w:sz w:val="20"/>
          <w:szCs w:val="20"/>
        </w:rPr>
        <w:t>-</w:t>
      </w:r>
      <w:r w:rsidR="005B33D5" w:rsidRPr="00EE2975">
        <w:rPr>
          <w:rFonts w:ascii="Times New Roman" w:hAnsi="Times New Roman" w:cs="Times New Roman"/>
          <w:sz w:val="20"/>
          <w:szCs w:val="20"/>
        </w:rPr>
        <w:t>skills.</w:t>
      </w:r>
      <w:r w:rsidR="00002CCD" w:rsidRPr="00EE2975">
        <w:rPr>
          <w:rFonts w:ascii="Times New Roman" w:hAnsi="Times New Roman" w:cs="Times New Roman"/>
          <w:sz w:val="20"/>
          <w:szCs w:val="20"/>
        </w:rPr>
        <w:t xml:space="preserve"> In this sense, we find some studies that have considered manual skills</w:t>
      </w:r>
      <w:r w:rsidR="00FC1A1C" w:rsidRPr="00EE2975">
        <w:rPr>
          <w:rFonts w:ascii="Times New Roman" w:hAnsi="Times New Roman" w:cs="Times New Roman"/>
          <w:sz w:val="20"/>
          <w:szCs w:val="20"/>
        </w:rPr>
        <w:t xml:space="preserve">, sports and music as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002CCD" w:rsidRPr="00EE2975">
        <w:rPr>
          <w:rFonts w:ascii="Times New Roman" w:hAnsi="Times New Roman" w:cs="Times New Roman"/>
          <w:sz w:val="20"/>
          <w:szCs w:val="20"/>
        </w:rPr>
        <w:t xml:space="preserve"> (Pfeifer</w:t>
      </w:r>
      <w:r w:rsidR="008B200D" w:rsidRPr="00EE2975">
        <w:rPr>
          <w:rFonts w:ascii="Times New Roman" w:hAnsi="Times New Roman" w:cs="Times New Roman"/>
          <w:sz w:val="20"/>
          <w:szCs w:val="20"/>
        </w:rPr>
        <w:t xml:space="preserve"> &amp;</w:t>
      </w:r>
      <w:r w:rsidR="00002CCD" w:rsidRPr="00EE2975">
        <w:rPr>
          <w:rFonts w:ascii="Times New Roman" w:hAnsi="Times New Roman" w:cs="Times New Roman"/>
          <w:sz w:val="20"/>
          <w:szCs w:val="20"/>
        </w:rPr>
        <w:t xml:space="preserve"> </w:t>
      </w:r>
      <w:proofErr w:type="spellStart"/>
      <w:r w:rsidR="00002CCD" w:rsidRPr="00EE2975">
        <w:rPr>
          <w:rFonts w:ascii="Times New Roman" w:hAnsi="Times New Roman" w:cs="Times New Roman"/>
          <w:sz w:val="20"/>
          <w:szCs w:val="20"/>
        </w:rPr>
        <w:t>Corneli</w:t>
      </w:r>
      <w:r w:rsidR="00E241BB" w:rsidRPr="00EE2975">
        <w:rPr>
          <w:rFonts w:ascii="Times New Roman" w:hAnsi="Times New Roman" w:cs="Times New Roman"/>
          <w:sz w:val="20"/>
          <w:szCs w:val="20"/>
          <w:shd w:val="clear" w:color="auto" w:fill="FFFFFF"/>
        </w:rPr>
        <w:t>ß</w:t>
      </w:r>
      <w:r w:rsidR="00002CCD" w:rsidRPr="00EE2975">
        <w:rPr>
          <w:rFonts w:ascii="Times New Roman" w:hAnsi="Times New Roman" w:cs="Times New Roman"/>
          <w:sz w:val="20"/>
          <w:szCs w:val="20"/>
        </w:rPr>
        <w:t>en</w:t>
      </w:r>
      <w:proofErr w:type="spellEnd"/>
      <w:r w:rsidR="00002CCD" w:rsidRPr="00EE2975">
        <w:rPr>
          <w:rFonts w:ascii="Times New Roman" w:hAnsi="Times New Roman" w:cs="Times New Roman"/>
          <w:sz w:val="20"/>
          <w:szCs w:val="20"/>
        </w:rPr>
        <w:t>, 2010</w:t>
      </w:r>
      <w:r w:rsidR="00FC1A1C" w:rsidRPr="00EE2975">
        <w:rPr>
          <w:rFonts w:ascii="Times New Roman" w:hAnsi="Times New Roman" w:cs="Times New Roman"/>
          <w:sz w:val="20"/>
          <w:szCs w:val="20"/>
        </w:rPr>
        <w:t xml:space="preserve">; </w:t>
      </w:r>
      <w:proofErr w:type="spellStart"/>
      <w:r w:rsidR="00103A11" w:rsidRPr="00EE2975">
        <w:rPr>
          <w:rFonts w:ascii="Times New Roman" w:hAnsi="Times New Roman" w:cs="Times New Roman"/>
          <w:sz w:val="20"/>
          <w:szCs w:val="20"/>
        </w:rPr>
        <w:t>Stohl</w:t>
      </w:r>
      <w:proofErr w:type="spellEnd"/>
      <w:r w:rsidR="00103A11" w:rsidRPr="00EE2975">
        <w:rPr>
          <w:rFonts w:ascii="Times New Roman" w:hAnsi="Times New Roman" w:cs="Times New Roman"/>
          <w:sz w:val="20"/>
          <w:szCs w:val="20"/>
        </w:rPr>
        <w:t xml:space="preserve"> et al., 2010; </w:t>
      </w:r>
      <w:proofErr w:type="spellStart"/>
      <w:r w:rsidR="00002CCD" w:rsidRPr="00EE2975">
        <w:rPr>
          <w:rFonts w:ascii="Times New Roman" w:hAnsi="Times New Roman" w:cs="Times New Roman"/>
          <w:sz w:val="20"/>
          <w:szCs w:val="20"/>
        </w:rPr>
        <w:t>Hille</w:t>
      </w:r>
      <w:proofErr w:type="spellEnd"/>
      <w:r w:rsidR="00002CCD" w:rsidRPr="00EE2975">
        <w:rPr>
          <w:rFonts w:ascii="Times New Roman" w:hAnsi="Times New Roman" w:cs="Times New Roman"/>
          <w:sz w:val="20"/>
          <w:szCs w:val="20"/>
        </w:rPr>
        <w:t xml:space="preserve"> </w:t>
      </w:r>
      <w:r w:rsidR="008B200D" w:rsidRPr="00EE2975">
        <w:rPr>
          <w:rFonts w:ascii="Times New Roman" w:hAnsi="Times New Roman" w:cs="Times New Roman"/>
          <w:sz w:val="20"/>
          <w:szCs w:val="20"/>
        </w:rPr>
        <w:t xml:space="preserve">&amp; </w:t>
      </w:r>
      <w:r w:rsidR="00002CCD" w:rsidRPr="00EE2975">
        <w:rPr>
          <w:rFonts w:ascii="Times New Roman" w:hAnsi="Times New Roman" w:cs="Times New Roman"/>
          <w:sz w:val="20"/>
          <w:szCs w:val="20"/>
        </w:rPr>
        <w:t>Schupp, 2015).</w:t>
      </w:r>
      <w:r w:rsidR="00CB052B" w:rsidRPr="00EE2975">
        <w:rPr>
          <w:rFonts w:ascii="Times New Roman" w:hAnsi="Times New Roman" w:cs="Times New Roman"/>
          <w:sz w:val="20"/>
          <w:szCs w:val="20"/>
        </w:rPr>
        <w:t xml:space="preserve"> As for the other variables, they can be easily identified with some personality traits such as extraversion or emotional stability (</w:t>
      </w:r>
      <w:r w:rsidR="004D6882" w:rsidRPr="00EE2975">
        <w:rPr>
          <w:rFonts w:ascii="Times New Roman" w:hAnsi="Times New Roman" w:cs="Times New Roman"/>
          <w:sz w:val="20"/>
          <w:szCs w:val="20"/>
        </w:rPr>
        <w:t xml:space="preserve">see </w:t>
      </w:r>
      <w:r w:rsidR="008B200D" w:rsidRPr="00EE2975">
        <w:rPr>
          <w:rFonts w:ascii="Times New Roman" w:hAnsi="Times New Roman" w:cs="Times New Roman"/>
          <w:sz w:val="20"/>
          <w:szCs w:val="20"/>
        </w:rPr>
        <w:t>e.g.,</w:t>
      </w:r>
      <w:r w:rsidR="004D6882" w:rsidRPr="00EE2975">
        <w:rPr>
          <w:rFonts w:ascii="Times New Roman" w:hAnsi="Times New Roman" w:cs="Times New Roman"/>
          <w:sz w:val="20"/>
          <w:szCs w:val="20"/>
        </w:rPr>
        <w:t xml:space="preserve"> </w:t>
      </w:r>
      <w:r w:rsidR="00CB052B" w:rsidRPr="00EE2975">
        <w:rPr>
          <w:rFonts w:ascii="Times New Roman" w:hAnsi="Times New Roman" w:cs="Times New Roman"/>
          <w:sz w:val="20"/>
          <w:szCs w:val="20"/>
        </w:rPr>
        <w:t xml:space="preserve">John </w:t>
      </w:r>
      <w:r w:rsidR="008B200D" w:rsidRPr="00EE2975">
        <w:rPr>
          <w:rFonts w:ascii="Times New Roman" w:hAnsi="Times New Roman" w:cs="Times New Roman"/>
          <w:sz w:val="20"/>
          <w:szCs w:val="20"/>
        </w:rPr>
        <w:t xml:space="preserve">&amp; </w:t>
      </w:r>
      <w:r w:rsidR="00CB052B" w:rsidRPr="00EE2975">
        <w:rPr>
          <w:rFonts w:ascii="Times New Roman" w:hAnsi="Times New Roman" w:cs="Times New Roman"/>
          <w:sz w:val="20"/>
          <w:szCs w:val="20"/>
        </w:rPr>
        <w:t>Srivastava, 1999</w:t>
      </w:r>
      <w:r w:rsidR="0016096F" w:rsidRPr="00EE2975">
        <w:rPr>
          <w:rFonts w:ascii="Times New Roman" w:hAnsi="Times New Roman" w:cs="Times New Roman"/>
          <w:sz w:val="20"/>
          <w:szCs w:val="20"/>
        </w:rPr>
        <w:t>;</w:t>
      </w:r>
      <w:r w:rsidR="00CB052B" w:rsidRPr="00EE2975">
        <w:rPr>
          <w:rFonts w:ascii="Times New Roman" w:hAnsi="Times New Roman" w:cs="Times New Roman"/>
          <w:sz w:val="20"/>
          <w:szCs w:val="20"/>
        </w:rPr>
        <w:t xml:space="preserve"> </w:t>
      </w:r>
      <w:proofErr w:type="spellStart"/>
      <w:r w:rsidR="00CB052B" w:rsidRPr="00EE2975">
        <w:rPr>
          <w:rFonts w:ascii="Times New Roman" w:hAnsi="Times New Roman" w:cs="Times New Roman"/>
          <w:sz w:val="20"/>
          <w:szCs w:val="20"/>
        </w:rPr>
        <w:t>Kassenboehmer</w:t>
      </w:r>
      <w:proofErr w:type="spellEnd"/>
      <w:r w:rsidR="00CB052B" w:rsidRPr="00EE2975">
        <w:rPr>
          <w:rFonts w:ascii="Times New Roman" w:hAnsi="Times New Roman" w:cs="Times New Roman"/>
          <w:sz w:val="20"/>
          <w:szCs w:val="20"/>
        </w:rPr>
        <w:t xml:space="preserve"> et al., 2018)</w:t>
      </w:r>
      <w:r w:rsidR="00582E47" w:rsidRPr="00EE2975">
        <w:rPr>
          <w:rFonts w:ascii="Times New Roman" w:hAnsi="Times New Roman" w:cs="Times New Roman"/>
          <w:sz w:val="20"/>
          <w:szCs w:val="20"/>
        </w:rPr>
        <w:t>.</w:t>
      </w:r>
    </w:p>
    <w:p w14:paraId="10960CB8" w14:textId="6406A211" w:rsidR="00A810DB" w:rsidRPr="00EE2975" w:rsidRDefault="00A810DB" w:rsidP="00B9208C">
      <w:pPr>
        <w:spacing w:after="120" w:line="240" w:lineRule="auto"/>
        <w:jc w:val="both"/>
        <w:rPr>
          <w:rFonts w:ascii="Times New Roman" w:hAnsi="Times New Roman" w:cs="Times New Roman"/>
          <w:b/>
          <w:sz w:val="20"/>
          <w:szCs w:val="20"/>
        </w:rPr>
      </w:pPr>
      <w:r w:rsidRPr="00EE2975">
        <w:rPr>
          <w:rFonts w:ascii="Times New Roman" w:hAnsi="Times New Roman" w:cs="Times New Roman"/>
          <w:b/>
          <w:sz w:val="20"/>
          <w:szCs w:val="20"/>
        </w:rPr>
        <w:t>5. Procedure</w:t>
      </w:r>
    </w:p>
    <w:p w14:paraId="1A3AE2A9" w14:textId="73FFFD52" w:rsidR="00B44449" w:rsidRPr="00EE2975" w:rsidRDefault="0032553D">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Regarding the methodology, i</w:t>
      </w:r>
      <w:r w:rsidR="00B44449" w:rsidRPr="00EE2975">
        <w:rPr>
          <w:rFonts w:ascii="Times New Roman" w:hAnsi="Times New Roman" w:cs="Times New Roman"/>
          <w:sz w:val="20"/>
          <w:szCs w:val="20"/>
        </w:rPr>
        <w:t>n order to identify the gender gap in Andalusian students</w:t>
      </w:r>
      <w:r w:rsidR="00FA131F" w:rsidRPr="00EE2975">
        <w:rPr>
          <w:rFonts w:ascii="Times New Roman" w:hAnsi="Times New Roman" w:cs="Times New Roman"/>
          <w:sz w:val="20"/>
          <w:szCs w:val="20"/>
        </w:rPr>
        <w:t>’</w:t>
      </w:r>
      <w:r w:rsidR="00B44449" w:rsidRPr="00EE2975">
        <w:rPr>
          <w:rFonts w:ascii="Times New Roman" w:hAnsi="Times New Roman" w:cs="Times New Roman"/>
          <w:sz w:val="20"/>
          <w:szCs w:val="20"/>
        </w:rPr>
        <w:t xml:space="preserve">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B44449" w:rsidRPr="00EE2975">
        <w:rPr>
          <w:rFonts w:ascii="Times New Roman" w:hAnsi="Times New Roman" w:cs="Times New Roman"/>
          <w:sz w:val="20"/>
          <w:szCs w:val="20"/>
        </w:rPr>
        <w:t>, we have used the decomposition method proposed by Fortin et al. (2015)</w:t>
      </w:r>
      <w:r w:rsidR="00031507" w:rsidRPr="00EE2975">
        <w:rPr>
          <w:rFonts w:ascii="Times New Roman" w:hAnsi="Times New Roman" w:cs="Times New Roman"/>
          <w:sz w:val="20"/>
          <w:szCs w:val="20"/>
        </w:rPr>
        <w:t>,</w:t>
      </w:r>
      <w:r w:rsidR="00B44449" w:rsidRPr="00EE2975">
        <w:rPr>
          <w:rFonts w:ascii="Times New Roman" w:hAnsi="Times New Roman" w:cs="Times New Roman"/>
          <w:sz w:val="20"/>
          <w:szCs w:val="20"/>
        </w:rPr>
        <w:t xml:space="preserve"> which is based on the traditional Oaxaca-Blinder decomposition (Blinder</w:t>
      </w:r>
      <w:r w:rsidR="00FA131F" w:rsidRPr="00EE2975">
        <w:rPr>
          <w:rFonts w:ascii="Times New Roman" w:hAnsi="Times New Roman" w:cs="Times New Roman"/>
          <w:sz w:val="20"/>
          <w:szCs w:val="20"/>
        </w:rPr>
        <w:t>,</w:t>
      </w:r>
      <w:r w:rsidR="00B44449" w:rsidRPr="00EE2975">
        <w:rPr>
          <w:rFonts w:ascii="Times New Roman" w:hAnsi="Times New Roman" w:cs="Times New Roman"/>
          <w:sz w:val="20"/>
          <w:szCs w:val="20"/>
        </w:rPr>
        <w:t xml:space="preserve"> 1973).</w:t>
      </w:r>
      <w:r w:rsidR="00A42899" w:rsidRPr="00EE2975">
        <w:rPr>
          <w:rFonts w:ascii="Times New Roman" w:hAnsi="Times New Roman" w:cs="Times New Roman"/>
          <w:sz w:val="20"/>
          <w:szCs w:val="20"/>
        </w:rPr>
        <w:t xml:space="preserve"> To carry out the decomposition</w:t>
      </w:r>
      <w:r w:rsidR="00FA131F" w:rsidRPr="00EE2975">
        <w:rPr>
          <w:rFonts w:ascii="Times New Roman" w:hAnsi="Times New Roman" w:cs="Times New Roman"/>
          <w:sz w:val="20"/>
          <w:szCs w:val="20"/>
        </w:rPr>
        <w:t>,</w:t>
      </w:r>
      <w:r w:rsidR="00A42899" w:rsidRPr="00EE2975">
        <w:rPr>
          <w:rFonts w:ascii="Times New Roman" w:hAnsi="Times New Roman" w:cs="Times New Roman"/>
          <w:sz w:val="20"/>
          <w:szCs w:val="20"/>
        </w:rPr>
        <w:t xml:space="preserve"> we assume that each</w:t>
      </w:r>
      <w:r w:rsidR="005F005F" w:rsidRPr="00EE2975">
        <w:rPr>
          <w:rFonts w:ascii="Times New Roman" w:hAnsi="Times New Roman" w:cs="Times New Roman"/>
          <w:sz w:val="20"/>
          <w:szCs w:val="20"/>
        </w:rPr>
        <w:t xml:space="preserve"> one</w:t>
      </w:r>
      <w:r w:rsidR="00A42899" w:rsidRPr="00EE2975">
        <w:rPr>
          <w:rFonts w:ascii="Times New Roman" w:hAnsi="Times New Roman" w:cs="Times New Roman"/>
          <w:sz w:val="20"/>
          <w:szCs w:val="20"/>
        </w:rPr>
        <w:t xml:space="preserve"> of</w:t>
      </w:r>
      <w:r w:rsidR="005F005F" w:rsidRPr="00EE2975">
        <w:rPr>
          <w:rFonts w:ascii="Times New Roman" w:hAnsi="Times New Roman" w:cs="Times New Roman"/>
          <w:sz w:val="20"/>
          <w:szCs w:val="20"/>
        </w:rPr>
        <w:t xml:space="preserve"> </w:t>
      </w:r>
      <w:r w:rsidR="00A42899" w:rsidRPr="00EE2975">
        <w:rPr>
          <w:rFonts w:ascii="Times New Roman" w:hAnsi="Times New Roman" w:cs="Times New Roman"/>
          <w:sz w:val="20"/>
          <w:szCs w:val="20"/>
        </w:rPr>
        <w:t>students</w:t>
      </w:r>
      <w:r w:rsidR="005F005F" w:rsidRPr="00EE2975">
        <w:rPr>
          <w:rFonts w:ascii="Times New Roman" w:hAnsi="Times New Roman" w:cs="Times New Roman"/>
          <w:sz w:val="20"/>
          <w:szCs w:val="20"/>
        </w:rPr>
        <w:t>’</w:t>
      </w:r>
      <w:r w:rsidR="00A42899" w:rsidRPr="00EE2975">
        <w:rPr>
          <w:rFonts w:ascii="Times New Roman" w:hAnsi="Times New Roman" w:cs="Times New Roman"/>
          <w:sz w:val="20"/>
          <w:szCs w:val="20"/>
        </w:rPr>
        <w:t xml:space="preserve">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A42899" w:rsidRPr="00EE2975">
        <w:rPr>
          <w:rFonts w:ascii="Times New Roman" w:hAnsi="Times New Roman" w:cs="Times New Roman"/>
          <w:sz w:val="20"/>
          <w:szCs w:val="20"/>
        </w:rPr>
        <w:t xml:space="preserve"> will depend on a set of variables related to their characteristics. In addition, we also assume that the association between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A42899" w:rsidRPr="00EE2975">
        <w:rPr>
          <w:rFonts w:ascii="Times New Roman" w:hAnsi="Times New Roman" w:cs="Times New Roman"/>
          <w:sz w:val="20"/>
          <w:szCs w:val="20"/>
        </w:rPr>
        <w:t xml:space="preserve"> and the rest of the variables varies according to student’s gender</w:t>
      </w:r>
      <w:r w:rsidR="00031507" w:rsidRPr="00EE2975">
        <w:rPr>
          <w:rFonts w:ascii="Times New Roman" w:hAnsi="Times New Roman" w:cs="Times New Roman"/>
          <w:sz w:val="20"/>
          <w:szCs w:val="20"/>
        </w:rPr>
        <w:t>,</w:t>
      </w:r>
      <w:r w:rsidR="002125D8" w:rsidRPr="00EE2975">
        <w:rPr>
          <w:rFonts w:ascii="Times New Roman" w:hAnsi="Times New Roman" w:cs="Times New Roman"/>
          <w:sz w:val="20"/>
          <w:szCs w:val="20"/>
        </w:rPr>
        <w:t xml:space="preserve"> which explains why we specify two regression models:</w:t>
      </w:r>
    </w:p>
    <w:p w14:paraId="3279B5EF" w14:textId="47E9403F" w:rsidR="002125D8" w:rsidRPr="00EE2975" w:rsidRDefault="002125D8">
      <w:pPr>
        <w:tabs>
          <w:tab w:val="center" w:pos="4253"/>
          <w:tab w:val="left" w:pos="8222"/>
        </w:tabs>
        <w:spacing w:after="120" w:line="240" w:lineRule="auto"/>
        <w:jc w:val="both"/>
        <w:rPr>
          <w:rFonts w:ascii="Times New Roman" w:hAnsi="Times New Roman" w:cs="Times New Roman"/>
          <w:sz w:val="20"/>
          <w:szCs w:val="20"/>
        </w:rPr>
      </w:pPr>
      <w:r w:rsidRPr="00EE2975">
        <w:rPr>
          <w:rFonts w:ascii="Times New Roman" w:eastAsiaTheme="minorEastAsia" w:hAnsi="Times New Roman" w:cs="Times New Roman"/>
          <w:sz w:val="20"/>
          <w:szCs w:val="20"/>
        </w:rPr>
        <w:tab/>
      </w:r>
      <m:oMath>
        <m:sSubSup>
          <m:sSubSupPr>
            <m:ctrlPr>
              <w:rPr>
                <w:rFonts w:ascii="Cambria Math" w:hAnsi="Cambria Math" w:cs="Times New Roman"/>
                <w:i/>
                <w:sz w:val="20"/>
                <w:szCs w:val="20"/>
              </w:rPr>
            </m:ctrlPr>
          </m:sSubSupPr>
          <m:e>
            <m:r>
              <w:rPr>
                <w:rFonts w:ascii="Cambria Math" w:hAnsi="Cambria Math" w:cs="Times New Roman"/>
                <w:sz w:val="20"/>
                <w:szCs w:val="20"/>
              </w:rPr>
              <m:t>Z</m:t>
            </m:r>
          </m:e>
          <m:sub>
            <m:r>
              <w:rPr>
                <w:rFonts w:ascii="Cambria Math" w:hAnsi="Cambria Math" w:cs="Times New Roman"/>
                <w:sz w:val="20"/>
                <w:szCs w:val="20"/>
              </w:rPr>
              <m:t>1i</m:t>
            </m:r>
          </m:sub>
          <m:sup>
            <m:r>
              <w:rPr>
                <w:rFonts w:ascii="Cambria Math" w:hAnsi="Cambria Math" w:cs="Times New Roman"/>
                <w:sz w:val="20"/>
                <w:szCs w:val="20"/>
              </w:rPr>
              <m:t>S</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1i</m:t>
            </m:r>
          </m:sub>
          <m:sup>
            <m:r>
              <w:rPr>
                <w:rFonts w:ascii="Cambria Math" w:hAnsi="Cambria Math" w:cs="Times New Roman"/>
                <w:sz w:val="20"/>
                <w:szCs w:val="20"/>
              </w:rPr>
              <m:t>'</m:t>
            </m:r>
          </m:sup>
        </m:sSubSup>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1</m:t>
            </m:r>
          </m:sub>
          <m:sup>
            <m:r>
              <w:rPr>
                <w:rFonts w:ascii="Cambria Math" w:hAnsi="Cambria Math" w:cs="Times New Roman"/>
                <w:sz w:val="20"/>
                <w:szCs w:val="20"/>
              </w:rPr>
              <m:t>S</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ε</m:t>
            </m:r>
          </m:e>
          <m:sub>
            <m:r>
              <w:rPr>
                <w:rFonts w:ascii="Cambria Math" w:hAnsi="Cambria Math" w:cs="Times New Roman"/>
                <w:sz w:val="20"/>
                <w:szCs w:val="20"/>
              </w:rPr>
              <m:t>1i</m:t>
            </m:r>
          </m:sub>
          <m:sup>
            <m:r>
              <w:rPr>
                <w:rFonts w:ascii="Cambria Math" w:hAnsi="Cambria Math" w:cs="Times New Roman"/>
                <w:sz w:val="20"/>
                <w:szCs w:val="20"/>
              </w:rPr>
              <m:t>S</m:t>
            </m:r>
          </m:sup>
        </m:sSubSup>
      </m:oMath>
      <w:r w:rsidRPr="00EE2975">
        <w:rPr>
          <w:rFonts w:ascii="Times New Roman" w:hAnsi="Times New Roman" w:cs="Times New Roman"/>
          <w:sz w:val="20"/>
          <w:szCs w:val="20"/>
        </w:rPr>
        <w:tab/>
        <w:t>(1)</w:t>
      </w:r>
    </w:p>
    <w:p w14:paraId="39A9A171" w14:textId="349F7231" w:rsidR="008A040F" w:rsidRPr="00EE2975" w:rsidRDefault="002125D8">
      <w:pPr>
        <w:tabs>
          <w:tab w:val="center" w:pos="4253"/>
          <w:tab w:val="left" w:pos="8222"/>
        </w:tabs>
        <w:spacing w:after="120" w:line="240" w:lineRule="auto"/>
        <w:jc w:val="both"/>
        <w:rPr>
          <w:rFonts w:ascii="Times New Roman" w:hAnsi="Times New Roman" w:cs="Times New Roman"/>
          <w:sz w:val="20"/>
          <w:szCs w:val="20"/>
        </w:rPr>
      </w:pPr>
      <w:r w:rsidRPr="00EE2975">
        <w:rPr>
          <w:rFonts w:ascii="Times New Roman" w:eastAsiaTheme="minorEastAsia" w:hAnsi="Times New Roman" w:cs="Times New Roman"/>
          <w:sz w:val="20"/>
          <w:szCs w:val="20"/>
        </w:rPr>
        <w:tab/>
      </w:r>
      <m:oMath>
        <m:sSubSup>
          <m:sSubSupPr>
            <m:ctrlPr>
              <w:rPr>
                <w:rFonts w:ascii="Cambria Math" w:hAnsi="Cambria Math" w:cs="Times New Roman"/>
                <w:i/>
                <w:sz w:val="20"/>
                <w:szCs w:val="20"/>
              </w:rPr>
            </m:ctrlPr>
          </m:sSubSupPr>
          <m:e>
            <m:r>
              <w:rPr>
                <w:rFonts w:ascii="Cambria Math" w:hAnsi="Cambria Math" w:cs="Times New Roman"/>
                <w:sz w:val="20"/>
                <w:szCs w:val="20"/>
              </w:rPr>
              <m:t>Z</m:t>
            </m:r>
          </m:e>
          <m:sub>
            <m:r>
              <w:rPr>
                <w:rFonts w:ascii="Cambria Math" w:hAnsi="Cambria Math" w:cs="Times New Roman"/>
                <w:sz w:val="20"/>
                <w:szCs w:val="20"/>
              </w:rPr>
              <m:t>0i</m:t>
            </m:r>
          </m:sub>
          <m:sup>
            <m:r>
              <w:rPr>
                <w:rFonts w:ascii="Cambria Math" w:hAnsi="Cambria Math" w:cs="Times New Roman"/>
                <w:sz w:val="20"/>
                <w:szCs w:val="20"/>
              </w:rPr>
              <m:t>S</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0i</m:t>
            </m:r>
          </m:sub>
          <m:sup>
            <m:r>
              <w:rPr>
                <w:rFonts w:ascii="Cambria Math" w:hAnsi="Cambria Math" w:cs="Times New Roman"/>
                <w:sz w:val="20"/>
                <w:szCs w:val="20"/>
              </w:rPr>
              <m:t>'</m:t>
            </m:r>
          </m:sup>
        </m:sSubSup>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S</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ε</m:t>
            </m:r>
          </m:e>
          <m:sub>
            <m:r>
              <w:rPr>
                <w:rFonts w:ascii="Cambria Math" w:hAnsi="Cambria Math" w:cs="Times New Roman"/>
                <w:sz w:val="20"/>
                <w:szCs w:val="20"/>
              </w:rPr>
              <m:t>0i</m:t>
            </m:r>
          </m:sub>
          <m:sup>
            <m:r>
              <w:rPr>
                <w:rFonts w:ascii="Cambria Math" w:hAnsi="Cambria Math" w:cs="Times New Roman"/>
                <w:sz w:val="20"/>
                <w:szCs w:val="20"/>
              </w:rPr>
              <m:t>S</m:t>
            </m:r>
          </m:sup>
        </m:sSubSup>
      </m:oMath>
      <w:r w:rsidRPr="00EE2975">
        <w:rPr>
          <w:rFonts w:ascii="Times New Roman" w:hAnsi="Times New Roman" w:cs="Times New Roman"/>
          <w:sz w:val="20"/>
          <w:szCs w:val="20"/>
        </w:rPr>
        <w:tab/>
        <w:t>(2)</w:t>
      </w:r>
    </w:p>
    <w:p w14:paraId="45692FFA" w14:textId="2692DF9F" w:rsidR="008A040F" w:rsidRPr="00EE2975" w:rsidRDefault="009A5C9F">
      <w:pPr>
        <w:spacing w:after="120" w:line="240" w:lineRule="auto"/>
        <w:jc w:val="both"/>
        <w:rPr>
          <w:rFonts w:ascii="Times New Roman" w:hAnsi="Times New Roman" w:cs="Times New Roman"/>
          <w:sz w:val="20"/>
          <w:szCs w:val="20"/>
        </w:rPr>
      </w:pPr>
      <w:r w:rsidRPr="00EE2975">
        <w:rPr>
          <w:rFonts w:ascii="Times New Roman" w:eastAsiaTheme="minorEastAsia" w:hAnsi="Times New Roman" w:cs="Times New Roman"/>
          <w:sz w:val="20"/>
          <w:szCs w:val="20"/>
        </w:rPr>
        <w:t xml:space="preserve">where </w:t>
      </w:r>
      <m:oMath>
        <m:r>
          <w:rPr>
            <w:rFonts w:ascii="Cambria Math" w:hAnsi="Cambria Math" w:cs="Times New Roman"/>
            <w:sz w:val="20"/>
            <w:szCs w:val="20"/>
            <w:shd w:val="clear" w:color="auto" w:fill="FFFFFF"/>
          </w:rPr>
          <m:t>i=1,…,1788</m:t>
        </m:r>
      </m:oMath>
      <w:r w:rsidRPr="00EE2975">
        <w:rPr>
          <w:rFonts w:ascii="Times New Roman" w:eastAsiaTheme="minorEastAsia" w:hAnsi="Times New Roman" w:cs="Times New Roman"/>
          <w:sz w:val="20"/>
          <w:szCs w:val="20"/>
        </w:rPr>
        <w:t xml:space="preserve"> is the student;</w:t>
      </w:r>
      <w:r w:rsidR="008B7571" w:rsidRPr="00EE2975">
        <w:rPr>
          <w:rFonts w:ascii="Times New Roman" w:hAnsi="Times New Roman" w:cs="Times New Roman"/>
          <w:sz w:val="20"/>
          <w:szCs w:val="20"/>
        </w:rPr>
        <w:t xml:space="preserve"> </w:t>
      </w:r>
      <m:oMath>
        <m:sSubSup>
          <m:sSubSupPr>
            <m:ctrlPr>
              <w:rPr>
                <w:rFonts w:ascii="Cambria Math" w:hAnsi="Cambria Math" w:cs="Times New Roman"/>
                <w:i/>
                <w:sz w:val="20"/>
                <w:szCs w:val="20"/>
              </w:rPr>
            </m:ctrlPr>
          </m:sSubSupPr>
          <m:e>
            <m:r>
              <w:rPr>
                <w:rFonts w:ascii="Cambria Math" w:hAnsi="Cambria Math" w:cs="Times New Roman"/>
                <w:sz w:val="20"/>
                <w:szCs w:val="20"/>
              </w:rPr>
              <m:t>Z</m:t>
            </m:r>
          </m:e>
          <m:sub>
            <m:r>
              <w:rPr>
                <w:rFonts w:ascii="Cambria Math" w:hAnsi="Cambria Math" w:cs="Times New Roman"/>
                <w:sz w:val="20"/>
                <w:szCs w:val="20"/>
              </w:rPr>
              <m:t>1i</m:t>
            </m:r>
          </m:sub>
          <m:sup>
            <m:r>
              <w:rPr>
                <w:rFonts w:ascii="Cambria Math" w:hAnsi="Cambria Math" w:cs="Times New Roman"/>
                <w:sz w:val="20"/>
                <w:szCs w:val="20"/>
              </w:rPr>
              <m:t>S</m:t>
            </m:r>
          </m:sup>
        </m:sSubSup>
      </m:oMath>
      <w:r w:rsidR="008B7571" w:rsidRPr="00EE2975">
        <w:rPr>
          <w:rFonts w:ascii="Times New Roman" w:eastAsiaTheme="minorEastAsia" w:hAnsi="Times New Roman" w:cs="Times New Roman"/>
          <w:sz w:val="20"/>
          <w:szCs w:val="20"/>
        </w:rPr>
        <w:t xml:space="preserve"> is girls</w:t>
      </w:r>
      <w:r w:rsidR="008A7E32" w:rsidRPr="00EE2975">
        <w:rPr>
          <w:rFonts w:ascii="Times New Roman" w:eastAsiaTheme="minorEastAsia" w:hAnsi="Times New Roman" w:cs="Times New Roman"/>
          <w:sz w:val="20"/>
          <w:szCs w:val="20"/>
        </w:rPr>
        <w:t>’</w:t>
      </w:r>
      <w:r w:rsidR="008B7571" w:rsidRPr="00EE2975">
        <w:rPr>
          <w:rFonts w:ascii="Times New Roman" w:eastAsiaTheme="minorEastAsia" w:hAnsi="Times New Roman" w:cs="Times New Roman"/>
          <w:sz w:val="20"/>
          <w:szCs w:val="20"/>
        </w:rPr>
        <w:t xml:space="preserve"> assessment of their </w:t>
      </w:r>
      <w:r w:rsidR="00A608A7" w:rsidRPr="00EE2975">
        <w:rPr>
          <w:rFonts w:ascii="Times New Roman" w:eastAsiaTheme="minorEastAsia" w:hAnsi="Times New Roman" w:cs="Times New Roman"/>
          <w:sz w:val="20"/>
          <w:szCs w:val="20"/>
        </w:rPr>
        <w:t>soft</w:t>
      </w:r>
      <w:r w:rsidR="00A671D1" w:rsidRPr="00EE2975">
        <w:rPr>
          <w:rFonts w:ascii="Times New Roman" w:eastAsiaTheme="minorEastAsia" w:hAnsi="Times New Roman" w:cs="Times New Roman"/>
          <w:sz w:val="20"/>
          <w:szCs w:val="20"/>
        </w:rPr>
        <w:t>-skills</w:t>
      </w:r>
      <w:r w:rsidR="008B7571" w:rsidRPr="00EE2975">
        <w:rPr>
          <w:rFonts w:ascii="Times New Roman" w:eastAsiaTheme="minorEastAsia" w:hAnsi="Times New Roman" w:cs="Times New Roman"/>
          <w:sz w:val="20"/>
          <w:szCs w:val="20"/>
        </w:rPr>
        <w:t xml:space="preserve"> and </w:t>
      </w:r>
      <m:oMath>
        <m:sSubSup>
          <m:sSubSupPr>
            <m:ctrlPr>
              <w:rPr>
                <w:rFonts w:ascii="Cambria Math" w:hAnsi="Cambria Math" w:cs="Times New Roman"/>
                <w:i/>
                <w:sz w:val="20"/>
                <w:szCs w:val="20"/>
              </w:rPr>
            </m:ctrlPr>
          </m:sSubSupPr>
          <m:e>
            <m:r>
              <w:rPr>
                <w:rFonts w:ascii="Cambria Math" w:hAnsi="Cambria Math" w:cs="Times New Roman"/>
                <w:sz w:val="20"/>
                <w:szCs w:val="20"/>
              </w:rPr>
              <m:t>Z</m:t>
            </m:r>
          </m:e>
          <m:sub>
            <m:r>
              <w:rPr>
                <w:rFonts w:ascii="Cambria Math" w:hAnsi="Cambria Math" w:cs="Times New Roman"/>
                <w:sz w:val="20"/>
                <w:szCs w:val="20"/>
              </w:rPr>
              <m:t>0i</m:t>
            </m:r>
          </m:sub>
          <m:sup>
            <m:r>
              <w:rPr>
                <w:rFonts w:ascii="Cambria Math" w:hAnsi="Cambria Math" w:cs="Times New Roman"/>
                <w:sz w:val="20"/>
                <w:szCs w:val="20"/>
              </w:rPr>
              <m:t>S</m:t>
            </m:r>
          </m:sup>
        </m:sSubSup>
      </m:oMath>
      <w:r w:rsidR="008A040F" w:rsidRPr="00EE2975">
        <w:rPr>
          <w:rFonts w:ascii="Times New Roman" w:eastAsiaTheme="minorEastAsia" w:hAnsi="Times New Roman" w:cs="Times New Roman"/>
          <w:sz w:val="20"/>
          <w:szCs w:val="20"/>
        </w:rPr>
        <w:t xml:space="preserve"> </w:t>
      </w:r>
      <w:r w:rsidR="008B7571" w:rsidRPr="00EE2975">
        <w:rPr>
          <w:rFonts w:ascii="Times New Roman" w:eastAsiaTheme="minorEastAsia" w:hAnsi="Times New Roman" w:cs="Times New Roman"/>
          <w:sz w:val="20"/>
          <w:szCs w:val="20"/>
        </w:rPr>
        <w:t xml:space="preserve">is boys’; </w:t>
      </w:r>
      <m:oMath>
        <m:r>
          <w:rPr>
            <w:rFonts w:ascii="Cambria Math" w:hAnsi="Cambria Math" w:cs="Times New Roman"/>
            <w:sz w:val="20"/>
            <w:szCs w:val="20"/>
          </w:rPr>
          <m:t>S</m:t>
        </m:r>
        <m:r>
          <w:rPr>
            <w:rFonts w:ascii="Cambria Math" w:eastAsiaTheme="minorEastAsia" w:hAnsi="Cambria Math" w:cs="Times New Roman"/>
            <w:sz w:val="20"/>
            <w:szCs w:val="20"/>
          </w:rPr>
          <m:t>=1,…,7</m:t>
        </m:r>
      </m:oMath>
      <w:r w:rsidR="008F7066" w:rsidRPr="00EE2975">
        <w:rPr>
          <w:rFonts w:ascii="Times New Roman" w:eastAsiaTheme="minorEastAsia" w:hAnsi="Times New Roman" w:cs="Times New Roman"/>
          <w:sz w:val="20"/>
          <w:szCs w:val="20"/>
        </w:rPr>
        <w:t xml:space="preserve"> </w:t>
      </w:r>
      <w:r w:rsidR="008F7066" w:rsidRPr="00EE2975">
        <w:rPr>
          <w:rFonts w:ascii="Times New Roman" w:hAnsi="Times New Roman" w:cs="Times New Roman"/>
          <w:sz w:val="20"/>
          <w:szCs w:val="20"/>
        </w:rPr>
        <w:t>represents skills</w:t>
      </w:r>
      <w:r w:rsidR="00115F2E" w:rsidRPr="00EE2975">
        <w:rPr>
          <w:rFonts w:ascii="Times New Roman" w:hAnsi="Times New Roman" w:cs="Times New Roman"/>
          <w:sz w:val="20"/>
          <w:szCs w:val="20"/>
        </w:rPr>
        <w:t xml:space="preserve"> in sports, music and art, relationships, street knowledge, manual skills, being sensitive and being brave respectively;</w:t>
      </w:r>
      <m:oMath>
        <m:r>
          <m:rPr>
            <m:sty m:val="p"/>
          </m:rP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0i</m:t>
            </m:r>
          </m:sub>
        </m:sSub>
      </m:oMath>
      <w:r w:rsidR="002125D8" w:rsidRPr="00EE2975">
        <w:rPr>
          <w:rFonts w:ascii="Times New Roman" w:hAnsi="Times New Roman" w:cs="Times New Roman"/>
          <w:sz w:val="20"/>
          <w:szCs w:val="20"/>
        </w:rPr>
        <w:t xml:space="preserve"> and </w:t>
      </w:r>
      <m:oMath>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1i</m:t>
            </m:r>
          </m:sub>
        </m:sSub>
      </m:oMath>
      <w:r w:rsidR="00115F2E" w:rsidRPr="00EE2975">
        <w:rPr>
          <w:rFonts w:ascii="Times New Roman" w:hAnsi="Times New Roman" w:cs="Times New Roman"/>
          <w:sz w:val="20"/>
          <w:szCs w:val="20"/>
        </w:rPr>
        <w:t xml:space="preserve"> </w:t>
      </w:r>
      <w:r w:rsidR="00115F2E" w:rsidRPr="00EE2975">
        <w:rPr>
          <w:rFonts w:ascii="Times New Roman" w:eastAsiaTheme="minorEastAsia" w:hAnsi="Times New Roman" w:cs="Times New Roman"/>
          <w:sz w:val="20"/>
          <w:szCs w:val="20"/>
        </w:rPr>
        <w:t>are the vectors of boys’ and girls’ explanatory variables</w:t>
      </w:r>
      <w:r w:rsidR="002E147E" w:rsidRPr="00EE2975">
        <w:rPr>
          <w:rFonts w:ascii="Times New Roman" w:eastAsiaTheme="minorEastAsia" w:hAnsi="Times New Roman" w:cs="Times New Roman"/>
          <w:sz w:val="20"/>
          <w:szCs w:val="20"/>
        </w:rPr>
        <w:t>,</w:t>
      </w:r>
      <w:r w:rsidR="00B34F39" w:rsidRPr="00EE2975">
        <w:rPr>
          <w:rFonts w:ascii="Times New Roman" w:eastAsiaTheme="minorEastAsia" w:hAnsi="Times New Roman" w:cs="Times New Roman"/>
          <w:sz w:val="20"/>
          <w:szCs w:val="20"/>
        </w:rPr>
        <w:t xml:space="preserve"> while</w:t>
      </w:r>
      <m:oMath>
        <m:r>
          <m:rPr>
            <m:sty m:val="p"/>
          </m:rPr>
          <w:rPr>
            <w:rFonts w:ascii="Cambria Math" w:hAnsi="Cambria Math" w:cs="Times New Roman"/>
            <w:sz w:val="20"/>
            <w:szCs w:val="20"/>
          </w:rPr>
          <m:t xml:space="preserve"> </m:t>
        </m:r>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S</m:t>
            </m:r>
          </m:sup>
        </m:sSubSup>
      </m:oMath>
      <w:r w:rsidR="00B34F39" w:rsidRPr="00EE2975">
        <w:rPr>
          <w:rFonts w:ascii="Times New Roman" w:hAnsi="Times New Roman" w:cs="Times New Roman"/>
          <w:sz w:val="20"/>
          <w:szCs w:val="20"/>
        </w:rPr>
        <w:t xml:space="preserve"> and </w:t>
      </w:r>
      <m:oMath>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1</m:t>
            </m:r>
          </m:sub>
          <m:sup>
            <m:r>
              <w:rPr>
                <w:rFonts w:ascii="Cambria Math" w:hAnsi="Cambria Math" w:cs="Times New Roman"/>
                <w:sz w:val="20"/>
                <w:szCs w:val="20"/>
              </w:rPr>
              <m:t>S</m:t>
            </m:r>
          </m:sup>
        </m:sSubSup>
      </m:oMath>
      <w:r w:rsidR="00B34F39" w:rsidRPr="00EE2975">
        <w:rPr>
          <w:rFonts w:ascii="Times New Roman" w:eastAsiaTheme="minorEastAsia" w:hAnsi="Times New Roman" w:cs="Times New Roman"/>
          <w:sz w:val="20"/>
          <w:szCs w:val="20"/>
        </w:rPr>
        <w:t xml:space="preserve"> </w:t>
      </w:r>
      <w:r w:rsidR="00B34F39" w:rsidRPr="00EE2975">
        <w:rPr>
          <w:rFonts w:ascii="Times New Roman" w:hAnsi="Times New Roman" w:cs="Times New Roman"/>
          <w:sz w:val="20"/>
          <w:szCs w:val="20"/>
        </w:rPr>
        <w:t xml:space="preserve">are regression coefficient vectors for boys and girls; </w:t>
      </w:r>
      <m:oMath>
        <m:sSubSup>
          <m:sSubSupPr>
            <m:ctrlPr>
              <w:rPr>
                <w:rFonts w:ascii="Cambria Math" w:hAnsi="Cambria Math" w:cs="Times New Roman"/>
                <w:i/>
                <w:sz w:val="20"/>
                <w:szCs w:val="20"/>
              </w:rPr>
            </m:ctrlPr>
          </m:sSubSupPr>
          <m:e>
            <m:r>
              <w:rPr>
                <w:rFonts w:ascii="Cambria Math" w:hAnsi="Cambria Math" w:cs="Times New Roman"/>
                <w:sz w:val="20"/>
                <w:szCs w:val="20"/>
              </w:rPr>
              <m:t>ε</m:t>
            </m:r>
          </m:e>
          <m:sub>
            <m:r>
              <w:rPr>
                <w:rFonts w:ascii="Cambria Math" w:hAnsi="Cambria Math" w:cs="Times New Roman"/>
                <w:sz w:val="20"/>
                <w:szCs w:val="20"/>
              </w:rPr>
              <m:t>1i</m:t>
            </m:r>
          </m:sub>
          <m:sup>
            <m:r>
              <w:rPr>
                <w:rFonts w:ascii="Cambria Math" w:hAnsi="Cambria Math" w:cs="Times New Roman"/>
                <w:sz w:val="20"/>
                <w:szCs w:val="20"/>
              </w:rPr>
              <m:t>S</m:t>
            </m:r>
          </m:sup>
        </m:sSubSup>
      </m:oMath>
      <w:r w:rsidR="00B34F39" w:rsidRPr="00EE2975">
        <w:rPr>
          <w:rFonts w:ascii="Times New Roman" w:hAnsi="Times New Roman" w:cs="Times New Roman"/>
          <w:sz w:val="20"/>
          <w:szCs w:val="20"/>
        </w:rPr>
        <w:t xml:space="preserve"> </w:t>
      </w:r>
      <w:r w:rsidR="00B34F39" w:rsidRPr="00EE2975">
        <w:rPr>
          <w:rFonts w:ascii="Times New Roman" w:eastAsiaTheme="minorEastAsia" w:hAnsi="Times New Roman" w:cs="Times New Roman"/>
          <w:sz w:val="20"/>
          <w:szCs w:val="20"/>
        </w:rPr>
        <w:t xml:space="preserve">and </w:t>
      </w:r>
      <m:oMath>
        <m:sSubSup>
          <m:sSubSupPr>
            <m:ctrlPr>
              <w:rPr>
                <w:rFonts w:ascii="Cambria Math" w:hAnsi="Cambria Math" w:cs="Times New Roman"/>
                <w:i/>
                <w:sz w:val="20"/>
                <w:szCs w:val="20"/>
              </w:rPr>
            </m:ctrlPr>
          </m:sSubSupPr>
          <m:e>
            <m:r>
              <w:rPr>
                <w:rFonts w:ascii="Cambria Math" w:hAnsi="Cambria Math" w:cs="Times New Roman"/>
                <w:sz w:val="20"/>
                <w:szCs w:val="20"/>
              </w:rPr>
              <m:t>ε</m:t>
            </m:r>
          </m:e>
          <m:sub>
            <m:r>
              <w:rPr>
                <w:rFonts w:ascii="Cambria Math" w:hAnsi="Cambria Math" w:cs="Times New Roman"/>
                <w:sz w:val="20"/>
                <w:szCs w:val="20"/>
              </w:rPr>
              <m:t>0i</m:t>
            </m:r>
          </m:sub>
          <m:sup>
            <m:r>
              <w:rPr>
                <w:rFonts w:ascii="Cambria Math" w:hAnsi="Cambria Math" w:cs="Times New Roman"/>
                <w:sz w:val="20"/>
                <w:szCs w:val="20"/>
              </w:rPr>
              <m:t>S</m:t>
            </m:r>
          </m:sup>
        </m:sSubSup>
      </m:oMath>
      <w:r w:rsidR="00B34F39" w:rsidRPr="00EE2975">
        <w:rPr>
          <w:rFonts w:ascii="Times New Roman" w:hAnsi="Times New Roman" w:cs="Times New Roman"/>
          <w:sz w:val="20"/>
          <w:szCs w:val="20"/>
        </w:rPr>
        <w:t xml:space="preserve"> are the error terms.</w:t>
      </w:r>
      <w:r w:rsidR="007109D2" w:rsidRPr="00EE2975">
        <w:rPr>
          <w:rFonts w:ascii="Times New Roman" w:hAnsi="Times New Roman" w:cs="Times New Roman"/>
          <w:sz w:val="20"/>
          <w:szCs w:val="20"/>
        </w:rPr>
        <w:t xml:space="preserve"> While each of the estimated coefficients indicates the extent to which each explanatory variable affects students</w:t>
      </w:r>
      <w:r w:rsidR="008A040F" w:rsidRPr="00EE2975">
        <w:rPr>
          <w:rFonts w:ascii="Times New Roman" w:hAnsi="Times New Roman" w:cs="Times New Roman"/>
          <w:sz w:val="20"/>
          <w:szCs w:val="20"/>
        </w:rPr>
        <w:t xml:space="preserve">’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7109D2" w:rsidRPr="00EE2975">
        <w:rPr>
          <w:rFonts w:ascii="Times New Roman" w:hAnsi="Times New Roman" w:cs="Times New Roman"/>
          <w:sz w:val="20"/>
          <w:szCs w:val="20"/>
        </w:rPr>
        <w:t>, we have to bear in mind that there are also influential variables that are not included in our model and</w:t>
      </w:r>
      <w:r w:rsidR="009C4567" w:rsidRPr="00EE2975">
        <w:rPr>
          <w:rFonts w:ascii="Times New Roman" w:hAnsi="Times New Roman" w:cs="Times New Roman"/>
          <w:sz w:val="20"/>
          <w:szCs w:val="20"/>
        </w:rPr>
        <w:t>,</w:t>
      </w:r>
      <w:r w:rsidR="007109D2" w:rsidRPr="00EE2975">
        <w:rPr>
          <w:rFonts w:ascii="Times New Roman" w:hAnsi="Times New Roman" w:cs="Times New Roman"/>
          <w:sz w:val="20"/>
          <w:szCs w:val="20"/>
        </w:rPr>
        <w:t xml:space="preserve"> therefore</w:t>
      </w:r>
      <w:r w:rsidR="009C4567" w:rsidRPr="00EE2975">
        <w:rPr>
          <w:rFonts w:ascii="Times New Roman" w:hAnsi="Times New Roman" w:cs="Times New Roman"/>
          <w:sz w:val="20"/>
          <w:szCs w:val="20"/>
        </w:rPr>
        <w:t>,</w:t>
      </w:r>
      <w:r w:rsidR="007109D2" w:rsidRPr="00EE2975">
        <w:rPr>
          <w:rFonts w:ascii="Times New Roman" w:hAnsi="Times New Roman" w:cs="Times New Roman"/>
          <w:sz w:val="20"/>
          <w:szCs w:val="20"/>
        </w:rPr>
        <w:t xml:space="preserve"> our results should be interpreted as conditional associations rather than </w:t>
      </w:r>
      <w:r w:rsidR="004930BC" w:rsidRPr="00EE2975">
        <w:rPr>
          <w:rFonts w:ascii="Times New Roman" w:hAnsi="Times New Roman" w:cs="Times New Roman"/>
          <w:sz w:val="20"/>
          <w:szCs w:val="20"/>
        </w:rPr>
        <w:t xml:space="preserve">as </w:t>
      </w:r>
      <w:r w:rsidR="007109D2" w:rsidRPr="00EE2975">
        <w:rPr>
          <w:rFonts w:ascii="Times New Roman" w:hAnsi="Times New Roman" w:cs="Times New Roman"/>
          <w:sz w:val="20"/>
          <w:szCs w:val="20"/>
        </w:rPr>
        <w:t>causal effects.</w:t>
      </w:r>
    </w:p>
    <w:p w14:paraId="7EC91A69" w14:textId="33804108" w:rsidR="007109D2" w:rsidRPr="00EE2975" w:rsidRDefault="00B177F3">
      <w:pPr>
        <w:spacing w:after="120" w:line="240" w:lineRule="auto"/>
        <w:ind w:firstLine="709"/>
        <w:jc w:val="both"/>
        <w:rPr>
          <w:rFonts w:ascii="Times New Roman" w:hAnsi="Times New Roman" w:cs="Times New Roman"/>
          <w:sz w:val="20"/>
          <w:szCs w:val="20"/>
        </w:rPr>
      </w:pPr>
      <w:r w:rsidRPr="00EE2975">
        <w:rPr>
          <w:rFonts w:ascii="Times New Roman" w:hAnsi="Times New Roman" w:cs="Times New Roman"/>
          <w:sz w:val="20"/>
          <w:szCs w:val="20"/>
        </w:rPr>
        <w:t xml:space="preserve">From equations </w:t>
      </w:r>
      <w:r w:rsidR="00FB31EC" w:rsidRPr="00EE2975">
        <w:rPr>
          <w:rFonts w:ascii="Times New Roman" w:hAnsi="Times New Roman" w:cs="Times New Roman"/>
          <w:sz w:val="20"/>
          <w:szCs w:val="20"/>
        </w:rPr>
        <w:t>(</w:t>
      </w:r>
      <w:r w:rsidRPr="00EE2975">
        <w:rPr>
          <w:rFonts w:ascii="Times New Roman" w:hAnsi="Times New Roman" w:cs="Times New Roman"/>
          <w:sz w:val="20"/>
          <w:szCs w:val="20"/>
        </w:rPr>
        <w:t>1</w:t>
      </w:r>
      <w:r w:rsidR="00FB31EC" w:rsidRPr="00EE2975">
        <w:rPr>
          <w:rFonts w:ascii="Times New Roman" w:hAnsi="Times New Roman" w:cs="Times New Roman"/>
          <w:sz w:val="20"/>
          <w:szCs w:val="20"/>
        </w:rPr>
        <w:t>)</w:t>
      </w:r>
      <w:r w:rsidRPr="00EE2975">
        <w:rPr>
          <w:rFonts w:ascii="Times New Roman" w:hAnsi="Times New Roman" w:cs="Times New Roman"/>
          <w:sz w:val="20"/>
          <w:szCs w:val="20"/>
        </w:rPr>
        <w:t xml:space="preserve"> and </w:t>
      </w:r>
      <w:r w:rsidR="00FB31EC" w:rsidRPr="00EE2975">
        <w:rPr>
          <w:rFonts w:ascii="Times New Roman" w:hAnsi="Times New Roman" w:cs="Times New Roman"/>
          <w:sz w:val="20"/>
          <w:szCs w:val="20"/>
        </w:rPr>
        <w:t>(</w:t>
      </w:r>
      <w:r w:rsidRPr="00EE2975">
        <w:rPr>
          <w:rFonts w:ascii="Times New Roman" w:hAnsi="Times New Roman" w:cs="Times New Roman"/>
          <w:sz w:val="20"/>
          <w:szCs w:val="20"/>
        </w:rPr>
        <w:t>2</w:t>
      </w:r>
      <w:r w:rsidR="00FB31EC" w:rsidRPr="00EE2975">
        <w:rPr>
          <w:rFonts w:ascii="Times New Roman" w:hAnsi="Times New Roman" w:cs="Times New Roman"/>
          <w:sz w:val="20"/>
          <w:szCs w:val="20"/>
        </w:rPr>
        <w:t>)</w:t>
      </w:r>
      <w:r w:rsidRPr="00EE2975">
        <w:rPr>
          <w:rFonts w:ascii="Times New Roman" w:hAnsi="Times New Roman" w:cs="Times New Roman"/>
          <w:sz w:val="20"/>
          <w:szCs w:val="20"/>
        </w:rPr>
        <w:t xml:space="preserve"> we can obtain the gender difference in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as:</w:t>
      </w:r>
    </w:p>
    <w:p w14:paraId="4CF00388" w14:textId="29501A74" w:rsidR="007923B9" w:rsidRPr="00EE2975" w:rsidRDefault="008A040F">
      <w:pPr>
        <w:tabs>
          <w:tab w:val="center" w:pos="4253"/>
          <w:tab w:val="left" w:pos="8222"/>
        </w:tabs>
        <w:spacing w:after="120" w:line="240" w:lineRule="auto"/>
        <w:jc w:val="both"/>
        <w:rPr>
          <w:rFonts w:ascii="Times New Roman" w:hAnsi="Times New Roman" w:cs="Times New Roman"/>
          <w:sz w:val="20"/>
          <w:szCs w:val="20"/>
        </w:rPr>
      </w:pPr>
      <w:bookmarkStart w:id="3" w:name="_Hlk97894144"/>
      <w:r w:rsidRPr="00EE2975">
        <w:rPr>
          <w:rFonts w:ascii="Times New Roman" w:eastAsiaTheme="minorEastAsia" w:hAnsi="Times New Roman" w:cs="Times New Roman"/>
          <w:sz w:val="20"/>
          <w:szCs w:val="20"/>
        </w:rPr>
        <w:tab/>
      </w:r>
      <m:oMath>
        <m:r>
          <w:rPr>
            <w:rFonts w:ascii="Cambria Math" w:hAnsi="Cambria Math" w:cs="Times New Roman"/>
            <w:sz w:val="20"/>
            <w:szCs w:val="20"/>
          </w:rPr>
          <m:t>E</m:t>
        </m:r>
        <m:d>
          <m:dPr>
            <m:begChr m:val="["/>
            <m:endChr m:val="]"/>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Z</m:t>
                </m:r>
              </m:e>
              <m:sub>
                <m:r>
                  <w:rPr>
                    <w:rFonts w:ascii="Cambria Math" w:hAnsi="Cambria Math" w:cs="Times New Roman"/>
                    <w:sz w:val="20"/>
                    <w:szCs w:val="20"/>
                  </w:rPr>
                  <m:t>1i</m:t>
                </m:r>
              </m:sub>
              <m:sup>
                <m:r>
                  <w:rPr>
                    <w:rFonts w:ascii="Cambria Math" w:hAnsi="Cambria Math" w:cs="Times New Roman"/>
                    <w:sz w:val="20"/>
                    <w:szCs w:val="20"/>
                  </w:rPr>
                  <m:t>S</m:t>
                </m:r>
              </m:sup>
            </m:sSubSup>
          </m:e>
        </m:d>
        <m:r>
          <w:rPr>
            <w:rFonts w:ascii="Cambria Math" w:hAnsi="Cambria Math" w:cs="Times New Roman"/>
            <w:sz w:val="20"/>
            <w:szCs w:val="20"/>
          </w:rPr>
          <m:t>-E</m:t>
        </m:r>
        <m:d>
          <m:dPr>
            <m:begChr m:val="["/>
            <m:endChr m:val="]"/>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Z</m:t>
                </m:r>
              </m:e>
              <m:sub>
                <m:r>
                  <w:rPr>
                    <w:rFonts w:ascii="Cambria Math" w:hAnsi="Cambria Math" w:cs="Times New Roman"/>
                    <w:sz w:val="20"/>
                    <w:szCs w:val="20"/>
                  </w:rPr>
                  <m:t>0i</m:t>
                </m:r>
              </m:sub>
              <m:sup>
                <m:r>
                  <w:rPr>
                    <w:rFonts w:ascii="Cambria Math" w:hAnsi="Cambria Math" w:cs="Times New Roman"/>
                    <w:sz w:val="20"/>
                    <w:szCs w:val="20"/>
                  </w:rPr>
                  <m:t>S</m:t>
                </m:r>
              </m:sup>
            </m:sSubSup>
          </m:e>
        </m:d>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1i</m:t>
                </m:r>
              </m:sub>
              <m:sup>
                <m:r>
                  <w:rPr>
                    <w:rFonts w:ascii="Cambria Math" w:hAnsi="Cambria Math" w:cs="Times New Roman"/>
                    <w:sz w:val="20"/>
                    <w:szCs w:val="20"/>
                  </w:rPr>
                  <m:t>'</m:t>
                </m:r>
              </m:sup>
            </m:sSubSup>
          </m:e>
        </m:d>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1</m:t>
            </m:r>
          </m:sub>
          <m:sup>
            <m:r>
              <w:rPr>
                <w:rFonts w:ascii="Cambria Math" w:hAnsi="Cambria Math" w:cs="Times New Roman"/>
                <w:sz w:val="20"/>
                <w:szCs w:val="20"/>
              </w:rPr>
              <m:t>S</m:t>
            </m:r>
          </m:sup>
        </m:sSubSup>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0i</m:t>
                </m:r>
              </m:sub>
              <m:sup>
                <m:r>
                  <w:rPr>
                    <w:rFonts w:ascii="Cambria Math" w:hAnsi="Cambria Math" w:cs="Times New Roman"/>
                    <w:sz w:val="20"/>
                    <w:szCs w:val="20"/>
                  </w:rPr>
                  <m:t>'</m:t>
                </m:r>
              </m:sup>
            </m:sSubSup>
          </m:e>
        </m:d>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S</m:t>
            </m:r>
          </m:sup>
        </m:sSubSup>
      </m:oMath>
      <w:r w:rsidRPr="00EE2975">
        <w:rPr>
          <w:rFonts w:ascii="Times New Roman" w:hAnsi="Times New Roman" w:cs="Times New Roman"/>
          <w:sz w:val="20"/>
          <w:szCs w:val="20"/>
        </w:rPr>
        <w:tab/>
        <w:t>(3)</w:t>
      </w:r>
      <w:bookmarkEnd w:id="3"/>
    </w:p>
    <w:p w14:paraId="30A446C1" w14:textId="47860E99" w:rsidR="007923B9" w:rsidRPr="00EE2975" w:rsidRDefault="007923B9">
      <w:pPr>
        <w:spacing w:after="120" w:line="240" w:lineRule="auto"/>
        <w:ind w:firstLine="709"/>
        <w:jc w:val="both"/>
        <w:rPr>
          <w:rFonts w:ascii="Times New Roman" w:hAnsi="Times New Roman" w:cs="Times New Roman"/>
          <w:sz w:val="20"/>
          <w:szCs w:val="20"/>
        </w:rPr>
      </w:pPr>
      <w:r w:rsidRPr="00EE2975">
        <w:rPr>
          <w:rFonts w:ascii="Times New Roman" w:hAnsi="Times New Roman" w:cs="Times New Roman"/>
          <w:sz w:val="20"/>
          <w:szCs w:val="20"/>
        </w:rPr>
        <w:t xml:space="preserve">From this expression and from equations </w:t>
      </w:r>
      <w:r w:rsidR="00FB31EC" w:rsidRPr="00EE2975">
        <w:rPr>
          <w:rFonts w:ascii="Times New Roman" w:hAnsi="Times New Roman" w:cs="Times New Roman"/>
          <w:sz w:val="20"/>
          <w:szCs w:val="20"/>
        </w:rPr>
        <w:t>(</w:t>
      </w:r>
      <w:r w:rsidRPr="00EE2975">
        <w:rPr>
          <w:rFonts w:ascii="Times New Roman" w:hAnsi="Times New Roman" w:cs="Times New Roman"/>
          <w:sz w:val="20"/>
          <w:szCs w:val="20"/>
        </w:rPr>
        <w:t>1</w:t>
      </w:r>
      <w:r w:rsidR="00FB31EC" w:rsidRPr="00EE2975">
        <w:rPr>
          <w:rFonts w:ascii="Times New Roman" w:hAnsi="Times New Roman" w:cs="Times New Roman"/>
          <w:sz w:val="20"/>
          <w:szCs w:val="20"/>
        </w:rPr>
        <w:t>)</w:t>
      </w:r>
      <w:r w:rsidRPr="00EE2975">
        <w:rPr>
          <w:rFonts w:ascii="Times New Roman" w:hAnsi="Times New Roman" w:cs="Times New Roman"/>
          <w:sz w:val="20"/>
          <w:szCs w:val="20"/>
        </w:rPr>
        <w:t xml:space="preserve"> and </w:t>
      </w:r>
      <w:r w:rsidR="00FB31EC" w:rsidRPr="00EE2975">
        <w:rPr>
          <w:rFonts w:ascii="Times New Roman" w:hAnsi="Times New Roman" w:cs="Times New Roman"/>
          <w:sz w:val="20"/>
          <w:szCs w:val="20"/>
        </w:rPr>
        <w:t>(</w:t>
      </w:r>
      <w:r w:rsidRPr="00EE2975">
        <w:rPr>
          <w:rFonts w:ascii="Times New Roman" w:hAnsi="Times New Roman" w:cs="Times New Roman"/>
          <w:sz w:val="20"/>
          <w:szCs w:val="20"/>
        </w:rPr>
        <w:t>2</w:t>
      </w:r>
      <w:r w:rsidR="00FB31EC" w:rsidRPr="00EE2975">
        <w:rPr>
          <w:rFonts w:ascii="Times New Roman" w:hAnsi="Times New Roman" w:cs="Times New Roman"/>
          <w:sz w:val="20"/>
          <w:szCs w:val="20"/>
        </w:rPr>
        <w:t>)</w:t>
      </w:r>
      <w:r w:rsidRPr="00EE2975">
        <w:rPr>
          <w:rFonts w:ascii="Times New Roman" w:hAnsi="Times New Roman" w:cs="Times New Roman"/>
          <w:sz w:val="20"/>
          <w:szCs w:val="20"/>
        </w:rPr>
        <w:t xml:space="preserve"> we can infer that</w:t>
      </w:r>
      <w:r w:rsidR="00BA0945" w:rsidRPr="00EE2975">
        <w:rPr>
          <w:rFonts w:ascii="Times New Roman" w:hAnsi="Times New Roman" w:cs="Times New Roman"/>
          <w:sz w:val="20"/>
          <w:szCs w:val="20"/>
        </w:rPr>
        <w:t>,</w:t>
      </w:r>
      <w:r w:rsidRPr="00EE2975">
        <w:rPr>
          <w:rFonts w:ascii="Times New Roman" w:hAnsi="Times New Roman" w:cs="Times New Roman"/>
          <w:sz w:val="20"/>
          <w:szCs w:val="20"/>
        </w:rPr>
        <w:t xml:space="preserve"> besides the observable differences between students’ characteristics, there will be differences between unobservables and also in how observable characteristics affect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In this sense and</w:t>
      </w:r>
      <w:r w:rsidR="00EF49DE" w:rsidRPr="00EE2975">
        <w:rPr>
          <w:rFonts w:ascii="Times New Roman" w:hAnsi="Times New Roman" w:cs="Times New Roman"/>
          <w:sz w:val="20"/>
          <w:szCs w:val="20"/>
        </w:rPr>
        <w:t>,</w:t>
      </w:r>
      <w:r w:rsidRPr="00EE2975">
        <w:rPr>
          <w:rFonts w:ascii="Times New Roman" w:hAnsi="Times New Roman" w:cs="Times New Roman"/>
          <w:sz w:val="20"/>
          <w:szCs w:val="20"/>
        </w:rPr>
        <w:t xml:space="preserve"> in order to assess the extent to which each difference explains the gender gap in students’ self-concept of their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we </w:t>
      </w:r>
      <w:r w:rsidR="00F61203" w:rsidRPr="00EE2975">
        <w:rPr>
          <w:rFonts w:ascii="Times New Roman" w:hAnsi="Times New Roman" w:cs="Times New Roman"/>
          <w:sz w:val="20"/>
          <w:szCs w:val="20"/>
        </w:rPr>
        <w:t xml:space="preserve">have </w:t>
      </w:r>
      <w:r w:rsidRPr="00EE2975">
        <w:rPr>
          <w:rFonts w:ascii="Times New Roman" w:hAnsi="Times New Roman" w:cs="Times New Roman"/>
          <w:sz w:val="20"/>
          <w:szCs w:val="20"/>
        </w:rPr>
        <w:t xml:space="preserve">used the methodology </w:t>
      </w:r>
      <w:r w:rsidR="00F61203" w:rsidRPr="00EE2975">
        <w:rPr>
          <w:rFonts w:ascii="Times New Roman" w:hAnsi="Times New Roman" w:cs="Times New Roman"/>
          <w:sz w:val="20"/>
          <w:szCs w:val="20"/>
        </w:rPr>
        <w:t>propose</w:t>
      </w:r>
      <w:r w:rsidRPr="00EE2975">
        <w:rPr>
          <w:rFonts w:ascii="Times New Roman" w:hAnsi="Times New Roman" w:cs="Times New Roman"/>
          <w:sz w:val="20"/>
          <w:szCs w:val="20"/>
        </w:rPr>
        <w:t>d by Fortin et al. (2011) and Fortin et al. (2015) to create a counterfactual.</w:t>
      </w:r>
      <w:r w:rsidR="002B38F3" w:rsidRPr="00EE2975">
        <w:rPr>
          <w:rFonts w:ascii="Times New Roman" w:hAnsi="Times New Roman" w:cs="Times New Roman"/>
          <w:sz w:val="20"/>
          <w:szCs w:val="20"/>
        </w:rPr>
        <w:t xml:space="preserve"> The counterfactual will be calculated by </w:t>
      </w:r>
      <w:r w:rsidR="00BA0945" w:rsidRPr="00EE2975">
        <w:rPr>
          <w:rFonts w:ascii="Times New Roman" w:hAnsi="Times New Roman" w:cs="Times New Roman"/>
          <w:sz w:val="20"/>
          <w:szCs w:val="20"/>
        </w:rPr>
        <w:t xml:space="preserve">reweighting </w:t>
      </w:r>
      <w:r w:rsidR="002B38F3" w:rsidRPr="00EE2975">
        <w:rPr>
          <w:rFonts w:ascii="Times New Roman" w:hAnsi="Times New Roman" w:cs="Times New Roman"/>
          <w:sz w:val="20"/>
          <w:szCs w:val="20"/>
        </w:rPr>
        <w:t>boys</w:t>
      </w:r>
      <w:r w:rsidR="002E36BE" w:rsidRPr="00EE2975">
        <w:rPr>
          <w:rFonts w:ascii="Times New Roman" w:hAnsi="Times New Roman" w:cs="Times New Roman"/>
          <w:sz w:val="20"/>
          <w:szCs w:val="20"/>
        </w:rPr>
        <w:t>’ sample</w:t>
      </w:r>
      <w:r w:rsidR="002B38F3" w:rsidRPr="00EE2975">
        <w:rPr>
          <w:rFonts w:ascii="Times New Roman" w:hAnsi="Times New Roman" w:cs="Times New Roman"/>
          <w:sz w:val="20"/>
          <w:szCs w:val="20"/>
        </w:rPr>
        <w:t xml:space="preserve"> from girls</w:t>
      </w:r>
      <w:r w:rsidR="002E36BE" w:rsidRPr="00EE2975">
        <w:rPr>
          <w:rFonts w:ascii="Times New Roman" w:hAnsi="Times New Roman" w:cs="Times New Roman"/>
          <w:sz w:val="20"/>
          <w:szCs w:val="20"/>
        </w:rPr>
        <w:t>’</w:t>
      </w:r>
      <w:r w:rsidR="002B38F3" w:rsidRPr="00EE2975">
        <w:rPr>
          <w:rFonts w:ascii="Times New Roman" w:hAnsi="Times New Roman" w:cs="Times New Roman"/>
          <w:sz w:val="20"/>
          <w:szCs w:val="20"/>
        </w:rPr>
        <w:t xml:space="preserve"> characteristics using the following function:</w:t>
      </w:r>
    </w:p>
    <w:p w14:paraId="7E3A00DD" w14:textId="77777777" w:rsidR="002B38F3" w:rsidRPr="00EE2975" w:rsidRDefault="002B38F3">
      <w:pPr>
        <w:pStyle w:val="Textonotapie"/>
        <w:tabs>
          <w:tab w:val="center" w:pos="4253"/>
          <w:tab w:val="left" w:pos="8222"/>
        </w:tabs>
        <w:spacing w:after="120"/>
        <w:jc w:val="both"/>
        <w:rPr>
          <w:color w:val="auto"/>
        </w:rPr>
      </w:pPr>
      <w:r w:rsidRPr="00EE2975">
        <w:rPr>
          <w:rFonts w:eastAsiaTheme="minorEastAsia"/>
          <w:color w:val="auto"/>
        </w:rPr>
        <w:tab/>
      </w:r>
      <m:oMath>
        <m:r>
          <w:rPr>
            <w:rFonts w:ascii="Cambria Math" w:hAnsi="Cambria Math"/>
            <w:color w:val="auto"/>
          </w:rPr>
          <m:t>Ψ</m:t>
        </m:r>
        <m:d>
          <m:dPr>
            <m:ctrlPr>
              <w:rPr>
                <w:rFonts w:ascii="Cambria Math" w:hAnsi="Cambria Math"/>
                <w:i/>
                <w:color w:val="auto"/>
              </w:rPr>
            </m:ctrlPr>
          </m:dPr>
          <m:e>
            <m:sSub>
              <m:sSubPr>
                <m:ctrlPr>
                  <w:rPr>
                    <w:rFonts w:ascii="Cambria Math" w:hAnsi="Cambria Math"/>
                    <w:i/>
                    <w:color w:val="auto"/>
                  </w:rPr>
                </m:ctrlPr>
              </m:sSubPr>
              <m:e>
                <m:r>
                  <w:rPr>
                    <w:rFonts w:ascii="Cambria Math" w:hAnsi="Cambria Math"/>
                    <w:color w:val="auto"/>
                  </w:rPr>
                  <m:t>x</m:t>
                </m:r>
              </m:e>
              <m:sub>
                <m:r>
                  <w:rPr>
                    <w:rFonts w:ascii="Cambria Math" w:hAnsi="Cambria Math"/>
                    <w:color w:val="auto"/>
                  </w:rPr>
                  <m:t>i</m:t>
                </m:r>
              </m:sub>
            </m:sSub>
          </m:e>
        </m:d>
        <m:r>
          <w:rPr>
            <w:rFonts w:ascii="Cambria Math" w:hAnsi="Cambria Math"/>
            <w:color w:val="auto"/>
          </w:rPr>
          <m:t>=</m:t>
        </m:r>
        <m:f>
          <m:fPr>
            <m:ctrlPr>
              <w:rPr>
                <w:rFonts w:ascii="Cambria Math" w:hAnsi="Cambria Math"/>
                <w:i/>
                <w:color w:val="auto"/>
              </w:rPr>
            </m:ctrlPr>
          </m:fPr>
          <m:num>
            <m:r>
              <w:rPr>
                <w:rFonts w:ascii="Cambria Math" w:hAnsi="Cambria Math"/>
                <w:color w:val="auto"/>
              </w:rPr>
              <m:t>Prob(</m:t>
            </m:r>
            <m:sSub>
              <m:sSubPr>
                <m:ctrlPr>
                  <w:rPr>
                    <w:rFonts w:ascii="Cambria Math" w:hAnsi="Cambria Math"/>
                    <w:i/>
                    <w:color w:val="auto"/>
                  </w:rPr>
                </m:ctrlPr>
              </m:sSubPr>
              <m:e>
                <m:r>
                  <w:rPr>
                    <w:rFonts w:ascii="Cambria Math" w:hAnsi="Cambria Math"/>
                    <w:color w:val="auto"/>
                  </w:rPr>
                  <m:t>x</m:t>
                </m:r>
              </m:e>
              <m:sub>
                <m:r>
                  <w:rPr>
                    <w:rFonts w:ascii="Cambria Math" w:hAnsi="Cambria Math"/>
                    <w:color w:val="auto"/>
                  </w:rPr>
                  <m:t>1i</m:t>
                </m:r>
              </m:sub>
            </m:sSub>
            <m:r>
              <w:rPr>
                <w:rFonts w:ascii="Cambria Math" w:hAnsi="Cambria Math"/>
                <w:color w:val="auto"/>
              </w:rPr>
              <m:t>|f=1)</m:t>
            </m:r>
          </m:num>
          <m:den>
            <m:r>
              <w:rPr>
                <w:rFonts w:ascii="Cambria Math" w:hAnsi="Cambria Math"/>
                <w:color w:val="auto"/>
              </w:rPr>
              <m:t>Prob(</m:t>
            </m:r>
            <m:sSub>
              <m:sSubPr>
                <m:ctrlPr>
                  <w:rPr>
                    <w:rFonts w:ascii="Cambria Math" w:hAnsi="Cambria Math"/>
                    <w:i/>
                    <w:color w:val="auto"/>
                  </w:rPr>
                </m:ctrlPr>
              </m:sSubPr>
              <m:e>
                <m:r>
                  <w:rPr>
                    <w:rFonts w:ascii="Cambria Math" w:hAnsi="Cambria Math"/>
                    <w:color w:val="auto"/>
                  </w:rPr>
                  <m:t>x</m:t>
                </m:r>
              </m:e>
              <m:sub>
                <m:r>
                  <w:rPr>
                    <w:rFonts w:ascii="Cambria Math" w:hAnsi="Cambria Math"/>
                    <w:color w:val="auto"/>
                  </w:rPr>
                  <m:t>0i</m:t>
                </m:r>
              </m:sub>
            </m:sSub>
            <m:r>
              <w:rPr>
                <w:rFonts w:ascii="Cambria Math" w:hAnsi="Cambria Math"/>
                <w:color w:val="auto"/>
              </w:rPr>
              <m:t>|f=0)</m:t>
            </m:r>
          </m:den>
        </m:f>
        <m:r>
          <w:rPr>
            <w:rFonts w:ascii="Cambria Math" w:hAnsi="Cambria Math"/>
            <w:color w:val="auto"/>
          </w:rPr>
          <m:t>=</m:t>
        </m:r>
        <m:f>
          <m:fPr>
            <m:ctrlPr>
              <w:rPr>
                <w:rFonts w:ascii="Cambria Math" w:hAnsi="Cambria Math"/>
                <w:i/>
                <w:color w:val="auto"/>
              </w:rPr>
            </m:ctrlPr>
          </m:fPr>
          <m:num>
            <m:r>
              <w:rPr>
                <w:rFonts w:ascii="Cambria Math" w:hAnsi="Cambria Math"/>
                <w:color w:val="auto"/>
              </w:rPr>
              <m:t>Prob(f=1|</m:t>
            </m:r>
            <m:sSub>
              <m:sSubPr>
                <m:ctrlPr>
                  <w:rPr>
                    <w:rFonts w:ascii="Cambria Math" w:hAnsi="Cambria Math"/>
                    <w:i/>
                    <w:color w:val="auto"/>
                  </w:rPr>
                </m:ctrlPr>
              </m:sSubPr>
              <m:e>
                <m:r>
                  <w:rPr>
                    <w:rFonts w:ascii="Cambria Math" w:hAnsi="Cambria Math"/>
                    <w:color w:val="auto"/>
                  </w:rPr>
                  <m:t>x</m:t>
                </m:r>
              </m:e>
              <m:sub>
                <m:r>
                  <w:rPr>
                    <w:rFonts w:ascii="Cambria Math" w:hAnsi="Cambria Math"/>
                    <w:color w:val="auto"/>
                  </w:rPr>
                  <m:t>1i</m:t>
                </m:r>
              </m:sub>
            </m:sSub>
            <m:r>
              <w:rPr>
                <w:rFonts w:ascii="Cambria Math" w:hAnsi="Cambria Math"/>
                <w:color w:val="auto"/>
              </w:rPr>
              <m:t>)</m:t>
            </m:r>
          </m:num>
          <m:den>
            <m:r>
              <w:rPr>
                <w:rFonts w:ascii="Cambria Math" w:hAnsi="Cambria Math"/>
                <w:color w:val="auto"/>
              </w:rPr>
              <m:t>Prob(f=0|</m:t>
            </m:r>
            <m:sSub>
              <m:sSubPr>
                <m:ctrlPr>
                  <w:rPr>
                    <w:rFonts w:ascii="Cambria Math" w:hAnsi="Cambria Math"/>
                    <w:i/>
                    <w:color w:val="auto"/>
                  </w:rPr>
                </m:ctrlPr>
              </m:sSubPr>
              <m:e>
                <m:r>
                  <w:rPr>
                    <w:rFonts w:ascii="Cambria Math" w:hAnsi="Cambria Math"/>
                    <w:color w:val="auto"/>
                  </w:rPr>
                  <m:t>x</m:t>
                </m:r>
              </m:e>
              <m:sub>
                <m:r>
                  <w:rPr>
                    <w:rFonts w:ascii="Cambria Math" w:hAnsi="Cambria Math"/>
                    <w:color w:val="auto"/>
                  </w:rPr>
                  <m:t>0i</m:t>
                </m:r>
              </m:sub>
            </m:sSub>
            <m:r>
              <w:rPr>
                <w:rFonts w:ascii="Cambria Math" w:hAnsi="Cambria Math"/>
                <w:color w:val="auto"/>
              </w:rPr>
              <m:t>)</m:t>
            </m:r>
          </m:den>
        </m:f>
        <m:r>
          <w:rPr>
            <w:rFonts w:ascii="Cambria Math" w:hAnsi="Cambria Math"/>
            <w:color w:val="auto"/>
          </w:rPr>
          <m:t>·</m:t>
        </m:r>
        <m:f>
          <m:fPr>
            <m:ctrlPr>
              <w:rPr>
                <w:rFonts w:ascii="Cambria Math" w:hAnsi="Cambria Math"/>
                <w:i/>
                <w:color w:val="auto"/>
              </w:rPr>
            </m:ctrlPr>
          </m:fPr>
          <m:num>
            <m:r>
              <w:rPr>
                <w:rFonts w:ascii="Cambria Math" w:hAnsi="Cambria Math"/>
                <w:color w:val="auto"/>
              </w:rPr>
              <m:t>Prob(f=0)</m:t>
            </m:r>
          </m:num>
          <m:den>
            <m:r>
              <w:rPr>
                <w:rFonts w:ascii="Cambria Math" w:hAnsi="Cambria Math"/>
                <w:color w:val="auto"/>
              </w:rPr>
              <m:t>Prob(f=1)</m:t>
            </m:r>
          </m:den>
        </m:f>
      </m:oMath>
      <w:r w:rsidRPr="00EE2975">
        <w:rPr>
          <w:color w:val="auto"/>
        </w:rPr>
        <w:tab/>
        <w:t>(4)</w:t>
      </w:r>
    </w:p>
    <w:p w14:paraId="42B4C084" w14:textId="28F5857F" w:rsidR="007923B9" w:rsidRPr="00EE2975" w:rsidRDefault="003C5283">
      <w:pPr>
        <w:spacing w:after="120" w:line="240" w:lineRule="auto"/>
        <w:ind w:firstLine="709"/>
        <w:jc w:val="both"/>
        <w:rPr>
          <w:rFonts w:ascii="Times New Roman" w:hAnsi="Times New Roman" w:cs="Times New Roman"/>
          <w:sz w:val="20"/>
          <w:szCs w:val="20"/>
        </w:rPr>
      </w:pPr>
      <w:r w:rsidRPr="00EE2975">
        <w:rPr>
          <w:rFonts w:ascii="Times New Roman" w:hAnsi="Times New Roman" w:cs="Times New Roman"/>
          <w:sz w:val="20"/>
          <w:szCs w:val="20"/>
        </w:rPr>
        <w:t xml:space="preserve">where </w:t>
      </w:r>
      <m:oMath>
        <m:r>
          <w:rPr>
            <w:rFonts w:ascii="Cambria Math" w:hAnsi="Cambria Math" w:cs="Times New Roman"/>
            <w:sz w:val="20"/>
            <w:szCs w:val="20"/>
          </w:rPr>
          <m:t>f</m:t>
        </m:r>
      </m:oMath>
      <w:r w:rsidRPr="00EE2975">
        <w:rPr>
          <w:rFonts w:ascii="Times New Roman" w:hAnsi="Times New Roman" w:cs="Times New Roman"/>
          <w:sz w:val="20"/>
          <w:szCs w:val="20"/>
        </w:rPr>
        <w:t xml:space="preserve"> is a </w:t>
      </w:r>
      <w:r w:rsidR="00A967EF" w:rsidRPr="00EE2975">
        <w:rPr>
          <w:rFonts w:ascii="Times New Roman" w:hAnsi="Times New Roman" w:cs="Times New Roman"/>
          <w:sz w:val="20"/>
          <w:szCs w:val="20"/>
        </w:rPr>
        <w:t>dummy variable indicating whether the student is a boy or a girl</w:t>
      </w:r>
      <w:r w:rsidRPr="00EE2975">
        <w:rPr>
          <w:rFonts w:ascii="Times New Roman" w:hAnsi="Times New Roman" w:cs="Times New Roman"/>
          <w:sz w:val="20"/>
          <w:szCs w:val="20"/>
        </w:rPr>
        <w:t xml:space="preserve">; </w:t>
      </w:r>
      <m:oMath>
        <m:r>
          <w:rPr>
            <w:rFonts w:ascii="Cambria Math" w:hAnsi="Cambria Math" w:cs="Times New Roman"/>
            <w:sz w:val="20"/>
            <w:szCs w:val="20"/>
          </w:rPr>
          <m:t>Prob(f=0|</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0i</m:t>
            </m:r>
          </m:sub>
        </m:sSub>
        <m:r>
          <w:rPr>
            <w:rFonts w:ascii="Cambria Math" w:hAnsi="Cambria Math" w:cs="Times New Roman"/>
            <w:sz w:val="20"/>
            <w:szCs w:val="20"/>
          </w:rPr>
          <m:t>)</m:t>
        </m:r>
      </m:oMath>
      <w:r w:rsidRPr="00EE2975">
        <w:rPr>
          <w:rFonts w:ascii="Times New Roman" w:eastAsiaTheme="minorEastAsia" w:hAnsi="Times New Roman" w:cs="Times New Roman"/>
          <w:sz w:val="20"/>
          <w:szCs w:val="20"/>
        </w:rPr>
        <w:t xml:space="preserve"> </w:t>
      </w:r>
      <w:r w:rsidR="00A967EF" w:rsidRPr="00EE2975">
        <w:rPr>
          <w:rFonts w:ascii="Times New Roman" w:hAnsi="Times New Roman" w:cs="Times New Roman"/>
          <w:sz w:val="20"/>
          <w:szCs w:val="20"/>
        </w:rPr>
        <w:t xml:space="preserve">is the probability of being a boy given </w:t>
      </w:r>
      <w:r w:rsidR="00B5723C" w:rsidRPr="00EE2975">
        <w:rPr>
          <w:rFonts w:ascii="Times New Roman" w:hAnsi="Times New Roman" w:cs="Times New Roman"/>
          <w:sz w:val="20"/>
          <w:szCs w:val="20"/>
        </w:rPr>
        <w:t>the</w:t>
      </w:r>
      <w:r w:rsidR="00A967EF" w:rsidRPr="00EE2975">
        <w:rPr>
          <w:rFonts w:ascii="Times New Roman" w:hAnsi="Times New Roman" w:cs="Times New Roman"/>
          <w:sz w:val="20"/>
          <w:szCs w:val="20"/>
        </w:rPr>
        <w:t xml:space="preserve"> explanatory variables</w:t>
      </w:r>
      <w:r w:rsidR="007D3048" w:rsidRPr="00EE2975">
        <w:rPr>
          <w:rFonts w:ascii="Times New Roman" w:hAnsi="Times New Roman" w:cs="Times New Roman"/>
          <w:sz w:val="20"/>
          <w:szCs w:val="20"/>
        </w:rPr>
        <w:t>,</w:t>
      </w:r>
      <w:r w:rsidR="00A967EF" w:rsidRPr="00EE2975">
        <w:rPr>
          <w:rFonts w:ascii="Times New Roman" w:hAnsi="Times New Roman" w:cs="Times New Roman"/>
          <w:sz w:val="20"/>
          <w:szCs w:val="20"/>
        </w:rPr>
        <w:t xml:space="preserve"> while</w:t>
      </w:r>
      <w:r w:rsidRPr="00EE2975">
        <w:rPr>
          <w:rFonts w:ascii="Times New Roman" w:eastAsiaTheme="minorEastAsia" w:hAnsi="Times New Roman" w:cs="Times New Roman"/>
          <w:sz w:val="20"/>
          <w:szCs w:val="20"/>
        </w:rPr>
        <w:t xml:space="preserve"> </w:t>
      </w:r>
      <m:oMath>
        <m:r>
          <w:rPr>
            <w:rFonts w:ascii="Cambria Math" w:hAnsi="Cambria Math" w:cs="Times New Roman"/>
            <w:sz w:val="20"/>
            <w:szCs w:val="20"/>
          </w:rPr>
          <m:t>Prob(f=1|</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1i</m:t>
            </m:r>
          </m:sub>
        </m:sSub>
        <m:r>
          <w:rPr>
            <w:rFonts w:ascii="Cambria Math" w:hAnsi="Cambria Math" w:cs="Times New Roman"/>
            <w:sz w:val="20"/>
            <w:szCs w:val="20"/>
          </w:rPr>
          <m:t>)</m:t>
        </m:r>
      </m:oMath>
      <w:r w:rsidR="00A967EF" w:rsidRPr="00EE2975">
        <w:rPr>
          <w:rFonts w:ascii="Times New Roman" w:hAnsi="Times New Roman" w:cs="Times New Roman"/>
          <w:sz w:val="20"/>
          <w:szCs w:val="20"/>
        </w:rPr>
        <w:t xml:space="preserve"> is the probability of being a girl as a function of the explanatory variables</w:t>
      </w:r>
      <w:r w:rsidR="00A967EF" w:rsidRPr="00EE2975">
        <w:rPr>
          <w:rFonts w:ascii="Times New Roman" w:eastAsiaTheme="minorEastAsia" w:hAnsi="Times New Roman" w:cs="Times New Roman"/>
          <w:sz w:val="20"/>
          <w:szCs w:val="20"/>
        </w:rPr>
        <w:t>;</w:t>
      </w:r>
      <w:r w:rsidRPr="00EE2975">
        <w:rPr>
          <w:rFonts w:ascii="Times New Roman" w:hAnsi="Times New Roman" w:cs="Times New Roman"/>
          <w:sz w:val="20"/>
          <w:szCs w:val="20"/>
        </w:rPr>
        <w:t xml:space="preserve"> </w:t>
      </w:r>
      <m:oMath>
        <m:r>
          <w:rPr>
            <w:rFonts w:ascii="Cambria Math" w:hAnsi="Cambria Math" w:cs="Times New Roman"/>
            <w:sz w:val="20"/>
            <w:szCs w:val="20"/>
          </w:rPr>
          <m:t>Prob(f=0)</m:t>
        </m:r>
      </m:oMath>
      <w:r w:rsidR="00A967EF" w:rsidRPr="00EE2975">
        <w:rPr>
          <w:rFonts w:ascii="Times New Roman" w:eastAsiaTheme="minorEastAsia" w:hAnsi="Times New Roman" w:cs="Times New Roman"/>
          <w:sz w:val="20"/>
          <w:szCs w:val="20"/>
        </w:rPr>
        <w:t xml:space="preserve"> and </w:t>
      </w:r>
      <m:oMath>
        <m:r>
          <w:rPr>
            <w:rFonts w:ascii="Cambria Math" w:hAnsi="Cambria Math" w:cs="Times New Roman"/>
            <w:sz w:val="20"/>
            <w:szCs w:val="20"/>
          </w:rPr>
          <m:t>Prob(f=1)</m:t>
        </m:r>
      </m:oMath>
      <w:r w:rsidR="00A967EF" w:rsidRPr="00EE2975">
        <w:rPr>
          <w:rFonts w:ascii="Times New Roman" w:eastAsiaTheme="minorEastAsia" w:hAnsi="Times New Roman" w:cs="Times New Roman"/>
          <w:sz w:val="20"/>
          <w:szCs w:val="20"/>
        </w:rPr>
        <w:t xml:space="preserve"> </w:t>
      </w:r>
      <w:r w:rsidR="00A967EF" w:rsidRPr="00EE2975">
        <w:rPr>
          <w:rFonts w:ascii="Times New Roman" w:hAnsi="Times New Roman" w:cs="Times New Roman"/>
          <w:sz w:val="20"/>
          <w:szCs w:val="20"/>
        </w:rPr>
        <w:t>are the probabilities of being a boy and a girl</w:t>
      </w:r>
      <w:r w:rsidR="00130840" w:rsidRPr="00EE2975">
        <w:rPr>
          <w:rFonts w:ascii="Times New Roman" w:hAnsi="Times New Roman" w:cs="Times New Roman"/>
          <w:sz w:val="20"/>
          <w:szCs w:val="20"/>
        </w:rPr>
        <w:t xml:space="preserve"> </w:t>
      </w:r>
      <w:r w:rsidR="00A967EF" w:rsidRPr="00EE2975">
        <w:rPr>
          <w:rFonts w:ascii="Times New Roman" w:hAnsi="Times New Roman" w:cs="Times New Roman"/>
          <w:sz w:val="20"/>
          <w:szCs w:val="20"/>
        </w:rPr>
        <w:t>respectively</w:t>
      </w:r>
      <w:r w:rsidR="00EF1C5B" w:rsidRPr="00EE2975">
        <w:rPr>
          <w:rFonts w:ascii="Times New Roman" w:hAnsi="Times New Roman" w:cs="Times New Roman"/>
          <w:sz w:val="20"/>
          <w:szCs w:val="20"/>
        </w:rPr>
        <w:t>, which is just the proportion of boys and girls in the sample.</w:t>
      </w:r>
    </w:p>
    <w:p w14:paraId="41DC5F78" w14:textId="6E41365B" w:rsidR="00EF1C5B" w:rsidRPr="00EE2975" w:rsidRDefault="00EF1C5B">
      <w:pPr>
        <w:spacing w:after="120" w:line="240" w:lineRule="auto"/>
        <w:ind w:firstLine="709"/>
        <w:jc w:val="both"/>
        <w:rPr>
          <w:rFonts w:ascii="Times New Roman" w:hAnsi="Times New Roman" w:cs="Times New Roman"/>
          <w:sz w:val="20"/>
          <w:szCs w:val="20"/>
        </w:rPr>
      </w:pPr>
      <w:r w:rsidRPr="00EE2975">
        <w:rPr>
          <w:rFonts w:ascii="Times New Roman" w:hAnsi="Times New Roman" w:cs="Times New Roman"/>
          <w:sz w:val="20"/>
          <w:szCs w:val="20"/>
        </w:rPr>
        <w:t>Therefore, by multiplying this reweighting factor and boys’ characteristics we can artificially create a sample of boys who look like girls in terms of features.</w:t>
      </w:r>
      <w:r w:rsidR="005C7878" w:rsidRPr="00EE2975">
        <w:rPr>
          <w:rFonts w:ascii="Times New Roman" w:hAnsi="Times New Roman" w:cs="Times New Roman"/>
          <w:sz w:val="20"/>
          <w:szCs w:val="20"/>
        </w:rPr>
        <w:t xml:space="preserve"> This reweighted sample allows us to know </w:t>
      </w:r>
      <w:r w:rsidR="005C7878" w:rsidRPr="00EE2975">
        <w:rPr>
          <w:rFonts w:ascii="Times New Roman" w:hAnsi="Times New Roman" w:cs="Times New Roman"/>
          <w:sz w:val="20"/>
          <w:szCs w:val="20"/>
        </w:rPr>
        <w:lastRenderedPageBreak/>
        <w:t xml:space="preserve">how boys would rate their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5C7878" w:rsidRPr="00EE2975">
        <w:rPr>
          <w:rFonts w:ascii="Times New Roman" w:hAnsi="Times New Roman" w:cs="Times New Roman"/>
          <w:sz w:val="20"/>
          <w:szCs w:val="20"/>
        </w:rPr>
        <w:t xml:space="preserve"> when having the same characteristics as girls, and therefore we can separate endowment effects from response effects (Fortin et al., 2015).</w:t>
      </w:r>
    </w:p>
    <w:p w14:paraId="3A06189B" w14:textId="2B01EB3E" w:rsidR="005D600C" w:rsidRPr="00EE2975" w:rsidRDefault="00340F3C">
      <w:pPr>
        <w:spacing w:after="120" w:line="240" w:lineRule="auto"/>
        <w:ind w:firstLine="709"/>
        <w:jc w:val="both"/>
        <w:rPr>
          <w:rFonts w:ascii="Times New Roman" w:hAnsi="Times New Roman" w:cs="Times New Roman"/>
          <w:sz w:val="20"/>
          <w:szCs w:val="20"/>
        </w:rPr>
      </w:pPr>
      <w:r w:rsidRPr="00EE2975">
        <w:rPr>
          <w:rFonts w:ascii="Times New Roman" w:hAnsi="Times New Roman" w:cs="Times New Roman"/>
          <w:sz w:val="20"/>
          <w:szCs w:val="20"/>
        </w:rPr>
        <w:t xml:space="preserve">In this context, we can rewrite equation </w:t>
      </w:r>
      <w:r w:rsidR="00DF59D8" w:rsidRPr="00EE2975">
        <w:rPr>
          <w:rFonts w:ascii="Times New Roman" w:hAnsi="Times New Roman" w:cs="Times New Roman"/>
          <w:sz w:val="20"/>
          <w:szCs w:val="20"/>
        </w:rPr>
        <w:t>(</w:t>
      </w:r>
      <w:r w:rsidRPr="00EE2975">
        <w:rPr>
          <w:rFonts w:ascii="Times New Roman" w:hAnsi="Times New Roman" w:cs="Times New Roman"/>
          <w:sz w:val="20"/>
          <w:szCs w:val="20"/>
        </w:rPr>
        <w:t>3</w:t>
      </w:r>
      <w:r w:rsidR="00DF59D8" w:rsidRPr="00EE2975">
        <w:rPr>
          <w:rFonts w:ascii="Times New Roman" w:hAnsi="Times New Roman" w:cs="Times New Roman"/>
          <w:sz w:val="20"/>
          <w:szCs w:val="20"/>
        </w:rPr>
        <w:t>)</w:t>
      </w:r>
      <w:r w:rsidRPr="00EE2975">
        <w:rPr>
          <w:rFonts w:ascii="Times New Roman" w:hAnsi="Times New Roman" w:cs="Times New Roman"/>
          <w:sz w:val="20"/>
          <w:szCs w:val="20"/>
        </w:rPr>
        <w:t xml:space="preserve"> in terms of the response effect and the composition effect as follows:</w:t>
      </w:r>
    </w:p>
    <w:p w14:paraId="39073B00" w14:textId="5BB81B1A" w:rsidR="0067725C" w:rsidRPr="00EE2975" w:rsidRDefault="0058134D">
      <w:pPr>
        <w:tabs>
          <w:tab w:val="center" w:pos="4253"/>
          <w:tab w:val="left" w:pos="8222"/>
        </w:tabs>
        <w:spacing w:after="120" w:line="240" w:lineRule="auto"/>
        <w:jc w:val="both"/>
        <w:rPr>
          <w:rFonts w:ascii="Times New Roman" w:hAnsi="Times New Roman" w:cs="Times New Roman"/>
          <w:sz w:val="20"/>
          <w:szCs w:val="20"/>
        </w:rPr>
      </w:pPr>
      <w:r w:rsidRPr="00EE2975">
        <w:rPr>
          <w:rFonts w:ascii="Times New Roman" w:eastAsiaTheme="minorEastAsia" w:hAnsi="Times New Roman" w:cs="Times New Roman"/>
          <w:sz w:val="20"/>
          <w:szCs w:val="20"/>
        </w:rPr>
        <w:tab/>
      </w:r>
      <m:oMath>
        <m:r>
          <w:rPr>
            <w:rFonts w:ascii="Cambria Math" w:hAnsi="Cambria Math" w:cs="Times New Roman"/>
            <w:sz w:val="20"/>
            <w:szCs w:val="20"/>
          </w:rPr>
          <m:t>E</m:t>
        </m:r>
        <m:d>
          <m:dPr>
            <m:begChr m:val="["/>
            <m:endChr m:val="]"/>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Z</m:t>
                </m:r>
              </m:e>
              <m:sub>
                <m:r>
                  <w:rPr>
                    <w:rFonts w:ascii="Cambria Math" w:hAnsi="Cambria Math" w:cs="Times New Roman"/>
                    <w:sz w:val="20"/>
                    <w:szCs w:val="20"/>
                  </w:rPr>
                  <m:t>1i</m:t>
                </m:r>
              </m:sub>
              <m:sup>
                <m:r>
                  <w:rPr>
                    <w:rFonts w:ascii="Cambria Math" w:hAnsi="Cambria Math" w:cs="Times New Roman"/>
                    <w:sz w:val="20"/>
                    <w:szCs w:val="20"/>
                  </w:rPr>
                  <m:t>S</m:t>
                </m:r>
              </m:sup>
            </m:sSubSup>
          </m:e>
        </m:d>
        <m:r>
          <w:rPr>
            <w:rFonts w:ascii="Cambria Math" w:hAnsi="Cambria Math" w:cs="Times New Roman"/>
            <w:sz w:val="20"/>
            <w:szCs w:val="20"/>
          </w:rPr>
          <m:t>-E</m:t>
        </m:r>
        <m:d>
          <m:dPr>
            <m:begChr m:val="["/>
            <m:endChr m:val="]"/>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Z</m:t>
                </m:r>
              </m:e>
              <m:sub>
                <m:r>
                  <w:rPr>
                    <w:rFonts w:ascii="Cambria Math" w:hAnsi="Cambria Math" w:cs="Times New Roman"/>
                    <w:sz w:val="20"/>
                    <w:szCs w:val="20"/>
                  </w:rPr>
                  <m:t>0i</m:t>
                </m:r>
              </m:sub>
              <m:sup>
                <m:r>
                  <w:rPr>
                    <w:rFonts w:ascii="Cambria Math" w:hAnsi="Cambria Math" w:cs="Times New Roman"/>
                    <w:sz w:val="20"/>
                    <w:szCs w:val="20"/>
                  </w:rPr>
                  <m:t>S</m:t>
                </m:r>
              </m:sup>
            </m:sSubSup>
          </m:e>
        </m:d>
        <m:r>
          <w:rPr>
            <w:rFonts w:ascii="Cambria Math" w:hAnsi="Cambria Math" w:cs="Times New Roman"/>
            <w:sz w:val="20"/>
            <w:szCs w:val="20"/>
          </w:rPr>
          <m:t>=</m:t>
        </m:r>
        <m:d>
          <m:dPr>
            <m:begChr m:val="["/>
            <m:endChr m:val="]"/>
            <m:ctrlPr>
              <w:rPr>
                <w:rFonts w:ascii="Cambria Math" w:hAnsi="Cambria Math" w:cs="Times New Roman"/>
                <w:i/>
                <w:sz w:val="20"/>
                <w:szCs w:val="20"/>
              </w:rPr>
            </m:ctrlPr>
          </m:dPr>
          <m:e>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1i</m:t>
                    </m:r>
                  </m:sub>
                  <m:sup>
                    <m:r>
                      <w:rPr>
                        <w:rFonts w:ascii="Cambria Math" w:hAnsi="Cambria Math" w:cs="Times New Roman"/>
                        <w:sz w:val="20"/>
                        <w:szCs w:val="20"/>
                      </w:rPr>
                      <m:t>'</m:t>
                    </m:r>
                  </m:sup>
                </m:sSubSup>
              </m:e>
            </m:d>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1</m:t>
                </m:r>
              </m:sub>
              <m:sup>
                <m:r>
                  <w:rPr>
                    <w:rFonts w:ascii="Cambria Math" w:hAnsi="Cambria Math" w:cs="Times New Roman"/>
                    <w:sz w:val="20"/>
                    <w:szCs w:val="20"/>
                  </w:rPr>
                  <m:t>S</m:t>
                </m:r>
              </m:sup>
            </m:sSubSup>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0i</m:t>
                    </m:r>
                  </m:sub>
                  <m:sup>
                    <m:r>
                      <w:rPr>
                        <w:rFonts w:ascii="Cambria Math" w:hAnsi="Cambria Math" w:cs="Times New Roman"/>
                        <w:sz w:val="20"/>
                        <w:szCs w:val="20"/>
                      </w:rPr>
                      <m:t>1</m:t>
                    </m:r>
                  </m:sup>
                </m:sSubSup>
              </m:e>
            </m:d>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1S</m:t>
                </m:r>
              </m:sup>
            </m:sSubSup>
          </m:e>
        </m:d>
        <m:r>
          <w:rPr>
            <w:rFonts w:ascii="Cambria Math" w:hAnsi="Cambria Math" w:cs="Times New Roman"/>
            <w:sz w:val="20"/>
            <w:szCs w:val="20"/>
          </w:rPr>
          <m:t>+</m:t>
        </m:r>
        <m:d>
          <m:dPr>
            <m:begChr m:val="["/>
            <m:endChr m:val="]"/>
            <m:ctrlPr>
              <w:rPr>
                <w:rFonts w:ascii="Cambria Math" w:hAnsi="Cambria Math" w:cs="Times New Roman"/>
                <w:i/>
                <w:sz w:val="20"/>
                <w:szCs w:val="20"/>
              </w:rPr>
            </m:ctrlPr>
          </m:dPr>
          <m:e>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0i</m:t>
                    </m:r>
                  </m:sub>
                  <m:sup>
                    <m:r>
                      <w:rPr>
                        <w:rFonts w:ascii="Cambria Math" w:hAnsi="Cambria Math" w:cs="Times New Roman"/>
                        <w:sz w:val="20"/>
                        <w:szCs w:val="20"/>
                      </w:rPr>
                      <m:t>1</m:t>
                    </m:r>
                  </m:sup>
                </m:sSubSup>
              </m:e>
            </m:d>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1S</m:t>
                </m:r>
              </m:sup>
            </m:sSubSup>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0i</m:t>
                    </m:r>
                  </m:sub>
                  <m:sup>
                    <m:r>
                      <w:rPr>
                        <w:rFonts w:ascii="Cambria Math" w:hAnsi="Cambria Math" w:cs="Times New Roman"/>
                        <w:sz w:val="20"/>
                        <w:szCs w:val="20"/>
                      </w:rPr>
                      <m:t>'</m:t>
                    </m:r>
                  </m:sup>
                </m:sSubSup>
              </m:e>
            </m:d>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S</m:t>
                </m:r>
              </m:sup>
            </m:sSubSup>
          </m:e>
        </m:d>
      </m:oMath>
      <w:r w:rsidRPr="00EE2975">
        <w:rPr>
          <w:rFonts w:ascii="Times New Roman" w:hAnsi="Times New Roman" w:cs="Times New Roman"/>
          <w:sz w:val="20"/>
          <w:szCs w:val="20"/>
        </w:rPr>
        <w:tab/>
        <w:t>(5)</w:t>
      </w:r>
    </w:p>
    <w:p w14:paraId="60FF4C5C" w14:textId="77777777" w:rsidR="001104C2" w:rsidRPr="00EE2975" w:rsidRDefault="00CE48B9">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where </w:t>
      </w:r>
      <m:oMath>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1S</m:t>
            </m:r>
          </m:sup>
        </m:sSubSup>
      </m:oMath>
      <w:r w:rsidRPr="00EE2975">
        <w:rPr>
          <w:rFonts w:ascii="Times New Roman" w:eastAsiaTheme="minorEastAsia" w:hAnsi="Times New Roman" w:cs="Times New Roman"/>
          <w:sz w:val="20"/>
          <w:szCs w:val="20"/>
        </w:rPr>
        <w:t xml:space="preserve"> and </w:t>
      </w:r>
      <m:oMath>
        <m:r>
          <w:rPr>
            <w:rFonts w:ascii="Cambria Math" w:eastAsiaTheme="minorEastAsia" w:hAnsi="Cambria Math" w:cs="Times New Roman"/>
            <w:sz w:val="20"/>
            <w:szCs w:val="20"/>
          </w:rPr>
          <m:t>E(</m:t>
        </m:r>
        <m:sSubSup>
          <m:sSubSupPr>
            <m:ctrlPr>
              <w:rPr>
                <w:rFonts w:ascii="Cambria Math" w:hAnsi="Cambria Math" w:cs="Times New Roman"/>
                <w:i/>
                <w:sz w:val="20"/>
                <w:szCs w:val="20"/>
              </w:rPr>
            </m:ctrlPr>
          </m:sSubSupPr>
          <m:e>
            <m:sSup>
              <m:sSupPr>
                <m:ctrlPr>
                  <w:rPr>
                    <w:rFonts w:ascii="Cambria Math" w:hAnsi="Cambria Math" w:cs="Times New Roman"/>
                    <w:i/>
                    <w:sz w:val="20"/>
                    <w:szCs w:val="20"/>
                  </w:rPr>
                </m:ctrlPr>
              </m:sSupPr>
              <m:e>
                <m:r>
                  <w:rPr>
                    <w:rFonts w:ascii="Cambria Math" w:hAnsi="Cambria Math" w:cs="Times New Roman"/>
                    <w:sz w:val="20"/>
                    <w:szCs w:val="20"/>
                  </w:rPr>
                  <m:t>x</m:t>
                </m:r>
              </m:e>
              <m:sup>
                <m:r>
                  <w:rPr>
                    <w:rFonts w:ascii="Cambria Math" w:hAnsi="Cambria Math" w:cs="Times New Roman"/>
                    <w:sz w:val="20"/>
                    <w:szCs w:val="20"/>
                  </w:rPr>
                  <m:t>'</m:t>
                </m:r>
              </m:sup>
            </m:sSup>
          </m:e>
          <m:sub>
            <m:r>
              <w:rPr>
                <w:rFonts w:ascii="Cambria Math" w:hAnsi="Cambria Math" w:cs="Times New Roman"/>
                <w:sz w:val="20"/>
                <w:szCs w:val="20"/>
              </w:rPr>
              <m:t>0i</m:t>
            </m:r>
          </m:sub>
          <m:sup>
            <m:r>
              <w:rPr>
                <w:rFonts w:ascii="Cambria Math" w:hAnsi="Cambria Math" w:cs="Times New Roman"/>
                <w:sz w:val="20"/>
                <w:szCs w:val="20"/>
              </w:rPr>
              <m:t>1</m:t>
            </m:r>
          </m:sup>
        </m:sSubSup>
        <m:r>
          <w:rPr>
            <w:rFonts w:ascii="Cambria Math" w:hAnsi="Cambria Math" w:cs="Times New Roman"/>
            <w:sz w:val="20"/>
            <w:szCs w:val="20"/>
          </w:rPr>
          <m:t>)</m:t>
        </m:r>
      </m:oMath>
      <w:r w:rsidRPr="00EE2975">
        <w:rPr>
          <w:rFonts w:ascii="Times New Roman" w:eastAsiaTheme="minorEastAsia" w:hAnsi="Times New Roman" w:cs="Times New Roman"/>
          <w:sz w:val="20"/>
          <w:szCs w:val="20"/>
        </w:rPr>
        <w:t xml:space="preserve"> </w:t>
      </w:r>
      <w:r w:rsidRPr="00EE2975">
        <w:rPr>
          <w:rFonts w:ascii="Times New Roman" w:hAnsi="Times New Roman" w:cs="Times New Roman"/>
          <w:sz w:val="20"/>
          <w:szCs w:val="20"/>
        </w:rPr>
        <w:t>are respectively the vector of estimated coefficients and the means of the observables using the artificial sample of boys reweighted to look like the girls.</w:t>
      </w:r>
      <w:r w:rsidR="006E135A" w:rsidRPr="00EE2975">
        <w:rPr>
          <w:rFonts w:ascii="Times New Roman" w:hAnsi="Times New Roman" w:cs="Times New Roman"/>
          <w:sz w:val="20"/>
          <w:szCs w:val="20"/>
        </w:rPr>
        <w:t xml:space="preserve"> </w:t>
      </w:r>
    </w:p>
    <w:p w14:paraId="612C0B14" w14:textId="23242CD3" w:rsidR="00145281" w:rsidRPr="00EE2975" w:rsidRDefault="006E135A">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While the response effect</w:t>
      </w:r>
      <w:r w:rsidRPr="00EE2975">
        <w:rPr>
          <w:rFonts w:ascii="Times New Roman" w:hAnsi="Times New Roman" w:cs="Times New Roman"/>
          <w:sz w:val="20"/>
          <w:szCs w:val="20"/>
          <w:lang w:val="en-US"/>
        </w:rPr>
        <w:t xml:space="preserve"> –</w:t>
      </w:r>
      <w:r w:rsidRPr="00EE2975">
        <w:rPr>
          <w:rFonts w:ascii="Times New Roman" w:hAnsi="Times New Roman" w:cs="Times New Roman"/>
          <w:sz w:val="20"/>
          <w:szCs w:val="20"/>
        </w:rPr>
        <w:t xml:space="preserve"> </w:t>
      </w:r>
      <m:oMath>
        <m:d>
          <m:dPr>
            <m:begChr m:val="["/>
            <m:endChr m:val="]"/>
            <m:ctrlPr>
              <w:rPr>
                <w:rFonts w:ascii="Cambria Math" w:hAnsi="Cambria Math" w:cs="Times New Roman"/>
                <w:i/>
                <w:sz w:val="20"/>
                <w:szCs w:val="20"/>
              </w:rPr>
            </m:ctrlPr>
          </m:dPr>
          <m:e>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1i</m:t>
                    </m:r>
                  </m:sub>
                  <m:sup>
                    <m:r>
                      <w:rPr>
                        <w:rFonts w:ascii="Cambria Math" w:hAnsi="Cambria Math" w:cs="Times New Roman"/>
                        <w:sz w:val="20"/>
                        <w:szCs w:val="20"/>
                      </w:rPr>
                      <m:t>'</m:t>
                    </m:r>
                  </m:sup>
                </m:sSubSup>
              </m:e>
            </m:d>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1</m:t>
                </m:r>
              </m:sub>
              <m:sup>
                <m:r>
                  <w:rPr>
                    <w:rFonts w:ascii="Cambria Math" w:hAnsi="Cambria Math" w:cs="Times New Roman"/>
                    <w:sz w:val="20"/>
                    <w:szCs w:val="20"/>
                  </w:rPr>
                  <m:t>S</m:t>
                </m:r>
              </m:sup>
            </m:sSubSup>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0i</m:t>
                    </m:r>
                  </m:sub>
                  <m:sup>
                    <m:r>
                      <w:rPr>
                        <w:rFonts w:ascii="Cambria Math" w:hAnsi="Cambria Math" w:cs="Times New Roman"/>
                        <w:sz w:val="20"/>
                        <w:szCs w:val="20"/>
                      </w:rPr>
                      <m:t>1</m:t>
                    </m:r>
                  </m:sup>
                </m:sSubSup>
              </m:e>
            </m:d>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1S</m:t>
                </m:r>
              </m:sup>
            </m:sSubSup>
          </m:e>
        </m:d>
      </m:oMath>
      <w:r w:rsidRPr="00EE2975">
        <w:rPr>
          <w:rFonts w:ascii="Times New Roman" w:hAnsi="Times New Roman" w:cs="Times New Roman"/>
          <w:sz w:val="20"/>
          <w:szCs w:val="20"/>
          <w:lang w:val="en-US"/>
        </w:rPr>
        <w:t xml:space="preserve"> – </w:t>
      </w:r>
      <w:r w:rsidRPr="00EE2975">
        <w:rPr>
          <w:rFonts w:ascii="Times New Roman" w:hAnsi="Times New Roman" w:cs="Times New Roman"/>
          <w:sz w:val="20"/>
          <w:szCs w:val="20"/>
        </w:rPr>
        <w:t xml:space="preserve">shows how much of the gender gap in students’ self-concept of their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w:t>
      </w:r>
      <w:r w:rsidR="00145281" w:rsidRPr="00EE2975">
        <w:rPr>
          <w:rFonts w:ascii="Times New Roman" w:hAnsi="Times New Roman" w:cs="Times New Roman"/>
          <w:sz w:val="20"/>
          <w:szCs w:val="20"/>
        </w:rPr>
        <w:t>is due to gender differences in the effects that a given explanatory variable may have on the explained variable</w:t>
      </w:r>
      <w:r w:rsidRPr="00EE2975">
        <w:rPr>
          <w:rFonts w:ascii="Times New Roman" w:hAnsi="Times New Roman" w:cs="Times New Roman"/>
          <w:sz w:val="20"/>
          <w:szCs w:val="20"/>
        </w:rPr>
        <w:t xml:space="preserve">, the compositional effect </w:t>
      </w:r>
      <w:r w:rsidRPr="00EE2975">
        <w:rPr>
          <w:rFonts w:ascii="Times New Roman" w:hAnsi="Times New Roman" w:cs="Times New Roman"/>
          <w:sz w:val="20"/>
          <w:szCs w:val="20"/>
          <w:lang w:val="en-US"/>
        </w:rPr>
        <w:t>–</w:t>
      </w:r>
      <w:r w:rsidRPr="00EE2975">
        <w:rPr>
          <w:rFonts w:ascii="Times New Roman" w:hAnsi="Times New Roman" w:cs="Times New Roman"/>
          <w:sz w:val="20"/>
          <w:szCs w:val="20"/>
        </w:rPr>
        <w:t xml:space="preserve"> </w:t>
      </w:r>
      <m:oMath>
        <m:d>
          <m:dPr>
            <m:begChr m:val="["/>
            <m:endChr m:val="]"/>
            <m:ctrlPr>
              <w:rPr>
                <w:rFonts w:ascii="Cambria Math" w:hAnsi="Cambria Math" w:cs="Times New Roman"/>
                <w:i/>
                <w:sz w:val="20"/>
                <w:szCs w:val="20"/>
              </w:rPr>
            </m:ctrlPr>
          </m:dPr>
          <m:e>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0i</m:t>
                    </m:r>
                  </m:sub>
                  <m:sup>
                    <m:r>
                      <w:rPr>
                        <w:rFonts w:ascii="Cambria Math" w:hAnsi="Cambria Math" w:cs="Times New Roman"/>
                        <w:sz w:val="20"/>
                        <w:szCs w:val="20"/>
                      </w:rPr>
                      <m:t>1</m:t>
                    </m:r>
                  </m:sup>
                </m:sSubSup>
              </m:e>
            </m:d>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1S</m:t>
                </m:r>
              </m:sup>
            </m:sSubSup>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0i</m:t>
                    </m:r>
                  </m:sub>
                  <m:sup>
                    <m:r>
                      <w:rPr>
                        <w:rFonts w:ascii="Cambria Math" w:hAnsi="Cambria Math" w:cs="Times New Roman"/>
                        <w:sz w:val="20"/>
                        <w:szCs w:val="20"/>
                      </w:rPr>
                      <m:t>'</m:t>
                    </m:r>
                  </m:sup>
                </m:sSubSup>
              </m:e>
            </m:d>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S</m:t>
                </m:r>
              </m:sup>
            </m:sSubSup>
          </m:e>
        </m:d>
      </m:oMath>
      <w:r w:rsidRPr="00EE2975">
        <w:rPr>
          <w:rFonts w:ascii="Times New Roman" w:eastAsiaTheme="minorEastAsia" w:hAnsi="Times New Roman" w:cs="Times New Roman"/>
          <w:sz w:val="20"/>
          <w:szCs w:val="20"/>
        </w:rPr>
        <w:t xml:space="preserve"> </w:t>
      </w:r>
      <w:r w:rsidRPr="00EE2975">
        <w:rPr>
          <w:rFonts w:ascii="Times New Roman" w:hAnsi="Times New Roman" w:cs="Times New Roman"/>
          <w:sz w:val="20"/>
          <w:szCs w:val="20"/>
          <w:lang w:val="en-US"/>
        </w:rPr>
        <w:t>–</w:t>
      </w:r>
      <w:r w:rsidR="00015C68" w:rsidRPr="00EE2975">
        <w:rPr>
          <w:rFonts w:ascii="Times New Roman" w:hAnsi="Times New Roman" w:cs="Times New Roman"/>
          <w:sz w:val="20"/>
          <w:szCs w:val="20"/>
          <w:lang w:val="en-US"/>
        </w:rPr>
        <w:t xml:space="preserve"> </w:t>
      </w:r>
      <w:r w:rsidR="00145281" w:rsidRPr="00EE2975">
        <w:rPr>
          <w:rFonts w:ascii="Times New Roman" w:hAnsi="Times New Roman" w:cs="Times New Roman"/>
          <w:sz w:val="20"/>
          <w:szCs w:val="20"/>
        </w:rPr>
        <w:t xml:space="preserve">shows which part of the gender gap in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145281" w:rsidRPr="00EE2975">
        <w:rPr>
          <w:rFonts w:ascii="Times New Roman" w:hAnsi="Times New Roman" w:cs="Times New Roman"/>
          <w:sz w:val="20"/>
          <w:szCs w:val="20"/>
        </w:rPr>
        <w:t xml:space="preserve"> is due to gender differences in the explanatory variables.</w:t>
      </w:r>
    </w:p>
    <w:p w14:paraId="128ED454" w14:textId="3F8B8ABE" w:rsidR="006E135A" w:rsidRPr="00EE2975" w:rsidRDefault="00015C68">
      <w:pPr>
        <w:spacing w:after="120" w:line="240" w:lineRule="auto"/>
        <w:ind w:firstLine="708"/>
        <w:jc w:val="both"/>
        <w:rPr>
          <w:rFonts w:ascii="Times New Roman" w:hAnsi="Times New Roman" w:cs="Times New Roman"/>
          <w:sz w:val="20"/>
          <w:szCs w:val="20"/>
          <w:lang w:val="en-US"/>
        </w:rPr>
      </w:pPr>
      <w:r w:rsidRPr="00EE2975">
        <w:rPr>
          <w:rFonts w:ascii="Times New Roman" w:hAnsi="Times New Roman" w:cs="Times New Roman"/>
          <w:sz w:val="20"/>
          <w:szCs w:val="20"/>
        </w:rPr>
        <w:t xml:space="preserve">Likewise, we can </w:t>
      </w:r>
      <w:r w:rsidR="00685B5E" w:rsidRPr="00EE2975">
        <w:rPr>
          <w:rFonts w:ascii="Times New Roman" w:hAnsi="Times New Roman" w:cs="Times New Roman"/>
          <w:sz w:val="20"/>
          <w:szCs w:val="20"/>
        </w:rPr>
        <w:t>express</w:t>
      </w:r>
      <w:r w:rsidRPr="00EE2975">
        <w:rPr>
          <w:rFonts w:ascii="Times New Roman" w:hAnsi="Times New Roman" w:cs="Times New Roman"/>
          <w:sz w:val="20"/>
          <w:szCs w:val="20"/>
        </w:rPr>
        <w:t xml:space="preserve"> the response effect term as the sum of a pure response effect plus a reweighting error</w:t>
      </w:r>
      <w:r w:rsidR="00E0552B" w:rsidRPr="00EE2975">
        <w:rPr>
          <w:rFonts w:ascii="Times New Roman" w:hAnsi="Times New Roman" w:cs="Times New Roman"/>
          <w:sz w:val="20"/>
          <w:szCs w:val="20"/>
        </w:rPr>
        <w:t>:</w:t>
      </w:r>
    </w:p>
    <w:p w14:paraId="094300E6" w14:textId="45DD2A64" w:rsidR="0058134D" w:rsidRPr="00EE2975" w:rsidRDefault="0058134D">
      <w:pPr>
        <w:tabs>
          <w:tab w:val="center" w:pos="4253"/>
          <w:tab w:val="left" w:pos="8222"/>
        </w:tabs>
        <w:spacing w:after="120" w:line="240" w:lineRule="auto"/>
        <w:jc w:val="both"/>
        <w:rPr>
          <w:rFonts w:ascii="Times New Roman" w:eastAsia="Times New Roman" w:hAnsi="Times New Roman" w:cs="Times New Roman"/>
          <w:sz w:val="20"/>
          <w:szCs w:val="20"/>
        </w:rPr>
      </w:pPr>
      <w:r w:rsidRPr="00EE2975">
        <w:rPr>
          <w:rFonts w:ascii="Times New Roman" w:eastAsiaTheme="minorEastAsia" w:hAnsi="Times New Roman" w:cs="Times New Roman"/>
          <w:sz w:val="20"/>
          <w:szCs w:val="20"/>
        </w:rPr>
        <w:tab/>
      </w:r>
      <m:oMath>
        <m:d>
          <m:dPr>
            <m:begChr m:val="["/>
            <m:endChr m:val="]"/>
            <m:ctrlPr>
              <w:rPr>
                <w:rFonts w:ascii="Cambria Math" w:hAnsi="Cambria Math" w:cs="Times New Roman"/>
                <w:i/>
                <w:sz w:val="20"/>
                <w:szCs w:val="20"/>
              </w:rPr>
            </m:ctrlPr>
          </m:dPr>
          <m:e>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1i</m:t>
                    </m:r>
                  </m:sub>
                  <m:sup>
                    <m:r>
                      <w:rPr>
                        <w:rFonts w:ascii="Cambria Math" w:hAnsi="Cambria Math" w:cs="Times New Roman"/>
                        <w:sz w:val="20"/>
                        <w:szCs w:val="20"/>
                      </w:rPr>
                      <m:t>'</m:t>
                    </m:r>
                  </m:sup>
                </m:sSubSup>
              </m:e>
            </m:d>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1</m:t>
                </m:r>
              </m:sub>
              <m:sup>
                <m:r>
                  <w:rPr>
                    <w:rFonts w:ascii="Cambria Math" w:hAnsi="Cambria Math" w:cs="Times New Roman"/>
                    <w:sz w:val="20"/>
                    <w:szCs w:val="20"/>
                  </w:rPr>
                  <m:t>S</m:t>
                </m:r>
              </m:sup>
            </m:sSubSup>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0i</m:t>
                    </m:r>
                  </m:sub>
                  <m:sup>
                    <m:r>
                      <w:rPr>
                        <w:rFonts w:ascii="Cambria Math" w:hAnsi="Cambria Math" w:cs="Times New Roman"/>
                        <w:sz w:val="20"/>
                        <w:szCs w:val="20"/>
                      </w:rPr>
                      <m:t>1</m:t>
                    </m:r>
                  </m:sup>
                </m:sSubSup>
              </m:e>
            </m:d>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1S</m:t>
                </m:r>
              </m:sup>
            </m:sSubSup>
          </m:e>
        </m:d>
        <m:r>
          <w:rPr>
            <w:rFonts w:ascii="Cambria Math" w:hAnsi="Cambria Math" w:cs="Times New Roman"/>
            <w:sz w:val="20"/>
            <w:szCs w:val="20"/>
          </w:rPr>
          <m:t>=</m:t>
        </m:r>
        <m:d>
          <m:dPr>
            <m:begChr m:val="["/>
            <m:endChr m:val="]"/>
            <m:ctrlPr>
              <w:rPr>
                <w:rFonts w:ascii="Cambria Math" w:hAnsi="Cambria Math" w:cs="Times New Roman"/>
                <w:i/>
                <w:sz w:val="20"/>
                <w:szCs w:val="20"/>
              </w:rPr>
            </m:ctrlPr>
          </m:dPr>
          <m:e>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1i</m:t>
                    </m:r>
                  </m:sub>
                  <m:sup>
                    <m:r>
                      <w:rPr>
                        <w:rFonts w:ascii="Cambria Math" w:hAnsi="Cambria Math" w:cs="Times New Roman"/>
                        <w:sz w:val="20"/>
                        <w:szCs w:val="20"/>
                      </w:rPr>
                      <m:t>'</m:t>
                    </m:r>
                  </m:sup>
                </m:sSubSup>
              </m:e>
            </m:d>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1</m:t>
                    </m:r>
                  </m:sub>
                  <m:sup>
                    <m:r>
                      <w:rPr>
                        <w:rFonts w:ascii="Cambria Math" w:hAnsi="Cambria Math" w:cs="Times New Roman"/>
                        <w:sz w:val="20"/>
                        <w:szCs w:val="20"/>
                      </w:rPr>
                      <m:t>S</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1S</m:t>
                    </m:r>
                  </m:sup>
                </m:sSubSup>
              </m:e>
            </m:d>
          </m:e>
        </m:d>
        <m:r>
          <w:rPr>
            <w:rFonts w:ascii="Cambria Math" w:hAnsi="Cambria Math" w:cs="Times New Roman"/>
            <w:sz w:val="20"/>
            <w:szCs w:val="20"/>
          </w:rPr>
          <m:t>+</m:t>
        </m:r>
        <m:d>
          <m:dPr>
            <m:begChr m:val="["/>
            <m:endChr m:val="]"/>
            <m:ctrlPr>
              <w:rPr>
                <w:rFonts w:ascii="Cambria Math" w:hAnsi="Cambria Math" w:cs="Times New Roman"/>
                <w:i/>
                <w:sz w:val="20"/>
                <w:szCs w:val="20"/>
              </w:rPr>
            </m:ctrlPr>
          </m:dPr>
          <m:e>
            <m:d>
              <m:dPr>
                <m:ctrlPr>
                  <w:rPr>
                    <w:rFonts w:ascii="Cambria Math" w:hAnsi="Cambria Math" w:cs="Times New Roman"/>
                    <w:i/>
                    <w:sz w:val="20"/>
                    <w:szCs w:val="20"/>
                  </w:rPr>
                </m:ctrlPr>
              </m:dPr>
              <m:e>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1i</m:t>
                        </m:r>
                      </m:sub>
                      <m:sup>
                        <m:r>
                          <w:rPr>
                            <w:rFonts w:ascii="Cambria Math" w:hAnsi="Cambria Math" w:cs="Times New Roman"/>
                            <w:sz w:val="20"/>
                            <w:szCs w:val="20"/>
                          </w:rPr>
                          <m:t>'</m:t>
                        </m:r>
                      </m:sup>
                    </m:sSubSup>
                  </m:e>
                </m:d>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0i</m:t>
                        </m:r>
                      </m:sub>
                      <m:sup>
                        <m:r>
                          <w:rPr>
                            <w:rFonts w:ascii="Cambria Math" w:hAnsi="Cambria Math" w:cs="Times New Roman"/>
                            <w:sz w:val="20"/>
                            <w:szCs w:val="20"/>
                          </w:rPr>
                          <m:t>1</m:t>
                        </m:r>
                      </m:sup>
                    </m:sSubSup>
                  </m:e>
                </m:d>
              </m:e>
            </m:d>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1S</m:t>
                </m:r>
              </m:sup>
            </m:sSubSup>
          </m:e>
        </m:d>
      </m:oMath>
      <w:r w:rsidRPr="00EE2975">
        <w:rPr>
          <w:rFonts w:ascii="Times New Roman" w:hAnsi="Times New Roman" w:cs="Times New Roman"/>
          <w:sz w:val="20"/>
          <w:szCs w:val="20"/>
        </w:rPr>
        <w:tab/>
        <w:t>(6)</w:t>
      </w:r>
    </w:p>
    <w:p w14:paraId="388E4DFC" w14:textId="675666C6" w:rsidR="00BC34B6" w:rsidRPr="00EE2975" w:rsidRDefault="008A104E">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where</w:t>
      </w:r>
      <w:r w:rsidR="0058134D" w:rsidRPr="00EE2975">
        <w:rPr>
          <w:rFonts w:ascii="Times New Roman" w:hAnsi="Times New Roman" w:cs="Times New Roman"/>
          <w:sz w:val="20"/>
          <w:szCs w:val="20"/>
        </w:rPr>
        <w:t xml:space="preserve"> </w:t>
      </w:r>
      <m:oMath>
        <m:d>
          <m:dPr>
            <m:begChr m:val="["/>
            <m:endChr m:val="]"/>
            <m:ctrlPr>
              <w:rPr>
                <w:rFonts w:ascii="Cambria Math" w:hAnsi="Cambria Math" w:cs="Times New Roman"/>
                <w:i/>
                <w:sz w:val="20"/>
                <w:szCs w:val="20"/>
              </w:rPr>
            </m:ctrlPr>
          </m:dPr>
          <m:e>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1i</m:t>
                    </m:r>
                  </m:sub>
                  <m:sup>
                    <m:r>
                      <w:rPr>
                        <w:rFonts w:ascii="Cambria Math" w:hAnsi="Cambria Math" w:cs="Times New Roman"/>
                        <w:sz w:val="20"/>
                        <w:szCs w:val="20"/>
                      </w:rPr>
                      <m:t>'</m:t>
                    </m:r>
                  </m:sup>
                </m:sSubSup>
              </m:e>
            </m:d>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1</m:t>
                    </m:r>
                  </m:sub>
                  <m:sup>
                    <m:r>
                      <w:rPr>
                        <w:rFonts w:ascii="Cambria Math" w:hAnsi="Cambria Math" w:cs="Times New Roman"/>
                        <w:sz w:val="20"/>
                        <w:szCs w:val="20"/>
                      </w:rPr>
                      <m:t>S</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1S</m:t>
                    </m:r>
                  </m:sup>
                </m:sSubSup>
              </m:e>
            </m:d>
          </m:e>
        </m:d>
      </m:oMath>
      <w:r w:rsidR="0058134D" w:rsidRPr="00EE2975">
        <w:rPr>
          <w:rFonts w:ascii="Times New Roman" w:hAnsi="Times New Roman" w:cs="Times New Roman"/>
          <w:sz w:val="20"/>
          <w:szCs w:val="20"/>
        </w:rPr>
        <w:t xml:space="preserve"> is the pure educational response effect</w:t>
      </w:r>
      <w:r w:rsidRPr="00EE2975">
        <w:rPr>
          <w:rFonts w:ascii="Times New Roman" w:hAnsi="Times New Roman" w:cs="Times New Roman"/>
          <w:sz w:val="20"/>
          <w:szCs w:val="20"/>
        </w:rPr>
        <w:t xml:space="preserve"> and </w:t>
      </w:r>
      <m:oMath>
        <m:d>
          <m:dPr>
            <m:begChr m:val="["/>
            <m:endChr m:val="]"/>
            <m:ctrlPr>
              <w:rPr>
                <w:rFonts w:ascii="Cambria Math" w:hAnsi="Cambria Math" w:cs="Times New Roman"/>
                <w:i/>
                <w:sz w:val="20"/>
                <w:szCs w:val="20"/>
              </w:rPr>
            </m:ctrlPr>
          </m:dPr>
          <m:e>
            <m:d>
              <m:dPr>
                <m:ctrlPr>
                  <w:rPr>
                    <w:rFonts w:ascii="Cambria Math" w:hAnsi="Cambria Math" w:cs="Times New Roman"/>
                    <w:i/>
                    <w:sz w:val="20"/>
                    <w:szCs w:val="20"/>
                  </w:rPr>
                </m:ctrlPr>
              </m:dPr>
              <m:e>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1i</m:t>
                        </m:r>
                      </m:sub>
                      <m:sup>
                        <m:r>
                          <w:rPr>
                            <w:rFonts w:ascii="Cambria Math" w:hAnsi="Cambria Math" w:cs="Times New Roman"/>
                            <w:sz w:val="20"/>
                            <w:szCs w:val="20"/>
                          </w:rPr>
                          <m:t>'</m:t>
                        </m:r>
                      </m:sup>
                    </m:sSubSup>
                  </m:e>
                </m:d>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0i</m:t>
                        </m:r>
                      </m:sub>
                      <m:sup>
                        <m:r>
                          <w:rPr>
                            <w:rFonts w:ascii="Cambria Math" w:hAnsi="Cambria Math" w:cs="Times New Roman"/>
                            <w:sz w:val="20"/>
                            <w:szCs w:val="20"/>
                          </w:rPr>
                          <m:t>1</m:t>
                        </m:r>
                      </m:sup>
                    </m:sSubSup>
                  </m:e>
                </m:d>
              </m:e>
            </m:d>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1S</m:t>
                </m:r>
              </m:sup>
            </m:sSubSup>
          </m:e>
        </m:d>
      </m:oMath>
      <w:r w:rsidR="0058134D" w:rsidRPr="00EE2975">
        <w:rPr>
          <w:rFonts w:ascii="Times New Roman" w:hAnsi="Times New Roman" w:cs="Times New Roman"/>
          <w:sz w:val="20"/>
          <w:szCs w:val="20"/>
        </w:rPr>
        <w:t xml:space="preserve"> is the reweighting </w:t>
      </w:r>
      <w:proofErr w:type="gramStart"/>
      <w:r w:rsidR="0058134D" w:rsidRPr="00EE2975">
        <w:rPr>
          <w:rFonts w:ascii="Times New Roman" w:hAnsi="Times New Roman" w:cs="Times New Roman"/>
          <w:sz w:val="20"/>
          <w:szCs w:val="20"/>
        </w:rPr>
        <w:t>error.</w:t>
      </w:r>
      <w:proofErr w:type="gramEnd"/>
      <w:r w:rsidR="0058134D" w:rsidRPr="00EE2975">
        <w:rPr>
          <w:rFonts w:ascii="Times New Roman" w:hAnsi="Times New Roman" w:cs="Times New Roman"/>
          <w:sz w:val="20"/>
          <w:szCs w:val="20"/>
        </w:rPr>
        <w:t xml:space="preserve"> </w:t>
      </w:r>
    </w:p>
    <w:p w14:paraId="6AA21726" w14:textId="072EB2FF" w:rsidR="00BC34B6" w:rsidRPr="00EE2975" w:rsidRDefault="00BC34B6">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Moreover, the composition effect can be written as the sum of a pure composition effect and a specification error:</w:t>
      </w:r>
    </w:p>
    <w:p w14:paraId="7BE00FF6" w14:textId="017A3E80" w:rsidR="00BC34B6" w:rsidRPr="00EE2975" w:rsidRDefault="00BC34B6">
      <w:pPr>
        <w:tabs>
          <w:tab w:val="center" w:pos="4253"/>
          <w:tab w:val="left" w:pos="8222"/>
        </w:tabs>
        <w:spacing w:after="120" w:line="240" w:lineRule="auto"/>
        <w:jc w:val="both"/>
        <w:rPr>
          <w:rFonts w:ascii="Times New Roman" w:hAnsi="Times New Roman" w:cs="Times New Roman"/>
          <w:sz w:val="20"/>
          <w:szCs w:val="20"/>
        </w:rPr>
      </w:pPr>
      <w:r w:rsidRPr="00EE2975">
        <w:rPr>
          <w:rFonts w:ascii="Times New Roman" w:eastAsiaTheme="minorEastAsia" w:hAnsi="Times New Roman" w:cs="Times New Roman"/>
          <w:sz w:val="20"/>
          <w:szCs w:val="20"/>
        </w:rPr>
        <w:tab/>
      </w:r>
      <m:oMath>
        <m:d>
          <m:dPr>
            <m:begChr m:val="["/>
            <m:endChr m:val="]"/>
            <m:ctrlPr>
              <w:rPr>
                <w:rFonts w:ascii="Cambria Math" w:hAnsi="Cambria Math" w:cs="Times New Roman"/>
                <w:i/>
                <w:sz w:val="20"/>
                <w:szCs w:val="20"/>
              </w:rPr>
            </m:ctrlPr>
          </m:dPr>
          <m:e>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0i</m:t>
                    </m:r>
                  </m:sub>
                  <m:sup>
                    <m:r>
                      <w:rPr>
                        <w:rFonts w:ascii="Cambria Math" w:hAnsi="Cambria Math" w:cs="Times New Roman"/>
                        <w:sz w:val="20"/>
                        <w:szCs w:val="20"/>
                      </w:rPr>
                      <m:t>1</m:t>
                    </m:r>
                  </m:sup>
                </m:sSubSup>
              </m:e>
            </m:d>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1S</m:t>
                </m:r>
              </m:sup>
            </m:sSubSup>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0i</m:t>
                    </m:r>
                  </m:sub>
                  <m:sup>
                    <m:r>
                      <w:rPr>
                        <w:rFonts w:ascii="Cambria Math" w:hAnsi="Cambria Math" w:cs="Times New Roman"/>
                        <w:sz w:val="20"/>
                        <w:szCs w:val="20"/>
                      </w:rPr>
                      <m:t>'</m:t>
                    </m:r>
                  </m:sup>
                </m:sSubSup>
              </m:e>
            </m:d>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S</m:t>
                </m:r>
              </m:sup>
            </m:sSubSup>
          </m:e>
        </m:d>
        <m:r>
          <w:rPr>
            <w:rFonts w:ascii="Cambria Math" w:eastAsia="Times New Roman" w:hAnsi="Cambria Math" w:cs="Times New Roman"/>
            <w:sz w:val="20"/>
            <w:szCs w:val="20"/>
          </w:rPr>
          <m:t>=</m:t>
        </m:r>
        <m:d>
          <m:dPr>
            <m:begChr m:val="["/>
            <m:endChr m:val="]"/>
            <m:ctrlPr>
              <w:rPr>
                <w:rFonts w:ascii="Cambria Math" w:hAnsi="Cambria Math" w:cs="Times New Roman"/>
                <w:i/>
                <w:sz w:val="20"/>
                <w:szCs w:val="20"/>
              </w:rPr>
            </m:ctrlPr>
          </m:dPr>
          <m:e>
            <m:d>
              <m:dPr>
                <m:ctrlPr>
                  <w:rPr>
                    <w:rFonts w:ascii="Cambria Math" w:hAnsi="Cambria Math" w:cs="Times New Roman"/>
                    <w:i/>
                    <w:sz w:val="20"/>
                    <w:szCs w:val="20"/>
                  </w:rPr>
                </m:ctrlPr>
              </m:dPr>
              <m:e>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0i</m:t>
                        </m:r>
                      </m:sub>
                      <m:sup>
                        <m:r>
                          <w:rPr>
                            <w:rFonts w:ascii="Cambria Math" w:hAnsi="Cambria Math" w:cs="Times New Roman"/>
                            <w:sz w:val="20"/>
                            <w:szCs w:val="20"/>
                          </w:rPr>
                          <m:t>1</m:t>
                        </m:r>
                      </m:sup>
                    </m:sSubSup>
                  </m:e>
                </m:d>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0i</m:t>
                        </m:r>
                      </m:sub>
                      <m:sup>
                        <m:r>
                          <w:rPr>
                            <w:rFonts w:ascii="Cambria Math" w:hAnsi="Cambria Math" w:cs="Times New Roman"/>
                            <w:sz w:val="20"/>
                            <w:szCs w:val="20"/>
                          </w:rPr>
                          <m:t>'</m:t>
                        </m:r>
                      </m:sup>
                    </m:sSubSup>
                  </m:e>
                </m:d>
              </m:e>
            </m:d>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S</m:t>
                </m:r>
              </m:sup>
            </m:sSubSup>
          </m:e>
        </m:d>
        <m:r>
          <w:rPr>
            <w:rFonts w:ascii="Cambria Math" w:hAnsi="Cambria Math" w:cs="Times New Roman"/>
            <w:sz w:val="20"/>
            <w:szCs w:val="20"/>
          </w:rPr>
          <m:t>+</m:t>
        </m:r>
        <m:d>
          <m:dPr>
            <m:begChr m:val="["/>
            <m:endChr m:val="]"/>
            <m:ctrlPr>
              <w:rPr>
                <w:rFonts w:ascii="Cambria Math" w:hAnsi="Cambria Math" w:cs="Times New Roman"/>
                <w:i/>
                <w:sz w:val="20"/>
                <w:szCs w:val="20"/>
              </w:rPr>
            </m:ctrlPr>
          </m:dPr>
          <m:e>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0i</m:t>
                    </m:r>
                  </m:sub>
                  <m:sup>
                    <m:r>
                      <w:rPr>
                        <w:rFonts w:ascii="Cambria Math" w:hAnsi="Cambria Math" w:cs="Times New Roman"/>
                        <w:sz w:val="20"/>
                        <w:szCs w:val="20"/>
                      </w:rPr>
                      <m:t>1</m:t>
                    </m:r>
                  </m:sup>
                </m:sSubSup>
              </m:e>
            </m:d>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1S</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S</m:t>
                    </m:r>
                  </m:sup>
                </m:sSubSup>
              </m:e>
            </m:d>
          </m:e>
        </m:d>
      </m:oMath>
      <w:r w:rsidRPr="00EE2975">
        <w:rPr>
          <w:rFonts w:ascii="Times New Roman" w:hAnsi="Times New Roman" w:cs="Times New Roman"/>
          <w:sz w:val="20"/>
          <w:szCs w:val="20"/>
        </w:rPr>
        <w:tab/>
        <w:t>(7)</w:t>
      </w:r>
    </w:p>
    <w:p w14:paraId="6EA173B5" w14:textId="37B4FC0C" w:rsidR="006650FD" w:rsidRPr="00EE2975" w:rsidRDefault="006650FD">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wh</w:t>
      </w:r>
      <w:r w:rsidR="0058134D" w:rsidRPr="00EE2975">
        <w:rPr>
          <w:rFonts w:ascii="Times New Roman" w:hAnsi="Times New Roman" w:cs="Times New Roman"/>
          <w:sz w:val="20"/>
          <w:szCs w:val="20"/>
        </w:rPr>
        <w:t xml:space="preserve">ere </w:t>
      </w:r>
      <m:oMath>
        <m:d>
          <m:dPr>
            <m:begChr m:val="["/>
            <m:endChr m:val="]"/>
            <m:ctrlPr>
              <w:rPr>
                <w:rFonts w:ascii="Cambria Math" w:hAnsi="Cambria Math" w:cs="Times New Roman"/>
                <w:i/>
                <w:sz w:val="20"/>
                <w:szCs w:val="20"/>
              </w:rPr>
            </m:ctrlPr>
          </m:dPr>
          <m:e>
            <m:d>
              <m:dPr>
                <m:ctrlPr>
                  <w:rPr>
                    <w:rFonts w:ascii="Cambria Math" w:hAnsi="Cambria Math" w:cs="Times New Roman"/>
                    <w:i/>
                    <w:sz w:val="20"/>
                    <w:szCs w:val="20"/>
                  </w:rPr>
                </m:ctrlPr>
              </m:dPr>
              <m:e>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0i</m:t>
                        </m:r>
                      </m:sub>
                      <m:sup>
                        <m:r>
                          <w:rPr>
                            <w:rFonts w:ascii="Cambria Math" w:hAnsi="Cambria Math" w:cs="Times New Roman"/>
                            <w:sz w:val="20"/>
                            <w:szCs w:val="20"/>
                          </w:rPr>
                          <m:t>1</m:t>
                        </m:r>
                      </m:sup>
                    </m:sSubSup>
                  </m:e>
                </m:d>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0i</m:t>
                        </m:r>
                      </m:sub>
                      <m:sup>
                        <m:r>
                          <w:rPr>
                            <w:rFonts w:ascii="Cambria Math" w:hAnsi="Cambria Math" w:cs="Times New Roman"/>
                            <w:sz w:val="20"/>
                            <w:szCs w:val="20"/>
                          </w:rPr>
                          <m:t>'</m:t>
                        </m:r>
                      </m:sup>
                    </m:sSubSup>
                  </m:e>
                </m:d>
              </m:e>
            </m:d>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S</m:t>
                </m:r>
              </m:sup>
            </m:sSubSup>
          </m:e>
        </m:d>
      </m:oMath>
      <w:r w:rsidR="0058134D" w:rsidRPr="00EE2975">
        <w:rPr>
          <w:rFonts w:ascii="Times New Roman" w:hAnsi="Times New Roman" w:cs="Times New Roman"/>
          <w:sz w:val="20"/>
          <w:szCs w:val="20"/>
        </w:rPr>
        <w:t xml:space="preserve"> is the pure composition effect</w:t>
      </w:r>
      <w:r w:rsidRPr="00EE2975">
        <w:rPr>
          <w:rFonts w:ascii="Times New Roman" w:hAnsi="Times New Roman" w:cs="Times New Roman"/>
          <w:sz w:val="20"/>
          <w:szCs w:val="20"/>
        </w:rPr>
        <w:t xml:space="preserve"> and</w:t>
      </w:r>
      <w:r w:rsidR="0058134D" w:rsidRPr="00EE2975">
        <w:rPr>
          <w:rFonts w:ascii="Times New Roman" w:hAnsi="Times New Roman" w:cs="Times New Roman"/>
          <w:sz w:val="20"/>
          <w:szCs w:val="20"/>
        </w:rPr>
        <w:t xml:space="preserve"> </w:t>
      </w:r>
      <m:oMath>
        <m:d>
          <m:dPr>
            <m:begChr m:val="["/>
            <m:endChr m:val="]"/>
            <m:ctrlPr>
              <w:rPr>
                <w:rFonts w:ascii="Cambria Math" w:hAnsi="Cambria Math" w:cs="Times New Roman"/>
                <w:i/>
                <w:sz w:val="20"/>
                <w:szCs w:val="20"/>
              </w:rPr>
            </m:ctrlPr>
          </m:dPr>
          <m:e>
            <m:r>
              <w:rPr>
                <w:rFonts w:ascii="Cambria Math" w:hAnsi="Cambria Math" w:cs="Times New Roman"/>
                <w:sz w:val="20"/>
                <w:szCs w:val="20"/>
              </w:rPr>
              <m:t>E</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0i</m:t>
                    </m:r>
                  </m:sub>
                  <m:sup>
                    <m:r>
                      <w:rPr>
                        <w:rFonts w:ascii="Cambria Math" w:hAnsi="Cambria Math" w:cs="Times New Roman"/>
                        <w:sz w:val="20"/>
                        <w:szCs w:val="20"/>
                      </w:rPr>
                      <m:t>1</m:t>
                    </m:r>
                  </m:sup>
                </m:sSubSup>
              </m:e>
            </m:d>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1S</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β</m:t>
                    </m:r>
                  </m:e>
                  <m:sub>
                    <m:r>
                      <w:rPr>
                        <w:rFonts w:ascii="Cambria Math" w:hAnsi="Cambria Math" w:cs="Times New Roman"/>
                        <w:sz w:val="20"/>
                        <w:szCs w:val="20"/>
                      </w:rPr>
                      <m:t>0</m:t>
                    </m:r>
                  </m:sub>
                  <m:sup>
                    <m:r>
                      <w:rPr>
                        <w:rFonts w:ascii="Cambria Math" w:hAnsi="Cambria Math" w:cs="Times New Roman"/>
                        <w:sz w:val="20"/>
                        <w:szCs w:val="20"/>
                      </w:rPr>
                      <m:t>S</m:t>
                    </m:r>
                  </m:sup>
                </m:sSubSup>
              </m:e>
            </m:d>
          </m:e>
        </m:d>
      </m:oMath>
      <w:r w:rsidR="0058134D" w:rsidRPr="00EE2975">
        <w:rPr>
          <w:rFonts w:ascii="Times New Roman" w:hAnsi="Times New Roman" w:cs="Times New Roman"/>
          <w:sz w:val="20"/>
          <w:szCs w:val="20"/>
        </w:rPr>
        <w:t xml:space="preserve"> </w:t>
      </w:r>
      <w:r w:rsidR="007E0879" w:rsidRPr="00EE2975">
        <w:rPr>
          <w:rFonts w:ascii="Times New Roman" w:hAnsi="Times New Roman" w:cs="Times New Roman"/>
          <w:sz w:val="20"/>
          <w:szCs w:val="20"/>
        </w:rPr>
        <w:t xml:space="preserve">is </w:t>
      </w:r>
      <w:r w:rsidR="0058134D" w:rsidRPr="00EE2975">
        <w:rPr>
          <w:rFonts w:ascii="Times New Roman" w:hAnsi="Times New Roman" w:cs="Times New Roman"/>
          <w:sz w:val="20"/>
          <w:szCs w:val="20"/>
        </w:rPr>
        <w:t xml:space="preserve">the specification </w:t>
      </w:r>
      <w:proofErr w:type="gramStart"/>
      <w:r w:rsidR="0058134D" w:rsidRPr="00EE2975">
        <w:rPr>
          <w:rFonts w:ascii="Times New Roman" w:hAnsi="Times New Roman" w:cs="Times New Roman"/>
          <w:sz w:val="20"/>
          <w:szCs w:val="20"/>
        </w:rPr>
        <w:t>error.</w:t>
      </w:r>
      <w:proofErr w:type="gramEnd"/>
    </w:p>
    <w:p w14:paraId="6E73B89D" w14:textId="2D577402" w:rsidR="00DF585B" w:rsidRPr="00EE2975" w:rsidRDefault="000E133C">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As </w:t>
      </w:r>
      <w:r w:rsidR="008C171F" w:rsidRPr="00EE2975">
        <w:rPr>
          <w:rFonts w:ascii="Times New Roman" w:hAnsi="Times New Roman" w:cs="Times New Roman"/>
          <w:sz w:val="20"/>
          <w:szCs w:val="20"/>
        </w:rPr>
        <w:t xml:space="preserve">it </w:t>
      </w:r>
      <w:r w:rsidRPr="00EE2975">
        <w:rPr>
          <w:rFonts w:ascii="Times New Roman" w:hAnsi="Times New Roman" w:cs="Times New Roman"/>
          <w:sz w:val="20"/>
          <w:szCs w:val="20"/>
        </w:rPr>
        <w:t xml:space="preserve">can be seen, equation </w:t>
      </w:r>
      <w:r w:rsidR="001104C2" w:rsidRPr="00EE2975">
        <w:rPr>
          <w:rFonts w:ascii="Times New Roman" w:hAnsi="Times New Roman" w:cs="Times New Roman"/>
          <w:sz w:val="20"/>
          <w:szCs w:val="20"/>
        </w:rPr>
        <w:t>(</w:t>
      </w:r>
      <w:r w:rsidRPr="00EE2975">
        <w:rPr>
          <w:rFonts w:ascii="Times New Roman" w:hAnsi="Times New Roman" w:cs="Times New Roman"/>
          <w:sz w:val="20"/>
          <w:szCs w:val="20"/>
        </w:rPr>
        <w:t>6</w:t>
      </w:r>
      <w:r w:rsidR="001104C2" w:rsidRPr="00EE2975">
        <w:rPr>
          <w:rFonts w:ascii="Times New Roman" w:hAnsi="Times New Roman" w:cs="Times New Roman"/>
          <w:sz w:val="20"/>
          <w:szCs w:val="20"/>
        </w:rPr>
        <w:t>)</w:t>
      </w:r>
      <w:r w:rsidRPr="00EE2975">
        <w:rPr>
          <w:rFonts w:ascii="Times New Roman" w:hAnsi="Times New Roman" w:cs="Times New Roman"/>
          <w:sz w:val="20"/>
          <w:szCs w:val="20"/>
        </w:rPr>
        <w:t xml:space="preserve"> is the classical Oaxaca-Blinder decomposition using the sample of girls and the sample of boys who look like girls</w:t>
      </w:r>
      <w:r w:rsidR="008C171F" w:rsidRPr="00EE2975">
        <w:rPr>
          <w:rFonts w:ascii="Times New Roman" w:hAnsi="Times New Roman" w:cs="Times New Roman"/>
          <w:sz w:val="20"/>
          <w:szCs w:val="20"/>
        </w:rPr>
        <w:t>,</w:t>
      </w:r>
      <w:r w:rsidRPr="00EE2975">
        <w:rPr>
          <w:rFonts w:ascii="Times New Roman" w:hAnsi="Times New Roman" w:cs="Times New Roman"/>
          <w:sz w:val="20"/>
          <w:szCs w:val="20"/>
        </w:rPr>
        <w:t xml:space="preserve"> while equation </w:t>
      </w:r>
      <w:r w:rsidR="001104C2" w:rsidRPr="00EE2975">
        <w:rPr>
          <w:rFonts w:ascii="Times New Roman" w:hAnsi="Times New Roman" w:cs="Times New Roman"/>
          <w:sz w:val="20"/>
          <w:szCs w:val="20"/>
        </w:rPr>
        <w:t>(</w:t>
      </w:r>
      <w:r w:rsidRPr="00EE2975">
        <w:rPr>
          <w:rFonts w:ascii="Times New Roman" w:hAnsi="Times New Roman" w:cs="Times New Roman"/>
          <w:sz w:val="20"/>
          <w:szCs w:val="20"/>
        </w:rPr>
        <w:t>7</w:t>
      </w:r>
      <w:r w:rsidR="001104C2" w:rsidRPr="00EE2975">
        <w:rPr>
          <w:rFonts w:ascii="Times New Roman" w:hAnsi="Times New Roman" w:cs="Times New Roman"/>
          <w:sz w:val="20"/>
          <w:szCs w:val="20"/>
        </w:rPr>
        <w:t>)</w:t>
      </w:r>
      <w:r w:rsidRPr="00EE2975">
        <w:rPr>
          <w:rFonts w:ascii="Times New Roman" w:hAnsi="Times New Roman" w:cs="Times New Roman"/>
          <w:sz w:val="20"/>
          <w:szCs w:val="20"/>
        </w:rPr>
        <w:t xml:space="preserve"> is the classical Oaxaca-Blinder decomposition using the sample of boys and the sample of boys who look like girls (Blinder</w:t>
      </w:r>
      <w:r w:rsidR="008C171F" w:rsidRPr="00EE2975">
        <w:rPr>
          <w:rFonts w:ascii="Times New Roman" w:hAnsi="Times New Roman" w:cs="Times New Roman"/>
          <w:sz w:val="20"/>
          <w:szCs w:val="20"/>
        </w:rPr>
        <w:t>,</w:t>
      </w:r>
      <w:r w:rsidRPr="00EE2975">
        <w:rPr>
          <w:rFonts w:ascii="Times New Roman" w:hAnsi="Times New Roman" w:cs="Times New Roman"/>
          <w:sz w:val="20"/>
          <w:szCs w:val="20"/>
        </w:rPr>
        <w:t xml:space="preserve"> 1973).</w:t>
      </w:r>
    </w:p>
    <w:p w14:paraId="13585847" w14:textId="39AEF45A" w:rsidR="005426C9" w:rsidRPr="00EE2975" w:rsidRDefault="007A308E">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Therefore, this approach allows us to find out how these different effects contribute to the gender gap in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w:t>
      </w:r>
      <w:r w:rsidR="005B42E4" w:rsidRPr="00EE2975">
        <w:rPr>
          <w:rFonts w:ascii="Times New Roman" w:hAnsi="Times New Roman" w:cs="Times New Roman"/>
          <w:sz w:val="20"/>
          <w:szCs w:val="20"/>
        </w:rPr>
        <w:t xml:space="preserve"> Taking as an example the grade retention variable,</w:t>
      </w:r>
      <w:r w:rsidR="000368FC" w:rsidRPr="00EE2975">
        <w:rPr>
          <w:rFonts w:ascii="Times New Roman" w:hAnsi="Times New Roman" w:cs="Times New Roman"/>
          <w:sz w:val="20"/>
          <w:szCs w:val="20"/>
        </w:rPr>
        <w:t xml:space="preserve"> </w:t>
      </w:r>
      <w:r w:rsidR="005B42E4" w:rsidRPr="00EE2975">
        <w:rPr>
          <w:rFonts w:ascii="Times New Roman" w:hAnsi="Times New Roman" w:cs="Times New Roman"/>
          <w:sz w:val="20"/>
          <w:szCs w:val="20"/>
        </w:rPr>
        <w:t>o</w:t>
      </w:r>
      <w:r w:rsidR="000368FC" w:rsidRPr="00EE2975">
        <w:rPr>
          <w:rFonts w:ascii="Times New Roman" w:hAnsi="Times New Roman" w:cs="Times New Roman"/>
          <w:sz w:val="20"/>
          <w:szCs w:val="20"/>
        </w:rPr>
        <w:t>n the one hand, we will be able to determine to what extent boys</w:t>
      </w:r>
      <w:r w:rsidR="00DF585B" w:rsidRPr="00EE2975">
        <w:rPr>
          <w:rFonts w:ascii="Times New Roman" w:hAnsi="Times New Roman" w:cs="Times New Roman"/>
          <w:sz w:val="20"/>
          <w:szCs w:val="20"/>
        </w:rPr>
        <w:t>’</w:t>
      </w:r>
      <w:r w:rsidR="000368FC" w:rsidRPr="00EE2975">
        <w:rPr>
          <w:rFonts w:ascii="Times New Roman" w:hAnsi="Times New Roman" w:cs="Times New Roman"/>
          <w:sz w:val="20"/>
          <w:szCs w:val="20"/>
        </w:rPr>
        <w:t xml:space="preserve"> or girls</w:t>
      </w:r>
      <w:r w:rsidR="00DF585B" w:rsidRPr="00EE2975">
        <w:rPr>
          <w:rFonts w:ascii="Times New Roman" w:hAnsi="Times New Roman" w:cs="Times New Roman"/>
          <w:sz w:val="20"/>
          <w:szCs w:val="20"/>
        </w:rPr>
        <w:t>’</w:t>
      </w:r>
      <w:r w:rsidR="000368FC" w:rsidRPr="00EE2975">
        <w:rPr>
          <w:rFonts w:ascii="Times New Roman" w:hAnsi="Times New Roman" w:cs="Times New Roman"/>
          <w:sz w:val="20"/>
          <w:szCs w:val="20"/>
        </w:rPr>
        <w:t xml:space="preserve">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0368FC" w:rsidRPr="00EE2975">
        <w:rPr>
          <w:rFonts w:ascii="Times New Roman" w:hAnsi="Times New Roman" w:cs="Times New Roman"/>
          <w:sz w:val="20"/>
          <w:szCs w:val="20"/>
        </w:rPr>
        <w:t xml:space="preserve"> assessment depends on the difference in explanatory variables, e.g., if there is a greater number of boys repeating than girls.</w:t>
      </w:r>
      <w:r w:rsidR="00DD72D8" w:rsidRPr="00EE2975">
        <w:rPr>
          <w:rFonts w:ascii="Times New Roman" w:hAnsi="Times New Roman" w:cs="Times New Roman"/>
          <w:sz w:val="20"/>
          <w:szCs w:val="20"/>
        </w:rPr>
        <w:t xml:space="preserve"> On the other hand, we will be able to find out how explanatory variables </w:t>
      </w:r>
      <w:r w:rsidR="00244F89" w:rsidRPr="00EE2975">
        <w:rPr>
          <w:rFonts w:ascii="Times New Roman" w:hAnsi="Times New Roman" w:cs="Times New Roman"/>
          <w:sz w:val="20"/>
          <w:szCs w:val="20"/>
        </w:rPr>
        <w:t>are associated with</w:t>
      </w:r>
      <w:r w:rsidR="00DD72D8" w:rsidRPr="00EE2975">
        <w:rPr>
          <w:rFonts w:ascii="Times New Roman" w:hAnsi="Times New Roman" w:cs="Times New Roman"/>
          <w:sz w:val="20"/>
          <w:szCs w:val="20"/>
        </w:rPr>
        <w:t xml:space="preserve"> the gender gap if there are no differences between them</w:t>
      </w:r>
      <w:r w:rsidR="00DF585B" w:rsidRPr="00EE2975">
        <w:rPr>
          <w:rFonts w:ascii="Times New Roman" w:hAnsi="Times New Roman" w:cs="Times New Roman"/>
          <w:sz w:val="20"/>
          <w:szCs w:val="20"/>
        </w:rPr>
        <w:t xml:space="preserve">, i.e. if holding back a year </w:t>
      </w:r>
      <w:r w:rsidR="00244F89" w:rsidRPr="00EE2975">
        <w:rPr>
          <w:rFonts w:ascii="Times New Roman" w:hAnsi="Times New Roman" w:cs="Times New Roman"/>
          <w:sz w:val="20"/>
          <w:szCs w:val="20"/>
        </w:rPr>
        <w:t>relates to</w:t>
      </w:r>
      <w:r w:rsidR="00DF585B" w:rsidRPr="00EE2975">
        <w:rPr>
          <w:rFonts w:ascii="Times New Roman" w:hAnsi="Times New Roman" w:cs="Times New Roman"/>
          <w:sz w:val="20"/>
          <w:szCs w:val="20"/>
        </w:rPr>
        <w:t xml:space="preserve"> girls’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DF585B" w:rsidRPr="00EE2975">
        <w:rPr>
          <w:rFonts w:ascii="Times New Roman" w:hAnsi="Times New Roman" w:cs="Times New Roman"/>
          <w:sz w:val="20"/>
          <w:szCs w:val="20"/>
        </w:rPr>
        <w:t xml:space="preserve"> to a greater extent than boys’ and vice versa, when there is the same proportion of repeaters in both groups.</w:t>
      </w:r>
    </w:p>
    <w:p w14:paraId="5DF56AD0" w14:textId="399BCA95" w:rsidR="00C64CB8" w:rsidRPr="00EE2975" w:rsidRDefault="00C64CB8" w:rsidP="00B9208C">
      <w:pPr>
        <w:spacing w:after="120" w:line="240" w:lineRule="auto"/>
        <w:jc w:val="both"/>
        <w:rPr>
          <w:rFonts w:ascii="Times New Roman" w:hAnsi="Times New Roman" w:cs="Times New Roman"/>
          <w:b/>
          <w:sz w:val="20"/>
          <w:szCs w:val="20"/>
        </w:rPr>
      </w:pPr>
      <w:r w:rsidRPr="00EE2975">
        <w:rPr>
          <w:rFonts w:ascii="Times New Roman" w:hAnsi="Times New Roman" w:cs="Times New Roman"/>
          <w:b/>
          <w:sz w:val="20"/>
          <w:szCs w:val="20"/>
        </w:rPr>
        <w:t>6. Ethical aspects</w:t>
      </w:r>
    </w:p>
    <w:p w14:paraId="28B78CAC" w14:textId="5C132555" w:rsidR="00C64CB8" w:rsidRPr="00EE2975" w:rsidRDefault="00863C6B">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The Institute </w:t>
      </w:r>
      <w:r w:rsidR="00681526" w:rsidRPr="00EE2975">
        <w:rPr>
          <w:rFonts w:ascii="Times New Roman" w:hAnsi="Times New Roman" w:cs="Times New Roman"/>
          <w:sz w:val="20"/>
          <w:szCs w:val="20"/>
        </w:rPr>
        <w:t>for</w:t>
      </w:r>
      <w:r w:rsidRPr="00EE2975">
        <w:rPr>
          <w:rFonts w:ascii="Times New Roman" w:hAnsi="Times New Roman" w:cs="Times New Roman"/>
          <w:sz w:val="20"/>
          <w:szCs w:val="20"/>
        </w:rPr>
        <w:t xml:space="preserve"> Statistics and Cartography of Andalusia assured that all procedures performed in this study</w:t>
      </w:r>
      <w:r w:rsidR="0027685D" w:rsidRPr="00EE2975">
        <w:rPr>
          <w:rFonts w:ascii="Times New Roman" w:hAnsi="Times New Roman" w:cs="Times New Roman"/>
          <w:sz w:val="20"/>
          <w:szCs w:val="20"/>
        </w:rPr>
        <w:t xml:space="preserve"> to gather data</w:t>
      </w:r>
      <w:r w:rsidRPr="00EE2975">
        <w:rPr>
          <w:rFonts w:ascii="Times New Roman" w:hAnsi="Times New Roman" w:cs="Times New Roman"/>
          <w:sz w:val="20"/>
          <w:szCs w:val="20"/>
        </w:rPr>
        <w:t xml:space="preserve"> involving human participants were in accordance with the ethical standards. Informed consent was obtained by this institution from all individual participants involved in the study.</w:t>
      </w:r>
    </w:p>
    <w:p w14:paraId="1C3E3479" w14:textId="658C04F2" w:rsidR="002B0489" w:rsidRPr="00EE2975" w:rsidRDefault="00C64CB8" w:rsidP="00B9208C">
      <w:pPr>
        <w:spacing w:after="120" w:line="240" w:lineRule="auto"/>
        <w:jc w:val="both"/>
        <w:rPr>
          <w:rFonts w:ascii="Times New Roman" w:hAnsi="Times New Roman" w:cs="Times New Roman"/>
          <w:b/>
          <w:sz w:val="20"/>
          <w:szCs w:val="20"/>
        </w:rPr>
      </w:pPr>
      <w:r w:rsidRPr="00EE2975">
        <w:rPr>
          <w:rFonts w:ascii="Times New Roman" w:hAnsi="Times New Roman" w:cs="Times New Roman"/>
          <w:b/>
          <w:sz w:val="20"/>
          <w:szCs w:val="20"/>
        </w:rPr>
        <w:t>7</w:t>
      </w:r>
      <w:r w:rsidR="002B0489" w:rsidRPr="00EE2975">
        <w:rPr>
          <w:rFonts w:ascii="Times New Roman" w:hAnsi="Times New Roman" w:cs="Times New Roman"/>
          <w:b/>
          <w:sz w:val="20"/>
          <w:szCs w:val="20"/>
        </w:rPr>
        <w:t>. Data analysis</w:t>
      </w:r>
      <w:r w:rsidR="00D91AE1" w:rsidRPr="00EE2975">
        <w:rPr>
          <w:rFonts w:ascii="Times New Roman" w:hAnsi="Times New Roman" w:cs="Times New Roman"/>
          <w:b/>
          <w:sz w:val="20"/>
          <w:szCs w:val="20"/>
        </w:rPr>
        <w:t xml:space="preserve"> and results</w:t>
      </w:r>
    </w:p>
    <w:p w14:paraId="6479E528" w14:textId="77777777" w:rsidR="002B0489" w:rsidRPr="00EE2975" w:rsidRDefault="002B0489">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Table A1 (Appendix) shows the descriptive statistics for each soft-skill. In order to facilitate comparisons, students’ soft-skills have been standardised to have mean 0 and standard deviation 1. Therefore, the results can be interpreted as effect sizes.</w:t>
      </w:r>
    </w:p>
    <w:p w14:paraId="335923E5" w14:textId="4832F223" w:rsidR="002B0489" w:rsidRPr="00EE2975" w:rsidRDefault="00317828">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As we can observe</w:t>
      </w:r>
      <w:r w:rsidR="002B0489" w:rsidRPr="00EE2975">
        <w:rPr>
          <w:rFonts w:ascii="Times New Roman" w:hAnsi="Times New Roman" w:cs="Times New Roman"/>
          <w:sz w:val="20"/>
          <w:szCs w:val="20"/>
        </w:rPr>
        <w:t xml:space="preserve"> in Table A1, females obtain higher scores in those soft</w:t>
      </w:r>
      <w:r w:rsidR="004837FD" w:rsidRPr="00EE2975">
        <w:rPr>
          <w:rFonts w:ascii="Times New Roman" w:hAnsi="Times New Roman" w:cs="Times New Roman"/>
          <w:sz w:val="20"/>
          <w:szCs w:val="20"/>
        </w:rPr>
        <w:t>-</w:t>
      </w:r>
      <w:r w:rsidR="002B0489" w:rsidRPr="00EE2975">
        <w:rPr>
          <w:rFonts w:ascii="Times New Roman" w:hAnsi="Times New Roman" w:cs="Times New Roman"/>
          <w:sz w:val="20"/>
          <w:szCs w:val="20"/>
        </w:rPr>
        <w:t>skills perceived as “feminine”. Females have a higher self-concept in sensitivity, music and art and relationships than males</w:t>
      </w:r>
      <w:r w:rsidR="0075439B" w:rsidRPr="00EE2975">
        <w:rPr>
          <w:rFonts w:ascii="Times New Roman" w:hAnsi="Times New Roman" w:cs="Times New Roman"/>
          <w:sz w:val="20"/>
          <w:szCs w:val="20"/>
        </w:rPr>
        <w:t>,</w:t>
      </w:r>
      <w:r w:rsidR="002B0489" w:rsidRPr="00EE2975">
        <w:rPr>
          <w:rFonts w:ascii="Times New Roman" w:hAnsi="Times New Roman" w:cs="Times New Roman"/>
          <w:sz w:val="20"/>
          <w:szCs w:val="20"/>
        </w:rPr>
        <w:t xml:space="preserve"> while the opposite occurs in sports (</w:t>
      </w:r>
      <w:r w:rsidR="002B0489" w:rsidRPr="00EE2975">
        <w:rPr>
          <w:rFonts w:ascii="Times New Roman" w:hAnsi="Times New Roman" w:cs="Times New Roman"/>
          <w:sz w:val="20"/>
          <w:szCs w:val="20"/>
          <w:shd w:val="clear" w:color="auto" w:fill="FCFCFC"/>
        </w:rPr>
        <w:t>Messner, 2011</w:t>
      </w:r>
      <w:r w:rsidR="002B0489" w:rsidRPr="00EE2975">
        <w:rPr>
          <w:rFonts w:ascii="Times New Roman" w:hAnsi="Times New Roman" w:cs="Times New Roman"/>
          <w:sz w:val="20"/>
          <w:szCs w:val="20"/>
        </w:rPr>
        <w:t>). For instance, females score -0.276 standard deviations (SD) in sports</w:t>
      </w:r>
      <w:r w:rsidR="00EB2900" w:rsidRPr="00EE2975">
        <w:rPr>
          <w:rFonts w:ascii="Times New Roman" w:hAnsi="Times New Roman" w:cs="Times New Roman"/>
          <w:sz w:val="20"/>
          <w:szCs w:val="20"/>
        </w:rPr>
        <w:t>,</w:t>
      </w:r>
      <w:r w:rsidR="002B0489" w:rsidRPr="00EE2975">
        <w:rPr>
          <w:rFonts w:ascii="Times New Roman" w:hAnsi="Times New Roman" w:cs="Times New Roman"/>
          <w:sz w:val="20"/>
          <w:szCs w:val="20"/>
        </w:rPr>
        <w:t xml:space="preserve"> while males score 0.296 SD. Far from being surprising, students’ self-concept of their soft abilities aligns with gender stereotypes. During childhood, gender is an indispensable element for children to categorise and compare themselves with their peers (</w:t>
      </w:r>
      <w:proofErr w:type="spellStart"/>
      <w:r w:rsidR="002B0489" w:rsidRPr="00EE2975">
        <w:rPr>
          <w:rFonts w:ascii="Times New Roman" w:hAnsi="Times New Roman" w:cs="Times New Roman"/>
          <w:sz w:val="20"/>
          <w:szCs w:val="20"/>
        </w:rPr>
        <w:t>Renno</w:t>
      </w:r>
      <w:proofErr w:type="spellEnd"/>
      <w:r w:rsidR="002B0489" w:rsidRPr="00EE2975">
        <w:rPr>
          <w:rFonts w:ascii="Times New Roman" w:hAnsi="Times New Roman" w:cs="Times New Roman"/>
          <w:sz w:val="20"/>
          <w:szCs w:val="20"/>
        </w:rPr>
        <w:t xml:space="preserve"> &amp; Shutts, 2015) and, at the same time, their interaction with their environment makes it inevitable that they become aware of gender stereotypes.</w:t>
      </w:r>
    </w:p>
    <w:p w14:paraId="7DC2E566" w14:textId="65800AB8" w:rsidR="002B0489" w:rsidRPr="00EE2975" w:rsidRDefault="002B0489">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Adherence to certain stereotypes or ideas about what masculinity and femininity should be can lead to young people developing their own stereotypes related to activities or careers (Blakemore, 2003). </w:t>
      </w:r>
      <w:r w:rsidRPr="00EE2975">
        <w:rPr>
          <w:rFonts w:ascii="Times New Roman" w:hAnsi="Times New Roman" w:cs="Times New Roman"/>
          <w:sz w:val="20"/>
          <w:szCs w:val="20"/>
        </w:rPr>
        <w:lastRenderedPageBreak/>
        <w:t>In this sense, the fact that masculinity is related to aggressiveness or emotional stoicism, while femininity is associated with being warmer or more communal (</w:t>
      </w:r>
      <w:proofErr w:type="spellStart"/>
      <w:r w:rsidRPr="00EE2975">
        <w:rPr>
          <w:rFonts w:ascii="Times New Roman" w:hAnsi="Times New Roman" w:cs="Times New Roman"/>
          <w:sz w:val="20"/>
          <w:szCs w:val="20"/>
        </w:rPr>
        <w:t>Folbre</w:t>
      </w:r>
      <w:proofErr w:type="spellEnd"/>
      <w:r w:rsidRPr="00EE2975">
        <w:rPr>
          <w:rFonts w:ascii="Times New Roman" w:hAnsi="Times New Roman" w:cs="Times New Roman"/>
          <w:sz w:val="20"/>
          <w:szCs w:val="20"/>
        </w:rPr>
        <w:t xml:space="preserve">, 2010; </w:t>
      </w:r>
      <w:proofErr w:type="spellStart"/>
      <w:r w:rsidRPr="00EE2975">
        <w:rPr>
          <w:rFonts w:ascii="Times New Roman" w:hAnsi="Times New Roman" w:cs="Times New Roman"/>
          <w:sz w:val="20"/>
          <w:szCs w:val="20"/>
        </w:rPr>
        <w:t>Pahlke</w:t>
      </w:r>
      <w:proofErr w:type="spellEnd"/>
      <w:r w:rsidRPr="00EE2975">
        <w:rPr>
          <w:rFonts w:ascii="Times New Roman" w:hAnsi="Times New Roman" w:cs="Times New Roman"/>
          <w:sz w:val="20"/>
          <w:szCs w:val="20"/>
        </w:rPr>
        <w:t xml:space="preserve"> &amp; Goble, 2015) could explain why girls have a better self-concept in some soft-skills (Messner, 2011).</w:t>
      </w:r>
    </w:p>
    <w:p w14:paraId="38E778C2" w14:textId="2B267A73" w:rsidR="002B0489" w:rsidRPr="00EE2975" w:rsidRDefault="002B0489">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As for the rest of the variables, we can observe that immigrant student</w:t>
      </w:r>
      <w:r w:rsidR="000F7B09" w:rsidRPr="00EE2975">
        <w:rPr>
          <w:rFonts w:ascii="Times New Roman" w:hAnsi="Times New Roman" w:cs="Times New Roman"/>
          <w:sz w:val="20"/>
          <w:szCs w:val="20"/>
        </w:rPr>
        <w:t>s</w:t>
      </w:r>
      <w:r w:rsidRPr="00EE2975">
        <w:rPr>
          <w:rFonts w:ascii="Times New Roman" w:hAnsi="Times New Roman" w:cs="Times New Roman"/>
          <w:sz w:val="20"/>
          <w:szCs w:val="20"/>
        </w:rPr>
        <w:t>’ self-concept exceeds native students’ in some soft-skills such as manual skills or being brave. Distinguishing by gender (see Table A2 and A3 in the Appendix), we also find that first-generation immigrant females’ self-concept outperforms natives’ in music and art, while immigrant males outperform natives’ in sports. Similarly, regardless of gender, repeaters report higher levels of soft</w:t>
      </w:r>
      <w:r w:rsidR="004837FD" w:rsidRPr="00EE2975">
        <w:rPr>
          <w:rFonts w:ascii="Times New Roman" w:hAnsi="Times New Roman" w:cs="Times New Roman"/>
          <w:sz w:val="20"/>
          <w:szCs w:val="20"/>
        </w:rPr>
        <w:t>-</w:t>
      </w:r>
      <w:r w:rsidRPr="00EE2975">
        <w:rPr>
          <w:rFonts w:ascii="Times New Roman" w:hAnsi="Times New Roman" w:cs="Times New Roman"/>
          <w:sz w:val="20"/>
          <w:szCs w:val="20"/>
        </w:rPr>
        <w:t>skills in relationships, street knowledge and being brave. In terms of household composition</w:t>
      </w:r>
      <w:r w:rsidR="00BC008C" w:rsidRPr="00EE2975">
        <w:rPr>
          <w:rFonts w:ascii="Times New Roman" w:hAnsi="Times New Roman" w:cs="Times New Roman"/>
          <w:sz w:val="20"/>
          <w:szCs w:val="20"/>
        </w:rPr>
        <w:t>,</w:t>
      </w:r>
      <w:r w:rsidRPr="00EE2975">
        <w:rPr>
          <w:rFonts w:ascii="Times New Roman" w:hAnsi="Times New Roman" w:cs="Times New Roman"/>
          <w:sz w:val="20"/>
          <w:szCs w:val="20"/>
        </w:rPr>
        <w:t xml:space="preserve"> we can observe that, unlike girls living in a single-parent family, girls living with both parents have a higher self-concept in all soft-skills except sports and being brave. In particular, girls living –</w:t>
      </w:r>
      <w:r w:rsidR="000F41BE" w:rsidRPr="00EE2975">
        <w:rPr>
          <w:rFonts w:ascii="Times New Roman" w:hAnsi="Times New Roman" w:cs="Times New Roman"/>
          <w:sz w:val="20"/>
          <w:szCs w:val="20"/>
        </w:rPr>
        <w:t xml:space="preserve"> </w:t>
      </w:r>
      <w:r w:rsidRPr="00EE2975">
        <w:rPr>
          <w:rFonts w:ascii="Times New Roman" w:hAnsi="Times New Roman" w:cs="Times New Roman"/>
          <w:sz w:val="20"/>
          <w:szCs w:val="20"/>
        </w:rPr>
        <w:t>only</w:t>
      </w:r>
      <w:r w:rsidR="000F41BE" w:rsidRPr="00EE2975">
        <w:rPr>
          <w:rFonts w:ascii="Times New Roman" w:hAnsi="Times New Roman" w:cs="Times New Roman"/>
          <w:sz w:val="20"/>
          <w:szCs w:val="20"/>
        </w:rPr>
        <w:t xml:space="preserve"> –</w:t>
      </w:r>
      <w:r w:rsidRPr="00EE2975">
        <w:rPr>
          <w:rFonts w:ascii="Times New Roman" w:hAnsi="Times New Roman" w:cs="Times New Roman"/>
          <w:sz w:val="20"/>
          <w:szCs w:val="20"/>
        </w:rPr>
        <w:t xml:space="preserve"> with their fathers score 0.305 SD and 0.396 SD higher in being brave and in sports, respectively, than those who live with both parents. On the other hand, girls who read because their parents tell them to or because they like it have a higher self-concept in all soft-skills than those who do not read, in contrast to boys.</w:t>
      </w:r>
    </w:p>
    <w:p w14:paraId="23108A50" w14:textId="77777777" w:rsidR="002B0489" w:rsidRPr="00EE2975" w:rsidRDefault="002B0489">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Regarding students’ socio-economic status and proxy variables for family income, we find that when students have a higher income than what is needed, they report lower levels of soft-skills, while the opposite occurs when the income is insufficient. This happens for both boys and girls.</w:t>
      </w:r>
    </w:p>
    <w:p w14:paraId="4C96DEC0" w14:textId="7E345E9F" w:rsidR="002B0489" w:rsidRPr="00EE2975" w:rsidRDefault="002B0489">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Finally, it should be noted that students attending private funded schools (representing less than 2% of the sample) show a higher overall rating of their soft-skills than students in public or semi-private funded schools. The only exception is manual skills, with girls and boys from private schools reporting 0.179 SD and 0.059 SD less than those from public schools, respectively.</w:t>
      </w:r>
    </w:p>
    <w:p w14:paraId="035B1D8B" w14:textId="4B6E93C3" w:rsidR="0060582C" w:rsidRPr="00EE2975" w:rsidRDefault="001E2F50">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Following the methodology explained in the previous section, the </w:t>
      </w:r>
      <w:r w:rsidR="00B15103" w:rsidRPr="00EE2975">
        <w:rPr>
          <w:rFonts w:ascii="Times New Roman" w:hAnsi="Times New Roman" w:cs="Times New Roman"/>
          <w:sz w:val="20"/>
          <w:szCs w:val="20"/>
        </w:rPr>
        <w:t>Ordinary Least Squares (</w:t>
      </w:r>
      <w:r w:rsidRPr="00EE2975">
        <w:rPr>
          <w:rFonts w:ascii="Times New Roman" w:hAnsi="Times New Roman" w:cs="Times New Roman"/>
          <w:sz w:val="20"/>
          <w:szCs w:val="20"/>
        </w:rPr>
        <w:t>OLS</w:t>
      </w:r>
      <w:r w:rsidR="00B15103" w:rsidRPr="00EE2975">
        <w:rPr>
          <w:rFonts w:ascii="Times New Roman" w:hAnsi="Times New Roman" w:cs="Times New Roman"/>
          <w:sz w:val="20"/>
          <w:szCs w:val="20"/>
        </w:rPr>
        <w:t>)</w:t>
      </w:r>
      <w:r w:rsidRPr="00EE2975">
        <w:rPr>
          <w:rFonts w:ascii="Times New Roman" w:hAnsi="Times New Roman" w:cs="Times New Roman"/>
          <w:sz w:val="20"/>
          <w:szCs w:val="20"/>
        </w:rPr>
        <w:t xml:space="preserve"> estimates for each</w:t>
      </w:r>
      <w:r w:rsidR="00F438C6" w:rsidRPr="00EE2975">
        <w:rPr>
          <w:rFonts w:ascii="Times New Roman" w:hAnsi="Times New Roman" w:cs="Times New Roman"/>
          <w:sz w:val="20"/>
          <w:szCs w:val="20"/>
        </w:rPr>
        <w:t xml:space="preserve"> one </w:t>
      </w:r>
      <w:r w:rsidRPr="00EE2975">
        <w:rPr>
          <w:rFonts w:ascii="Times New Roman" w:hAnsi="Times New Roman" w:cs="Times New Roman"/>
          <w:sz w:val="20"/>
          <w:szCs w:val="20"/>
        </w:rPr>
        <w:t xml:space="preserve">of the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are shown in Table 1.</w:t>
      </w:r>
    </w:p>
    <w:p w14:paraId="66FC8D80" w14:textId="03EEF120" w:rsidR="0060582C" w:rsidRPr="00EE2975" w:rsidRDefault="0060582C">
      <w:pPr>
        <w:spacing w:after="120" w:line="240" w:lineRule="auto"/>
        <w:jc w:val="center"/>
        <w:rPr>
          <w:rFonts w:ascii="Times New Roman" w:hAnsi="Times New Roman" w:cs="Times New Roman"/>
          <w:sz w:val="20"/>
          <w:szCs w:val="20"/>
        </w:rPr>
      </w:pPr>
      <w:r w:rsidRPr="00EE2975">
        <w:rPr>
          <w:rFonts w:ascii="Times New Roman" w:hAnsi="Times New Roman" w:cs="Times New Roman"/>
          <w:b/>
          <w:sz w:val="20"/>
          <w:szCs w:val="20"/>
        </w:rPr>
        <w:t>-Insert Table 1 here-</w:t>
      </w:r>
    </w:p>
    <w:p w14:paraId="14219BF1" w14:textId="2B544029" w:rsidR="00F2669C" w:rsidRPr="00EE2975" w:rsidRDefault="00E81B7D">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First, we can observe that first</w:t>
      </w:r>
      <w:r w:rsidR="00A75727" w:rsidRPr="00EE2975">
        <w:rPr>
          <w:rFonts w:ascii="Times New Roman" w:hAnsi="Times New Roman" w:cs="Times New Roman"/>
          <w:sz w:val="20"/>
          <w:szCs w:val="20"/>
        </w:rPr>
        <w:t xml:space="preserve"> </w:t>
      </w:r>
      <w:r w:rsidRPr="00EE2975">
        <w:rPr>
          <w:rFonts w:ascii="Times New Roman" w:hAnsi="Times New Roman" w:cs="Times New Roman"/>
          <w:sz w:val="20"/>
          <w:szCs w:val="20"/>
        </w:rPr>
        <w:t>generation immigrant students grade themselves higher than natives in sports, manual skills and being brave</w:t>
      </w:r>
      <w:r w:rsidR="009F616D" w:rsidRPr="00EE2975">
        <w:rPr>
          <w:rFonts w:ascii="Times New Roman" w:hAnsi="Times New Roman" w:cs="Times New Roman"/>
          <w:sz w:val="20"/>
          <w:szCs w:val="20"/>
        </w:rPr>
        <w:t>, while</w:t>
      </w:r>
      <w:r w:rsidRPr="00EE2975">
        <w:rPr>
          <w:rFonts w:ascii="Times New Roman" w:hAnsi="Times New Roman" w:cs="Times New Roman"/>
          <w:sz w:val="20"/>
          <w:szCs w:val="20"/>
        </w:rPr>
        <w:t xml:space="preserve"> lower in sensitivity</w:t>
      </w:r>
      <w:r w:rsidR="00B15103" w:rsidRPr="00EE2975">
        <w:rPr>
          <w:rFonts w:ascii="Times New Roman" w:hAnsi="Times New Roman" w:cs="Times New Roman"/>
          <w:sz w:val="20"/>
          <w:szCs w:val="20"/>
        </w:rPr>
        <w:t>,</w:t>
      </w:r>
      <w:r w:rsidR="00B64F6F" w:rsidRPr="00EE2975">
        <w:rPr>
          <w:rFonts w:ascii="Times New Roman" w:hAnsi="Times New Roman" w:cs="Times New Roman"/>
          <w:sz w:val="20"/>
          <w:szCs w:val="20"/>
        </w:rPr>
        <w:t xml:space="preserve"> which seems to be in line with previous literature</w:t>
      </w:r>
      <w:r w:rsidRPr="00EE2975">
        <w:rPr>
          <w:rFonts w:ascii="Times New Roman" w:hAnsi="Times New Roman" w:cs="Times New Roman"/>
          <w:sz w:val="20"/>
          <w:szCs w:val="20"/>
        </w:rPr>
        <w:t>. Specifically, boys score 0.3</w:t>
      </w:r>
      <w:r w:rsidR="005426C9" w:rsidRPr="00EE2975">
        <w:rPr>
          <w:rFonts w:ascii="Times New Roman" w:hAnsi="Times New Roman" w:cs="Times New Roman"/>
          <w:sz w:val="20"/>
          <w:szCs w:val="20"/>
        </w:rPr>
        <w:t>4</w:t>
      </w:r>
      <w:r w:rsidRPr="00EE2975">
        <w:rPr>
          <w:rFonts w:ascii="Times New Roman" w:hAnsi="Times New Roman" w:cs="Times New Roman"/>
          <w:sz w:val="20"/>
          <w:szCs w:val="20"/>
        </w:rPr>
        <w:t xml:space="preserve"> SD lower in sensitivity than natives</w:t>
      </w:r>
      <w:r w:rsidR="00B15103" w:rsidRPr="00EE2975">
        <w:rPr>
          <w:rFonts w:ascii="Times New Roman" w:hAnsi="Times New Roman" w:cs="Times New Roman"/>
          <w:sz w:val="20"/>
          <w:szCs w:val="20"/>
        </w:rPr>
        <w:t>,</w:t>
      </w:r>
      <w:r w:rsidRPr="00EE2975">
        <w:rPr>
          <w:rFonts w:ascii="Times New Roman" w:hAnsi="Times New Roman" w:cs="Times New Roman"/>
          <w:sz w:val="20"/>
          <w:szCs w:val="20"/>
        </w:rPr>
        <w:t xml:space="preserve"> while girls score 0.15 SD lower.</w:t>
      </w:r>
      <w:r w:rsidR="0002707C" w:rsidRPr="00EE2975">
        <w:rPr>
          <w:rFonts w:ascii="Times New Roman" w:hAnsi="Times New Roman" w:cs="Times New Roman"/>
          <w:sz w:val="20"/>
          <w:szCs w:val="20"/>
        </w:rPr>
        <w:t xml:space="preserve"> </w:t>
      </w:r>
    </w:p>
    <w:p w14:paraId="1EC55BB1" w14:textId="5BD6A792" w:rsidR="00705142" w:rsidRPr="00EE2975" w:rsidRDefault="00F5339D">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Regarding grade retention</w:t>
      </w:r>
      <w:r w:rsidR="000611F2" w:rsidRPr="00EE2975">
        <w:rPr>
          <w:rFonts w:ascii="Times New Roman" w:hAnsi="Times New Roman" w:cs="Times New Roman"/>
          <w:sz w:val="20"/>
          <w:szCs w:val="20"/>
        </w:rPr>
        <w:t xml:space="preserve">, students who have repeated have a better assessment of their street knowledge, relationship skills and bravery than non-repeaters, </w:t>
      </w:r>
      <w:r w:rsidR="00291E32" w:rsidRPr="00EE2975">
        <w:rPr>
          <w:rFonts w:ascii="Times New Roman" w:hAnsi="Times New Roman" w:cs="Times New Roman"/>
          <w:sz w:val="20"/>
          <w:szCs w:val="20"/>
        </w:rPr>
        <w:t>whereas</w:t>
      </w:r>
      <w:r w:rsidR="000611F2" w:rsidRPr="00EE2975">
        <w:rPr>
          <w:rFonts w:ascii="Times New Roman" w:hAnsi="Times New Roman" w:cs="Times New Roman"/>
          <w:sz w:val="20"/>
          <w:szCs w:val="20"/>
        </w:rPr>
        <w:t xml:space="preserve"> </w:t>
      </w:r>
      <w:r w:rsidR="0045558F" w:rsidRPr="00EE2975">
        <w:rPr>
          <w:rFonts w:ascii="Times New Roman" w:hAnsi="Times New Roman" w:cs="Times New Roman"/>
          <w:sz w:val="20"/>
          <w:szCs w:val="20"/>
        </w:rPr>
        <w:t xml:space="preserve">repetition </w:t>
      </w:r>
      <w:r w:rsidR="00AF3209" w:rsidRPr="00EE2975">
        <w:rPr>
          <w:rFonts w:ascii="Times New Roman" w:hAnsi="Times New Roman" w:cs="Times New Roman"/>
          <w:sz w:val="20"/>
          <w:szCs w:val="20"/>
        </w:rPr>
        <w:t xml:space="preserve">associates with lower </w:t>
      </w:r>
      <w:r w:rsidR="000611F2" w:rsidRPr="00EE2975">
        <w:rPr>
          <w:rFonts w:ascii="Times New Roman" w:hAnsi="Times New Roman" w:cs="Times New Roman"/>
          <w:sz w:val="20"/>
          <w:szCs w:val="20"/>
        </w:rPr>
        <w:t>sensitivity.</w:t>
      </w:r>
      <w:r w:rsidR="00CE1021" w:rsidRPr="00EE2975">
        <w:rPr>
          <w:rFonts w:ascii="Times New Roman" w:hAnsi="Times New Roman" w:cs="Times New Roman"/>
          <w:sz w:val="20"/>
          <w:szCs w:val="20"/>
        </w:rPr>
        <w:t xml:space="preserve"> </w:t>
      </w:r>
      <w:r w:rsidR="00705142" w:rsidRPr="00EE2975">
        <w:rPr>
          <w:rFonts w:ascii="Times New Roman" w:hAnsi="Times New Roman" w:cs="Times New Roman"/>
          <w:sz w:val="20"/>
          <w:szCs w:val="20"/>
        </w:rPr>
        <w:t>This seems reasonable</w:t>
      </w:r>
      <w:r w:rsidR="00A2142C" w:rsidRPr="00EE2975">
        <w:rPr>
          <w:rFonts w:ascii="Times New Roman" w:hAnsi="Times New Roman" w:cs="Times New Roman"/>
          <w:sz w:val="20"/>
          <w:szCs w:val="20"/>
        </w:rPr>
        <w:t>,</w:t>
      </w:r>
      <w:r w:rsidR="00705142" w:rsidRPr="00EE2975">
        <w:rPr>
          <w:rFonts w:ascii="Times New Roman" w:hAnsi="Times New Roman" w:cs="Times New Roman"/>
          <w:sz w:val="20"/>
          <w:szCs w:val="20"/>
        </w:rPr>
        <w:t xml:space="preserve"> considering that grade retention can lead to socio-emotional problems among students, </w:t>
      </w:r>
      <w:r w:rsidR="00291E32" w:rsidRPr="00EE2975">
        <w:rPr>
          <w:rFonts w:ascii="Times New Roman" w:hAnsi="Times New Roman" w:cs="Times New Roman"/>
          <w:sz w:val="20"/>
          <w:szCs w:val="20"/>
        </w:rPr>
        <w:t>however</w:t>
      </w:r>
      <w:r w:rsidR="00705142" w:rsidRPr="00EE2975">
        <w:rPr>
          <w:rFonts w:ascii="Times New Roman" w:hAnsi="Times New Roman" w:cs="Times New Roman"/>
          <w:sz w:val="20"/>
          <w:szCs w:val="20"/>
        </w:rPr>
        <w:t xml:space="preserve"> the cultural adaptation process that immigrant students have to go through can lead to higher levels of neuroticism and, consequently, a lack of awareness of their emotions.</w:t>
      </w:r>
    </w:p>
    <w:p w14:paraId="716E0766" w14:textId="56BCA827" w:rsidR="005426C9" w:rsidRPr="00EE2975" w:rsidRDefault="00246EC8">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Similarly, a high household income seems to </w:t>
      </w:r>
      <w:r w:rsidR="001C0344" w:rsidRPr="00EE2975">
        <w:rPr>
          <w:rFonts w:ascii="Times New Roman" w:hAnsi="Times New Roman" w:cs="Times New Roman"/>
          <w:sz w:val="20"/>
          <w:szCs w:val="20"/>
        </w:rPr>
        <w:t xml:space="preserve">be </w:t>
      </w:r>
      <w:r w:rsidRPr="00EE2975">
        <w:rPr>
          <w:rFonts w:ascii="Times New Roman" w:hAnsi="Times New Roman" w:cs="Times New Roman"/>
          <w:sz w:val="20"/>
          <w:szCs w:val="20"/>
        </w:rPr>
        <w:t xml:space="preserve">negatively </w:t>
      </w:r>
      <w:r w:rsidR="001C0344" w:rsidRPr="00EE2975">
        <w:rPr>
          <w:rFonts w:ascii="Times New Roman" w:hAnsi="Times New Roman" w:cs="Times New Roman"/>
          <w:sz w:val="20"/>
          <w:szCs w:val="20"/>
        </w:rPr>
        <w:t>associated to</w:t>
      </w:r>
      <w:r w:rsidRPr="00EE2975">
        <w:rPr>
          <w:rFonts w:ascii="Times New Roman" w:hAnsi="Times New Roman" w:cs="Times New Roman"/>
          <w:sz w:val="20"/>
          <w:szCs w:val="20"/>
        </w:rPr>
        <w:t xml:space="preserve"> </w:t>
      </w:r>
      <w:r w:rsidR="00A50686" w:rsidRPr="00EE2975">
        <w:rPr>
          <w:rFonts w:ascii="Times New Roman" w:hAnsi="Times New Roman" w:cs="Times New Roman"/>
          <w:sz w:val="20"/>
          <w:szCs w:val="20"/>
        </w:rPr>
        <w:t>students</w:t>
      </w:r>
      <w:r w:rsidR="00C33EFD" w:rsidRPr="00EE2975">
        <w:rPr>
          <w:rFonts w:ascii="Times New Roman" w:hAnsi="Times New Roman" w:cs="Times New Roman"/>
          <w:sz w:val="20"/>
          <w:szCs w:val="20"/>
        </w:rPr>
        <w:t>’</w:t>
      </w:r>
      <w:r w:rsidR="00A50686" w:rsidRPr="00EE2975">
        <w:rPr>
          <w:rFonts w:ascii="Times New Roman" w:hAnsi="Times New Roman" w:cs="Times New Roman"/>
          <w:sz w:val="20"/>
          <w:szCs w:val="20"/>
        </w:rPr>
        <w:t xml:space="preserve"> self-concept of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For instance, </w:t>
      </w:r>
      <w:r w:rsidR="00A50686" w:rsidRPr="00EE2975">
        <w:rPr>
          <w:rFonts w:ascii="Times New Roman" w:hAnsi="Times New Roman" w:cs="Times New Roman"/>
          <w:sz w:val="20"/>
          <w:szCs w:val="20"/>
        </w:rPr>
        <w:t>as household income increases to be more than necessary and able to save, students</w:t>
      </w:r>
      <w:r w:rsidR="00CE1021" w:rsidRPr="00EE2975">
        <w:rPr>
          <w:rFonts w:ascii="Times New Roman" w:hAnsi="Times New Roman" w:cs="Times New Roman"/>
          <w:sz w:val="20"/>
          <w:szCs w:val="20"/>
        </w:rPr>
        <w:t>’</w:t>
      </w:r>
      <w:r w:rsidR="00A50686" w:rsidRPr="00EE2975">
        <w:rPr>
          <w:rFonts w:ascii="Times New Roman" w:hAnsi="Times New Roman" w:cs="Times New Roman"/>
          <w:sz w:val="20"/>
          <w:szCs w:val="20"/>
        </w:rPr>
        <w:t xml:space="preserve"> sensitivity decreases by 0.</w:t>
      </w:r>
      <w:r w:rsidR="00E20215" w:rsidRPr="00EE2975">
        <w:rPr>
          <w:rFonts w:ascii="Times New Roman" w:hAnsi="Times New Roman" w:cs="Times New Roman"/>
          <w:sz w:val="20"/>
          <w:szCs w:val="20"/>
        </w:rPr>
        <w:t xml:space="preserve">62 </w:t>
      </w:r>
      <w:r w:rsidR="00A50686" w:rsidRPr="00EE2975">
        <w:rPr>
          <w:rFonts w:ascii="Times New Roman" w:hAnsi="Times New Roman" w:cs="Times New Roman"/>
          <w:sz w:val="20"/>
          <w:szCs w:val="20"/>
        </w:rPr>
        <w:t>SD for boys and 0.36 SD for girls</w:t>
      </w:r>
      <w:r w:rsidR="00E20215" w:rsidRPr="00EE2975">
        <w:rPr>
          <w:rFonts w:ascii="Times New Roman" w:hAnsi="Times New Roman" w:cs="Times New Roman"/>
          <w:sz w:val="20"/>
          <w:szCs w:val="20"/>
        </w:rPr>
        <w:t>,</w:t>
      </w:r>
      <w:r w:rsidR="00A50686" w:rsidRPr="00EE2975">
        <w:rPr>
          <w:rFonts w:ascii="Times New Roman" w:hAnsi="Times New Roman" w:cs="Times New Roman"/>
          <w:sz w:val="20"/>
          <w:szCs w:val="20"/>
        </w:rPr>
        <w:t xml:space="preserve"> compared to having a totally insufficient household income.</w:t>
      </w:r>
    </w:p>
    <w:p w14:paraId="5F2B464C" w14:textId="1C239AA6" w:rsidR="00E24276" w:rsidRPr="00EE2975" w:rsidRDefault="00E24276">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As for the availability of a room to study, having a room is positively correlated with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291E32" w:rsidRPr="00EE2975">
        <w:rPr>
          <w:rFonts w:ascii="Times New Roman" w:hAnsi="Times New Roman" w:cs="Times New Roman"/>
          <w:sz w:val="20"/>
          <w:szCs w:val="20"/>
        </w:rPr>
        <w:t>,</w:t>
      </w:r>
      <w:r w:rsidRPr="00EE2975">
        <w:rPr>
          <w:rFonts w:ascii="Times New Roman" w:hAnsi="Times New Roman" w:cs="Times New Roman"/>
          <w:sz w:val="20"/>
          <w:szCs w:val="20"/>
        </w:rPr>
        <w:t xml:space="preserve"> except for manual skills.</w:t>
      </w:r>
      <w:r w:rsidR="00000DC7" w:rsidRPr="00EE2975">
        <w:rPr>
          <w:rFonts w:ascii="Times New Roman" w:hAnsi="Times New Roman" w:cs="Times New Roman"/>
          <w:sz w:val="20"/>
          <w:szCs w:val="20"/>
        </w:rPr>
        <w:t xml:space="preserve"> In the same sense, having a greater number of books correlates positively and weakly with some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000DC7" w:rsidRPr="00EE2975">
        <w:rPr>
          <w:rFonts w:ascii="Times New Roman" w:hAnsi="Times New Roman" w:cs="Times New Roman"/>
          <w:sz w:val="20"/>
          <w:szCs w:val="20"/>
        </w:rPr>
        <w:t xml:space="preserve"> such as street knowledge or manuals skills</w:t>
      </w:r>
      <w:r w:rsidR="00C33EFD" w:rsidRPr="00EE2975">
        <w:rPr>
          <w:rFonts w:ascii="Times New Roman" w:hAnsi="Times New Roman" w:cs="Times New Roman"/>
          <w:sz w:val="20"/>
          <w:szCs w:val="20"/>
        </w:rPr>
        <w:t xml:space="preserve">. </w:t>
      </w:r>
      <w:r w:rsidR="008B241C" w:rsidRPr="00EE2975">
        <w:rPr>
          <w:rFonts w:ascii="Times New Roman" w:hAnsi="Times New Roman" w:cs="Times New Roman"/>
          <w:sz w:val="20"/>
          <w:szCs w:val="20"/>
        </w:rPr>
        <w:t xml:space="preserve">Besides the number of books, reading habits seem to positively </w:t>
      </w:r>
      <w:r w:rsidR="001C0344" w:rsidRPr="00EE2975">
        <w:rPr>
          <w:rFonts w:ascii="Times New Roman" w:hAnsi="Times New Roman" w:cs="Times New Roman"/>
          <w:sz w:val="20"/>
          <w:szCs w:val="20"/>
        </w:rPr>
        <w:t>relate to</w:t>
      </w:r>
      <w:r w:rsidR="008B241C" w:rsidRPr="00EE2975">
        <w:rPr>
          <w:rFonts w:ascii="Times New Roman" w:hAnsi="Times New Roman" w:cs="Times New Roman"/>
          <w:sz w:val="20"/>
          <w:szCs w:val="20"/>
        </w:rPr>
        <w:t xml:space="preserve">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8B241C" w:rsidRPr="00EE2975">
        <w:rPr>
          <w:rFonts w:ascii="Times New Roman" w:hAnsi="Times New Roman" w:cs="Times New Roman"/>
          <w:sz w:val="20"/>
          <w:szCs w:val="20"/>
        </w:rPr>
        <w:t>. Students who read because they like it report higher skills in music, manual skills and sensitivity</w:t>
      </w:r>
      <w:r w:rsidR="00FA0FE3" w:rsidRPr="00EE2975">
        <w:rPr>
          <w:rFonts w:ascii="Times New Roman" w:hAnsi="Times New Roman" w:cs="Times New Roman"/>
          <w:sz w:val="20"/>
          <w:szCs w:val="20"/>
        </w:rPr>
        <w:t xml:space="preserve"> than those who do not read.</w:t>
      </w:r>
    </w:p>
    <w:p w14:paraId="0C6D414C" w14:textId="363D2C04" w:rsidR="002E7268" w:rsidRPr="00EE2975" w:rsidRDefault="00A73087">
      <w:pPr>
        <w:spacing w:after="120" w:line="240" w:lineRule="auto"/>
        <w:ind w:firstLine="708"/>
        <w:jc w:val="both"/>
        <w:rPr>
          <w:rFonts w:ascii="Times New Roman" w:hAnsi="Times New Roman" w:cs="Times New Roman"/>
          <w:sz w:val="20"/>
          <w:szCs w:val="20"/>
          <w:lang w:val="en-US"/>
        </w:rPr>
      </w:pPr>
      <w:r w:rsidRPr="00EE2975">
        <w:rPr>
          <w:rFonts w:ascii="Times New Roman" w:hAnsi="Times New Roman" w:cs="Times New Roman"/>
          <w:sz w:val="20"/>
          <w:szCs w:val="20"/>
        </w:rPr>
        <w:t xml:space="preserve">Given </w:t>
      </w:r>
      <w:r w:rsidR="00962DBC" w:rsidRPr="00EE2975">
        <w:rPr>
          <w:rFonts w:ascii="Times New Roman" w:hAnsi="Times New Roman" w:cs="Times New Roman"/>
          <w:sz w:val="20"/>
          <w:szCs w:val="20"/>
          <w:lang w:val="en-US"/>
        </w:rPr>
        <w:t>the collinearity between parents’ characteristics</w:t>
      </w:r>
      <w:r w:rsidR="00962DBC" w:rsidRPr="00EE2975">
        <w:rPr>
          <w:rFonts w:ascii="Times New Roman" w:hAnsi="Times New Roman" w:cs="Times New Roman"/>
          <w:sz w:val="20"/>
          <w:szCs w:val="20"/>
        </w:rPr>
        <w:t>, we have only included mother</w:t>
      </w:r>
      <w:r w:rsidR="00D975A3" w:rsidRPr="00EE2975">
        <w:rPr>
          <w:rFonts w:ascii="Times New Roman" w:hAnsi="Times New Roman" w:cs="Times New Roman"/>
          <w:sz w:val="20"/>
          <w:szCs w:val="20"/>
        </w:rPr>
        <w:t>’</w:t>
      </w:r>
      <w:r w:rsidR="00962DBC" w:rsidRPr="00EE2975">
        <w:rPr>
          <w:rFonts w:ascii="Times New Roman" w:hAnsi="Times New Roman" w:cs="Times New Roman"/>
          <w:sz w:val="20"/>
          <w:szCs w:val="20"/>
        </w:rPr>
        <w:t>s years of schooling in the regression.</w:t>
      </w:r>
      <w:r w:rsidR="00E57DE3" w:rsidRPr="00EE2975">
        <w:rPr>
          <w:rFonts w:ascii="Times New Roman" w:hAnsi="Times New Roman" w:cs="Times New Roman"/>
          <w:sz w:val="20"/>
          <w:szCs w:val="20"/>
        </w:rPr>
        <w:t xml:space="preserve"> </w:t>
      </w:r>
      <w:r w:rsidR="00643F15" w:rsidRPr="00EE2975">
        <w:rPr>
          <w:rFonts w:ascii="Times New Roman" w:hAnsi="Times New Roman" w:cs="Times New Roman"/>
          <w:sz w:val="20"/>
          <w:szCs w:val="20"/>
        </w:rPr>
        <w:t>We</w:t>
      </w:r>
      <w:r w:rsidR="00E57DE3" w:rsidRPr="00EE2975">
        <w:rPr>
          <w:rFonts w:ascii="Times New Roman" w:hAnsi="Times New Roman" w:cs="Times New Roman"/>
          <w:sz w:val="20"/>
          <w:szCs w:val="20"/>
        </w:rPr>
        <w:t xml:space="preserve"> can observe that mother's educational level does not seem to </w:t>
      </w:r>
      <w:r w:rsidR="001C0344" w:rsidRPr="00EE2975">
        <w:rPr>
          <w:rFonts w:ascii="Times New Roman" w:hAnsi="Times New Roman" w:cs="Times New Roman"/>
          <w:sz w:val="20"/>
          <w:szCs w:val="20"/>
        </w:rPr>
        <w:t>be</w:t>
      </w:r>
      <w:r w:rsidR="00E57DE3" w:rsidRPr="00EE2975">
        <w:rPr>
          <w:rFonts w:ascii="Times New Roman" w:hAnsi="Times New Roman" w:cs="Times New Roman"/>
          <w:sz w:val="20"/>
          <w:szCs w:val="20"/>
        </w:rPr>
        <w:t xml:space="preserve"> uniform</w:t>
      </w:r>
      <w:r w:rsidR="00DD6113" w:rsidRPr="00EE2975">
        <w:rPr>
          <w:rFonts w:ascii="Times New Roman" w:hAnsi="Times New Roman" w:cs="Times New Roman"/>
          <w:sz w:val="20"/>
          <w:szCs w:val="20"/>
        </w:rPr>
        <w:t>ly associated with</w:t>
      </w:r>
      <w:r w:rsidR="001C0344" w:rsidRPr="00EE2975">
        <w:rPr>
          <w:rFonts w:ascii="Times New Roman" w:hAnsi="Times New Roman" w:cs="Times New Roman"/>
          <w:sz w:val="20"/>
          <w:szCs w:val="20"/>
        </w:rPr>
        <w:t xml:space="preserve"> the </w:t>
      </w:r>
      <w:r w:rsidR="00E57DE3" w:rsidRPr="00EE2975">
        <w:rPr>
          <w:rFonts w:ascii="Times New Roman" w:hAnsi="Times New Roman" w:cs="Times New Roman"/>
          <w:sz w:val="20"/>
          <w:szCs w:val="20"/>
        </w:rPr>
        <w:t>students</w:t>
      </w:r>
      <w:r w:rsidR="00D16A67" w:rsidRPr="00EE2975">
        <w:rPr>
          <w:rFonts w:ascii="Times New Roman" w:hAnsi="Times New Roman" w:cs="Times New Roman"/>
          <w:sz w:val="20"/>
          <w:szCs w:val="20"/>
        </w:rPr>
        <w:t>’</w:t>
      </w:r>
      <w:r w:rsidR="00E57DE3" w:rsidRPr="00EE2975">
        <w:rPr>
          <w:rFonts w:ascii="Times New Roman" w:hAnsi="Times New Roman" w:cs="Times New Roman"/>
          <w:sz w:val="20"/>
          <w:szCs w:val="20"/>
        </w:rPr>
        <w:t xml:space="preserve"> assessment of their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E57DE3" w:rsidRPr="00EE2975">
        <w:rPr>
          <w:rFonts w:ascii="Times New Roman" w:hAnsi="Times New Roman" w:cs="Times New Roman"/>
          <w:sz w:val="20"/>
          <w:szCs w:val="20"/>
        </w:rPr>
        <w:t>. For instance,</w:t>
      </w:r>
      <w:r w:rsidR="00B5514B" w:rsidRPr="00EE2975">
        <w:rPr>
          <w:rFonts w:ascii="Times New Roman" w:hAnsi="Times New Roman" w:cs="Times New Roman"/>
          <w:sz w:val="20"/>
          <w:szCs w:val="20"/>
        </w:rPr>
        <w:t xml:space="preserve"> as </w:t>
      </w:r>
      <w:r w:rsidR="00870842" w:rsidRPr="00EE2975">
        <w:rPr>
          <w:rFonts w:ascii="Times New Roman" w:hAnsi="Times New Roman" w:cs="Times New Roman"/>
          <w:sz w:val="20"/>
          <w:szCs w:val="20"/>
        </w:rPr>
        <w:t>mother</w:t>
      </w:r>
      <w:r w:rsidR="00D16A67" w:rsidRPr="00EE2975">
        <w:rPr>
          <w:rFonts w:ascii="Times New Roman" w:hAnsi="Times New Roman" w:cs="Times New Roman"/>
          <w:sz w:val="20"/>
          <w:szCs w:val="20"/>
        </w:rPr>
        <w:t>’</w:t>
      </w:r>
      <w:r w:rsidR="00870842" w:rsidRPr="00EE2975">
        <w:rPr>
          <w:rFonts w:ascii="Times New Roman" w:hAnsi="Times New Roman" w:cs="Times New Roman"/>
          <w:sz w:val="20"/>
          <w:szCs w:val="20"/>
        </w:rPr>
        <w:t xml:space="preserve">s </w:t>
      </w:r>
      <w:r w:rsidR="00760043" w:rsidRPr="00EE2975">
        <w:rPr>
          <w:rFonts w:ascii="Times New Roman" w:hAnsi="Times New Roman" w:cs="Times New Roman"/>
          <w:sz w:val="20"/>
          <w:szCs w:val="20"/>
        </w:rPr>
        <w:t>educational level increases</w:t>
      </w:r>
      <w:r w:rsidR="009B0D7D" w:rsidRPr="00EE2975">
        <w:rPr>
          <w:rFonts w:ascii="Times New Roman" w:hAnsi="Times New Roman" w:cs="Times New Roman"/>
          <w:sz w:val="20"/>
          <w:szCs w:val="20"/>
        </w:rPr>
        <w:t>,</w:t>
      </w:r>
      <w:r w:rsidR="00870842" w:rsidRPr="00EE2975">
        <w:rPr>
          <w:rFonts w:ascii="Times New Roman" w:hAnsi="Times New Roman" w:cs="Times New Roman"/>
          <w:sz w:val="20"/>
          <w:szCs w:val="20"/>
        </w:rPr>
        <w:t xml:space="preserve"> boys</w:t>
      </w:r>
      <w:r w:rsidR="00D975A3" w:rsidRPr="00EE2975">
        <w:rPr>
          <w:rFonts w:ascii="Times New Roman" w:hAnsi="Times New Roman" w:cs="Times New Roman"/>
          <w:sz w:val="20"/>
          <w:szCs w:val="20"/>
        </w:rPr>
        <w:t>’</w:t>
      </w:r>
      <w:r w:rsidR="00870842" w:rsidRPr="00EE2975">
        <w:rPr>
          <w:rFonts w:ascii="Times New Roman" w:hAnsi="Times New Roman" w:cs="Times New Roman"/>
          <w:sz w:val="20"/>
          <w:szCs w:val="20"/>
        </w:rPr>
        <w:t xml:space="preserve"> and girls</w:t>
      </w:r>
      <w:r w:rsidR="00D975A3" w:rsidRPr="00EE2975">
        <w:rPr>
          <w:rFonts w:ascii="Times New Roman" w:hAnsi="Times New Roman" w:cs="Times New Roman"/>
          <w:sz w:val="20"/>
          <w:szCs w:val="20"/>
        </w:rPr>
        <w:t>’</w:t>
      </w:r>
      <w:r w:rsidR="00870842" w:rsidRPr="00EE2975">
        <w:rPr>
          <w:rFonts w:ascii="Times New Roman" w:hAnsi="Times New Roman" w:cs="Times New Roman"/>
          <w:sz w:val="20"/>
          <w:szCs w:val="20"/>
        </w:rPr>
        <w:t xml:space="preserve"> music skills</w:t>
      </w:r>
      <w:r w:rsidR="00B87317" w:rsidRPr="00EE2975">
        <w:rPr>
          <w:rFonts w:ascii="Times New Roman" w:hAnsi="Times New Roman" w:cs="Times New Roman"/>
          <w:sz w:val="20"/>
          <w:szCs w:val="20"/>
        </w:rPr>
        <w:t xml:space="preserve"> rise</w:t>
      </w:r>
      <w:r w:rsidR="00870842" w:rsidRPr="00EE2975">
        <w:rPr>
          <w:rFonts w:ascii="Times New Roman" w:hAnsi="Times New Roman" w:cs="Times New Roman"/>
          <w:sz w:val="20"/>
          <w:szCs w:val="20"/>
        </w:rPr>
        <w:t xml:space="preserve"> by 0.0</w:t>
      </w:r>
      <w:r w:rsidR="002E7268" w:rsidRPr="00EE2975">
        <w:rPr>
          <w:rFonts w:ascii="Times New Roman" w:hAnsi="Times New Roman" w:cs="Times New Roman"/>
          <w:sz w:val="20"/>
          <w:szCs w:val="20"/>
        </w:rPr>
        <w:t>05</w:t>
      </w:r>
      <w:r w:rsidR="00870842" w:rsidRPr="00EE2975">
        <w:rPr>
          <w:rFonts w:ascii="Times New Roman" w:hAnsi="Times New Roman" w:cs="Times New Roman"/>
          <w:sz w:val="20"/>
          <w:szCs w:val="20"/>
        </w:rPr>
        <w:t xml:space="preserve"> SD and 0.00</w:t>
      </w:r>
      <w:r w:rsidR="002E7268" w:rsidRPr="00EE2975">
        <w:rPr>
          <w:rFonts w:ascii="Times New Roman" w:hAnsi="Times New Roman" w:cs="Times New Roman"/>
          <w:sz w:val="20"/>
          <w:szCs w:val="20"/>
        </w:rPr>
        <w:t>4</w:t>
      </w:r>
      <w:r w:rsidR="00870842" w:rsidRPr="00EE2975">
        <w:rPr>
          <w:rFonts w:ascii="Times New Roman" w:hAnsi="Times New Roman" w:cs="Times New Roman"/>
          <w:sz w:val="20"/>
          <w:szCs w:val="20"/>
        </w:rPr>
        <w:t xml:space="preserve"> SD respectively, while it negatively </w:t>
      </w:r>
      <w:r w:rsidR="008A43E3" w:rsidRPr="00EE2975">
        <w:rPr>
          <w:rFonts w:ascii="Times New Roman" w:hAnsi="Times New Roman" w:cs="Times New Roman"/>
          <w:sz w:val="20"/>
          <w:szCs w:val="20"/>
        </w:rPr>
        <w:t>correlates with</w:t>
      </w:r>
      <w:r w:rsidR="00870842" w:rsidRPr="00EE2975">
        <w:rPr>
          <w:rFonts w:ascii="Times New Roman" w:hAnsi="Times New Roman" w:cs="Times New Roman"/>
          <w:sz w:val="20"/>
          <w:szCs w:val="20"/>
        </w:rPr>
        <w:t xml:space="preserve"> both boys</w:t>
      </w:r>
      <w:r w:rsidR="00D16A67" w:rsidRPr="00EE2975">
        <w:rPr>
          <w:rFonts w:ascii="Times New Roman" w:hAnsi="Times New Roman" w:cs="Times New Roman"/>
          <w:sz w:val="20"/>
          <w:szCs w:val="20"/>
        </w:rPr>
        <w:t>’</w:t>
      </w:r>
      <w:r w:rsidR="00870842" w:rsidRPr="00EE2975">
        <w:rPr>
          <w:rFonts w:ascii="Times New Roman" w:hAnsi="Times New Roman" w:cs="Times New Roman"/>
          <w:sz w:val="20"/>
          <w:szCs w:val="20"/>
        </w:rPr>
        <w:t xml:space="preserve"> and girls</w:t>
      </w:r>
      <w:r w:rsidR="00D16A67" w:rsidRPr="00EE2975">
        <w:rPr>
          <w:rFonts w:ascii="Times New Roman" w:hAnsi="Times New Roman" w:cs="Times New Roman"/>
          <w:sz w:val="20"/>
          <w:szCs w:val="20"/>
        </w:rPr>
        <w:t>’</w:t>
      </w:r>
      <w:r w:rsidR="00870842" w:rsidRPr="00EE2975">
        <w:rPr>
          <w:rFonts w:ascii="Times New Roman" w:hAnsi="Times New Roman" w:cs="Times New Roman"/>
          <w:sz w:val="20"/>
          <w:szCs w:val="20"/>
        </w:rPr>
        <w:t xml:space="preserve"> relationship</w:t>
      </w:r>
      <w:r w:rsidR="00FB3BA0" w:rsidRPr="00EE2975">
        <w:rPr>
          <w:rFonts w:ascii="Times New Roman" w:hAnsi="Times New Roman" w:cs="Times New Roman"/>
          <w:sz w:val="20"/>
          <w:szCs w:val="20"/>
        </w:rPr>
        <w:t>s</w:t>
      </w:r>
      <w:r w:rsidR="00184F60" w:rsidRPr="00EE2975">
        <w:rPr>
          <w:rFonts w:ascii="Times New Roman" w:hAnsi="Times New Roman" w:cs="Times New Roman"/>
          <w:sz w:val="20"/>
          <w:szCs w:val="20"/>
        </w:rPr>
        <w:t xml:space="preserve"> and manual</w:t>
      </w:r>
      <w:r w:rsidR="00870842" w:rsidRPr="00EE2975">
        <w:rPr>
          <w:rFonts w:ascii="Times New Roman" w:hAnsi="Times New Roman" w:cs="Times New Roman"/>
          <w:sz w:val="20"/>
          <w:szCs w:val="20"/>
        </w:rPr>
        <w:t xml:space="preserve"> skills.</w:t>
      </w:r>
    </w:p>
    <w:p w14:paraId="39C4D723" w14:textId="2D09DC05" w:rsidR="00070505" w:rsidRPr="00EE2975" w:rsidRDefault="00284081">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On the other hand, considering that the reference is to live with both parents, we can observe how living in a </w:t>
      </w:r>
      <w:r w:rsidR="008D42EC" w:rsidRPr="00EE2975">
        <w:rPr>
          <w:rFonts w:ascii="Times New Roman" w:hAnsi="Times New Roman" w:cs="Times New Roman"/>
          <w:sz w:val="20"/>
          <w:szCs w:val="20"/>
        </w:rPr>
        <w:t>single-parent family</w:t>
      </w:r>
      <w:r w:rsidR="006E33DD" w:rsidRPr="00EE2975">
        <w:rPr>
          <w:rFonts w:ascii="Times New Roman" w:hAnsi="Times New Roman" w:cs="Times New Roman"/>
          <w:sz w:val="20"/>
          <w:szCs w:val="20"/>
        </w:rPr>
        <w:t xml:space="preserve"> </w:t>
      </w:r>
      <w:r w:rsidR="00A41FE9" w:rsidRPr="00EE2975">
        <w:rPr>
          <w:rFonts w:ascii="Times New Roman" w:hAnsi="Times New Roman" w:cs="Times New Roman"/>
          <w:sz w:val="20"/>
          <w:szCs w:val="20"/>
        </w:rPr>
        <w:t xml:space="preserve">is associated with </w:t>
      </w:r>
      <w:r w:rsidR="006E33DD" w:rsidRPr="00EE2975">
        <w:rPr>
          <w:rFonts w:ascii="Times New Roman" w:hAnsi="Times New Roman" w:cs="Times New Roman"/>
          <w:sz w:val="20"/>
          <w:szCs w:val="20"/>
        </w:rPr>
        <w:t>lower</w:t>
      </w:r>
      <w:r w:rsidRPr="00EE2975">
        <w:rPr>
          <w:rFonts w:ascii="Times New Roman" w:hAnsi="Times New Roman" w:cs="Times New Roman"/>
          <w:sz w:val="20"/>
          <w:szCs w:val="20"/>
        </w:rPr>
        <w:t xml:space="preserve">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scores.</w:t>
      </w:r>
      <w:r w:rsidR="000639FF" w:rsidRPr="00EE2975">
        <w:rPr>
          <w:rFonts w:ascii="Times New Roman" w:hAnsi="Times New Roman" w:cs="Times New Roman"/>
          <w:sz w:val="20"/>
          <w:szCs w:val="20"/>
        </w:rPr>
        <w:t xml:space="preserve"> In this sense, girls living only with the father have a self-concept in sports that exceeds that of girls living with both parents by 0.6</w:t>
      </w:r>
      <w:r w:rsidR="00CE1EF4" w:rsidRPr="00EE2975">
        <w:rPr>
          <w:rFonts w:ascii="Times New Roman" w:hAnsi="Times New Roman" w:cs="Times New Roman"/>
          <w:sz w:val="20"/>
          <w:szCs w:val="20"/>
        </w:rPr>
        <w:t>41</w:t>
      </w:r>
      <w:r w:rsidR="000639FF" w:rsidRPr="00EE2975">
        <w:rPr>
          <w:rFonts w:ascii="Times New Roman" w:hAnsi="Times New Roman" w:cs="Times New Roman"/>
          <w:sz w:val="20"/>
          <w:szCs w:val="20"/>
        </w:rPr>
        <w:t xml:space="preserve"> SD</w:t>
      </w:r>
      <w:r w:rsidR="000346BA" w:rsidRPr="00EE2975">
        <w:rPr>
          <w:rFonts w:ascii="Times New Roman" w:hAnsi="Times New Roman" w:cs="Times New Roman"/>
          <w:sz w:val="20"/>
          <w:szCs w:val="20"/>
        </w:rPr>
        <w:t xml:space="preserve">. </w:t>
      </w:r>
      <w:r w:rsidR="00FE45D4" w:rsidRPr="00EE2975">
        <w:rPr>
          <w:rFonts w:ascii="Times New Roman" w:hAnsi="Times New Roman" w:cs="Times New Roman"/>
          <w:sz w:val="20"/>
          <w:szCs w:val="20"/>
        </w:rPr>
        <w:t xml:space="preserve">In contrast, living </w:t>
      </w:r>
      <w:r w:rsidR="000E36A6" w:rsidRPr="00EE2975">
        <w:rPr>
          <w:rFonts w:ascii="Times New Roman" w:hAnsi="Times New Roman" w:cs="Times New Roman"/>
          <w:sz w:val="20"/>
          <w:szCs w:val="20"/>
        </w:rPr>
        <w:t xml:space="preserve">only </w:t>
      </w:r>
      <w:r w:rsidR="00FE45D4" w:rsidRPr="00EE2975">
        <w:rPr>
          <w:rFonts w:ascii="Times New Roman" w:hAnsi="Times New Roman" w:cs="Times New Roman"/>
          <w:sz w:val="20"/>
          <w:szCs w:val="20"/>
        </w:rPr>
        <w:t xml:space="preserve">with the father </w:t>
      </w:r>
      <w:r w:rsidR="00A41FE9" w:rsidRPr="00EE2975">
        <w:rPr>
          <w:rFonts w:ascii="Times New Roman" w:hAnsi="Times New Roman" w:cs="Times New Roman"/>
          <w:sz w:val="20"/>
          <w:szCs w:val="20"/>
        </w:rPr>
        <w:t xml:space="preserve">correlates with decreasing levels of </w:t>
      </w:r>
      <w:r w:rsidR="00FE45D4" w:rsidRPr="00EE2975">
        <w:rPr>
          <w:rFonts w:ascii="Times New Roman" w:hAnsi="Times New Roman" w:cs="Times New Roman"/>
          <w:sz w:val="20"/>
          <w:szCs w:val="20"/>
        </w:rPr>
        <w:t>girls’ skills in music and street knowledge by 0.7</w:t>
      </w:r>
      <w:r w:rsidR="00CE1EF4" w:rsidRPr="00EE2975">
        <w:rPr>
          <w:rFonts w:ascii="Times New Roman" w:hAnsi="Times New Roman" w:cs="Times New Roman"/>
          <w:sz w:val="20"/>
          <w:szCs w:val="20"/>
        </w:rPr>
        <w:t>60</w:t>
      </w:r>
      <w:r w:rsidR="00FE45D4" w:rsidRPr="00EE2975">
        <w:rPr>
          <w:rFonts w:ascii="Times New Roman" w:hAnsi="Times New Roman" w:cs="Times New Roman"/>
          <w:sz w:val="20"/>
          <w:szCs w:val="20"/>
        </w:rPr>
        <w:t xml:space="preserve"> SD and 0.6</w:t>
      </w:r>
      <w:r w:rsidR="00CE1EF4" w:rsidRPr="00EE2975">
        <w:rPr>
          <w:rFonts w:ascii="Times New Roman" w:hAnsi="Times New Roman" w:cs="Times New Roman"/>
          <w:sz w:val="20"/>
          <w:szCs w:val="20"/>
        </w:rPr>
        <w:t>8</w:t>
      </w:r>
      <w:r w:rsidR="00FE45D4" w:rsidRPr="00EE2975">
        <w:rPr>
          <w:rFonts w:ascii="Times New Roman" w:hAnsi="Times New Roman" w:cs="Times New Roman"/>
          <w:sz w:val="20"/>
          <w:szCs w:val="20"/>
        </w:rPr>
        <w:t>7</w:t>
      </w:r>
      <w:r w:rsidR="001F7D98" w:rsidRPr="00EE2975">
        <w:rPr>
          <w:rFonts w:ascii="Times New Roman" w:hAnsi="Times New Roman" w:cs="Times New Roman"/>
          <w:sz w:val="20"/>
          <w:szCs w:val="20"/>
        </w:rPr>
        <w:t xml:space="preserve"> </w:t>
      </w:r>
      <w:r w:rsidR="00FE45D4" w:rsidRPr="00EE2975">
        <w:rPr>
          <w:rFonts w:ascii="Times New Roman" w:hAnsi="Times New Roman" w:cs="Times New Roman"/>
          <w:sz w:val="20"/>
          <w:szCs w:val="20"/>
        </w:rPr>
        <w:t>SD</w:t>
      </w:r>
      <w:r w:rsidR="001F7D98" w:rsidRPr="00EE2975">
        <w:rPr>
          <w:rFonts w:ascii="Times New Roman" w:hAnsi="Times New Roman" w:cs="Times New Roman"/>
          <w:sz w:val="20"/>
          <w:szCs w:val="20"/>
        </w:rPr>
        <w:t>,</w:t>
      </w:r>
      <w:r w:rsidR="00FE45D4" w:rsidRPr="00EE2975">
        <w:rPr>
          <w:rFonts w:ascii="Times New Roman" w:hAnsi="Times New Roman" w:cs="Times New Roman"/>
          <w:sz w:val="20"/>
          <w:szCs w:val="20"/>
        </w:rPr>
        <w:t xml:space="preserve"> among other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FE45D4" w:rsidRPr="00EE2975">
        <w:rPr>
          <w:rFonts w:ascii="Times New Roman" w:hAnsi="Times New Roman" w:cs="Times New Roman"/>
          <w:sz w:val="20"/>
          <w:szCs w:val="20"/>
        </w:rPr>
        <w:t>.</w:t>
      </w:r>
      <w:r w:rsidR="00083EAB" w:rsidRPr="00EE2975">
        <w:rPr>
          <w:rFonts w:ascii="Times New Roman" w:hAnsi="Times New Roman" w:cs="Times New Roman"/>
          <w:sz w:val="20"/>
          <w:szCs w:val="20"/>
        </w:rPr>
        <w:t xml:space="preserve"> </w:t>
      </w:r>
    </w:p>
    <w:p w14:paraId="7C005357" w14:textId="1B2961B7" w:rsidR="002E611E" w:rsidRPr="00EE2975" w:rsidRDefault="00070505">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Furthermore, </w:t>
      </w:r>
      <w:r w:rsidR="003D6EAC" w:rsidRPr="00EE2975">
        <w:rPr>
          <w:rFonts w:ascii="Times New Roman" w:hAnsi="Times New Roman" w:cs="Times New Roman"/>
          <w:sz w:val="20"/>
          <w:szCs w:val="20"/>
        </w:rPr>
        <w:t>having a computer</w:t>
      </w:r>
      <w:r w:rsidR="000D2ACA" w:rsidRPr="00EE2975">
        <w:rPr>
          <w:rFonts w:ascii="Times New Roman" w:hAnsi="Times New Roman" w:cs="Times New Roman"/>
          <w:sz w:val="20"/>
          <w:szCs w:val="20"/>
        </w:rPr>
        <w:t xml:space="preserve"> </w:t>
      </w:r>
      <w:r w:rsidR="003D6EAC" w:rsidRPr="00EE2975">
        <w:rPr>
          <w:rFonts w:ascii="Times New Roman" w:hAnsi="Times New Roman" w:cs="Times New Roman"/>
          <w:sz w:val="20"/>
          <w:szCs w:val="20"/>
        </w:rPr>
        <w:t xml:space="preserve">and Internet </w:t>
      </w:r>
      <w:r w:rsidR="0030745D" w:rsidRPr="00EE2975">
        <w:rPr>
          <w:rFonts w:ascii="Times New Roman" w:hAnsi="Times New Roman" w:cs="Times New Roman"/>
          <w:sz w:val="20"/>
          <w:szCs w:val="20"/>
        </w:rPr>
        <w:t>access</w:t>
      </w:r>
      <w:r w:rsidR="003D6EAC" w:rsidRPr="00EE2975">
        <w:rPr>
          <w:rFonts w:ascii="Times New Roman" w:hAnsi="Times New Roman" w:cs="Times New Roman"/>
          <w:sz w:val="20"/>
          <w:szCs w:val="20"/>
        </w:rPr>
        <w:t xml:space="preserve"> </w:t>
      </w:r>
      <w:r w:rsidR="00573281" w:rsidRPr="00EE2975">
        <w:rPr>
          <w:rFonts w:ascii="Times New Roman" w:hAnsi="Times New Roman" w:cs="Times New Roman"/>
          <w:sz w:val="20"/>
          <w:szCs w:val="20"/>
        </w:rPr>
        <w:t xml:space="preserve">show a negative correlation with </w:t>
      </w:r>
      <w:r w:rsidR="003D6EAC" w:rsidRPr="00EE2975">
        <w:rPr>
          <w:rFonts w:ascii="Times New Roman" w:hAnsi="Times New Roman" w:cs="Times New Roman"/>
          <w:sz w:val="20"/>
          <w:szCs w:val="20"/>
        </w:rPr>
        <w:t>girls’ self-concept of their soft</w:t>
      </w:r>
      <w:r w:rsidR="004837FD" w:rsidRPr="00EE2975">
        <w:rPr>
          <w:rFonts w:ascii="Times New Roman" w:hAnsi="Times New Roman" w:cs="Times New Roman"/>
          <w:sz w:val="20"/>
          <w:szCs w:val="20"/>
        </w:rPr>
        <w:t>-</w:t>
      </w:r>
      <w:r w:rsidR="003D6EAC" w:rsidRPr="00EE2975">
        <w:rPr>
          <w:rFonts w:ascii="Times New Roman" w:hAnsi="Times New Roman" w:cs="Times New Roman"/>
          <w:sz w:val="20"/>
          <w:szCs w:val="20"/>
        </w:rPr>
        <w:t xml:space="preserve">skills more than boys. </w:t>
      </w:r>
      <w:r w:rsidR="00E67C8C" w:rsidRPr="00EE2975">
        <w:rPr>
          <w:rFonts w:ascii="Times New Roman" w:hAnsi="Times New Roman" w:cs="Times New Roman"/>
          <w:sz w:val="20"/>
          <w:szCs w:val="20"/>
        </w:rPr>
        <w:t>Finally, in terms of students</w:t>
      </w:r>
      <w:r w:rsidR="00014175" w:rsidRPr="00EE2975">
        <w:rPr>
          <w:rFonts w:ascii="Times New Roman" w:hAnsi="Times New Roman" w:cs="Times New Roman"/>
          <w:sz w:val="20"/>
          <w:szCs w:val="20"/>
        </w:rPr>
        <w:t>’</w:t>
      </w:r>
      <w:r w:rsidR="00E67C8C" w:rsidRPr="00EE2975">
        <w:rPr>
          <w:rFonts w:ascii="Times New Roman" w:hAnsi="Times New Roman" w:cs="Times New Roman"/>
          <w:sz w:val="20"/>
          <w:szCs w:val="20"/>
        </w:rPr>
        <w:t xml:space="preserve"> school</w:t>
      </w:r>
      <w:r w:rsidR="00014175" w:rsidRPr="00EE2975">
        <w:rPr>
          <w:rFonts w:ascii="Times New Roman" w:hAnsi="Times New Roman" w:cs="Times New Roman"/>
          <w:sz w:val="20"/>
          <w:szCs w:val="20"/>
        </w:rPr>
        <w:t>,</w:t>
      </w:r>
      <w:r w:rsidR="00EA6CD2" w:rsidRPr="00EE2975">
        <w:rPr>
          <w:rFonts w:ascii="Times New Roman" w:hAnsi="Times New Roman" w:cs="Times New Roman"/>
          <w:sz w:val="20"/>
          <w:szCs w:val="20"/>
        </w:rPr>
        <w:t xml:space="preserve"> we can observe that </w:t>
      </w:r>
      <w:r w:rsidR="00EA6CD2" w:rsidRPr="00EE2975">
        <w:rPr>
          <w:rFonts w:ascii="Times New Roman" w:hAnsi="Times New Roman" w:cs="Times New Roman"/>
          <w:sz w:val="20"/>
          <w:szCs w:val="20"/>
        </w:rPr>
        <w:lastRenderedPageBreak/>
        <w:t xml:space="preserve">attending a private </w:t>
      </w:r>
      <w:r w:rsidR="00D67EF2" w:rsidRPr="00EE2975">
        <w:rPr>
          <w:rFonts w:ascii="Times New Roman" w:hAnsi="Times New Roman" w:cs="Times New Roman"/>
          <w:sz w:val="20"/>
          <w:szCs w:val="20"/>
        </w:rPr>
        <w:t xml:space="preserve">funded </w:t>
      </w:r>
      <w:r w:rsidR="00EA6CD2" w:rsidRPr="00EE2975">
        <w:rPr>
          <w:rFonts w:ascii="Times New Roman" w:hAnsi="Times New Roman" w:cs="Times New Roman"/>
          <w:sz w:val="20"/>
          <w:szCs w:val="20"/>
        </w:rPr>
        <w:t xml:space="preserve">school has a positive </w:t>
      </w:r>
      <w:r w:rsidR="00D67EF2" w:rsidRPr="00EE2975">
        <w:rPr>
          <w:rFonts w:ascii="Times New Roman" w:hAnsi="Times New Roman" w:cs="Times New Roman"/>
          <w:sz w:val="20"/>
          <w:szCs w:val="20"/>
        </w:rPr>
        <w:t xml:space="preserve">correlation with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EA6CD2" w:rsidRPr="00EE2975">
        <w:rPr>
          <w:rFonts w:ascii="Times New Roman" w:hAnsi="Times New Roman" w:cs="Times New Roman"/>
          <w:sz w:val="20"/>
          <w:szCs w:val="20"/>
        </w:rPr>
        <w:t xml:space="preserve"> compared to attending a public school.</w:t>
      </w:r>
    </w:p>
    <w:p w14:paraId="65D7C6E9" w14:textId="576D58EB" w:rsidR="0060582C" w:rsidRPr="00EE2975" w:rsidRDefault="00A2679D">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Along with these correlations between students’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and the variables</w:t>
      </w:r>
      <w:r w:rsidR="009076D1" w:rsidRPr="00EE2975">
        <w:rPr>
          <w:rFonts w:ascii="Times New Roman" w:hAnsi="Times New Roman" w:cs="Times New Roman"/>
          <w:sz w:val="20"/>
          <w:szCs w:val="20"/>
        </w:rPr>
        <w:t xml:space="preserve"> under scrutiny</w:t>
      </w:r>
      <w:r w:rsidRPr="00EE2975">
        <w:rPr>
          <w:rFonts w:ascii="Times New Roman" w:hAnsi="Times New Roman" w:cs="Times New Roman"/>
          <w:sz w:val="20"/>
          <w:szCs w:val="20"/>
        </w:rPr>
        <w:t>, Table 2 shows the Oaxaca Blinder decomposition.</w:t>
      </w:r>
    </w:p>
    <w:p w14:paraId="1A96C50B" w14:textId="77777777" w:rsidR="0060582C" w:rsidRPr="00EE2975" w:rsidRDefault="0060582C">
      <w:pPr>
        <w:spacing w:after="120" w:line="240" w:lineRule="auto"/>
        <w:jc w:val="center"/>
        <w:rPr>
          <w:rFonts w:ascii="Times New Roman" w:hAnsi="Times New Roman" w:cs="Times New Roman"/>
          <w:sz w:val="20"/>
          <w:szCs w:val="20"/>
        </w:rPr>
      </w:pPr>
      <w:r w:rsidRPr="00EE2975">
        <w:rPr>
          <w:rFonts w:ascii="Times New Roman" w:hAnsi="Times New Roman" w:cs="Times New Roman"/>
          <w:b/>
          <w:sz w:val="20"/>
          <w:szCs w:val="20"/>
        </w:rPr>
        <w:t>-Insert Table 2 here-</w:t>
      </w:r>
    </w:p>
    <w:p w14:paraId="555A0965" w14:textId="6C437843" w:rsidR="008609C7" w:rsidRPr="00EE2975" w:rsidRDefault="007C6C6C">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The first row </w:t>
      </w:r>
      <w:r w:rsidR="00796339" w:rsidRPr="00EE2975">
        <w:rPr>
          <w:rFonts w:ascii="Times New Roman" w:hAnsi="Times New Roman" w:cs="Times New Roman"/>
          <w:sz w:val="20"/>
          <w:szCs w:val="20"/>
        </w:rPr>
        <w:t>reports</w:t>
      </w:r>
      <w:r w:rsidRPr="00EE2975">
        <w:rPr>
          <w:rFonts w:ascii="Times New Roman" w:hAnsi="Times New Roman" w:cs="Times New Roman"/>
          <w:sz w:val="20"/>
          <w:szCs w:val="20"/>
        </w:rPr>
        <w:t xml:space="preserve"> total differences in each one of the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As mentioned in the methodology, when calculating </w:t>
      </w:r>
      <m:oMath>
        <m:r>
          <w:rPr>
            <w:rFonts w:ascii="Cambria Math" w:hAnsi="Cambria Math" w:cs="Times New Roman"/>
            <w:sz w:val="20"/>
            <w:szCs w:val="20"/>
          </w:rPr>
          <m:t>E</m:t>
        </m:r>
        <m:d>
          <m:dPr>
            <m:begChr m:val="["/>
            <m:endChr m:val="]"/>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Z</m:t>
                </m:r>
              </m:e>
              <m:sub>
                <m:r>
                  <w:rPr>
                    <w:rFonts w:ascii="Cambria Math" w:hAnsi="Cambria Math" w:cs="Times New Roman"/>
                    <w:sz w:val="20"/>
                    <w:szCs w:val="20"/>
                  </w:rPr>
                  <m:t>1i</m:t>
                </m:r>
              </m:sub>
              <m:sup>
                <m:r>
                  <w:rPr>
                    <w:rFonts w:ascii="Cambria Math" w:hAnsi="Cambria Math" w:cs="Times New Roman"/>
                    <w:sz w:val="20"/>
                    <w:szCs w:val="20"/>
                  </w:rPr>
                  <m:t>S</m:t>
                </m:r>
              </m:sup>
            </m:sSubSup>
          </m:e>
        </m:d>
        <m:r>
          <w:rPr>
            <w:rFonts w:ascii="Cambria Math" w:hAnsi="Cambria Math" w:cs="Times New Roman"/>
            <w:sz w:val="20"/>
            <w:szCs w:val="20"/>
          </w:rPr>
          <m:t>-E</m:t>
        </m:r>
        <m:d>
          <m:dPr>
            <m:begChr m:val="["/>
            <m:endChr m:val="]"/>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Z</m:t>
                </m:r>
              </m:e>
              <m:sub>
                <m:r>
                  <w:rPr>
                    <w:rFonts w:ascii="Cambria Math" w:hAnsi="Cambria Math" w:cs="Times New Roman"/>
                    <w:sz w:val="20"/>
                    <w:szCs w:val="20"/>
                  </w:rPr>
                  <m:t>0i</m:t>
                </m:r>
              </m:sub>
              <m:sup>
                <m:r>
                  <w:rPr>
                    <w:rFonts w:ascii="Cambria Math" w:hAnsi="Cambria Math" w:cs="Times New Roman"/>
                    <w:sz w:val="20"/>
                    <w:szCs w:val="20"/>
                  </w:rPr>
                  <m:t>S</m:t>
                </m:r>
              </m:sup>
            </m:sSubSup>
          </m:e>
        </m:d>
      </m:oMath>
      <w:r w:rsidRPr="00EE2975">
        <w:rPr>
          <w:rFonts w:ascii="Times New Roman" w:hAnsi="Times New Roman" w:cs="Times New Roman"/>
          <w:sz w:val="20"/>
          <w:szCs w:val="20"/>
        </w:rPr>
        <w:t>, a positive value means that girls hold an a</w:t>
      </w:r>
      <w:proofErr w:type="spellStart"/>
      <w:r w:rsidRPr="00EE2975">
        <w:rPr>
          <w:rFonts w:ascii="Times New Roman" w:hAnsi="Times New Roman" w:cs="Times New Roman"/>
          <w:sz w:val="20"/>
          <w:szCs w:val="20"/>
        </w:rPr>
        <w:t>dvantage</w:t>
      </w:r>
      <w:proofErr w:type="spellEnd"/>
      <w:r w:rsidRPr="00EE2975">
        <w:rPr>
          <w:rFonts w:ascii="Times New Roman" w:hAnsi="Times New Roman" w:cs="Times New Roman"/>
          <w:sz w:val="20"/>
          <w:szCs w:val="20"/>
        </w:rPr>
        <w:t xml:space="preserve"> over boys in the corresponding soft</w:t>
      </w:r>
      <w:r w:rsidR="004837FD" w:rsidRPr="00EE2975">
        <w:rPr>
          <w:rFonts w:ascii="Times New Roman" w:hAnsi="Times New Roman" w:cs="Times New Roman"/>
          <w:sz w:val="20"/>
          <w:szCs w:val="20"/>
        </w:rPr>
        <w:t>-</w:t>
      </w:r>
      <w:r w:rsidRPr="00EE2975">
        <w:rPr>
          <w:rFonts w:ascii="Times New Roman" w:hAnsi="Times New Roman" w:cs="Times New Roman"/>
          <w:sz w:val="20"/>
          <w:szCs w:val="20"/>
        </w:rPr>
        <w:t>skill.</w:t>
      </w:r>
      <w:r w:rsidR="00EB3252" w:rsidRPr="00EE2975">
        <w:rPr>
          <w:rFonts w:ascii="Times New Roman" w:hAnsi="Times New Roman" w:cs="Times New Roman"/>
          <w:sz w:val="20"/>
          <w:szCs w:val="20"/>
        </w:rPr>
        <w:t xml:space="preserve"> In this sense, the total difference seems to be what is expected from a gender stereotyping perspective. The fact that boys value their abilities in sports, manual skills and bravery more than girls goes hand in hand with a gender-stereotypical worldview</w:t>
      </w:r>
      <w:r w:rsidR="00C548CC" w:rsidRPr="00EE2975">
        <w:rPr>
          <w:rFonts w:ascii="Times New Roman" w:hAnsi="Times New Roman" w:cs="Times New Roman"/>
          <w:sz w:val="20"/>
          <w:szCs w:val="20"/>
        </w:rPr>
        <w:t>. For instance, while</w:t>
      </w:r>
      <w:r w:rsidR="00D67EF2" w:rsidRPr="00EE2975">
        <w:rPr>
          <w:rFonts w:ascii="Times New Roman" w:hAnsi="Times New Roman" w:cs="Times New Roman"/>
          <w:sz w:val="20"/>
          <w:szCs w:val="20"/>
        </w:rPr>
        <w:t xml:space="preserve"> –</w:t>
      </w:r>
      <w:r w:rsidR="00283BA9" w:rsidRPr="00EE2975">
        <w:rPr>
          <w:rFonts w:ascii="Times New Roman" w:hAnsi="Times New Roman" w:cs="Times New Roman"/>
          <w:sz w:val="20"/>
          <w:szCs w:val="20"/>
        </w:rPr>
        <w:t xml:space="preserve"> </w:t>
      </w:r>
      <w:r w:rsidR="00D67EF2" w:rsidRPr="00EE2975">
        <w:rPr>
          <w:rFonts w:ascii="Times New Roman" w:hAnsi="Times New Roman" w:cs="Times New Roman"/>
          <w:sz w:val="20"/>
          <w:szCs w:val="20"/>
        </w:rPr>
        <w:t>in general</w:t>
      </w:r>
      <w:r w:rsidR="00283BA9" w:rsidRPr="00EE2975">
        <w:rPr>
          <w:rFonts w:ascii="Times New Roman" w:hAnsi="Times New Roman" w:cs="Times New Roman"/>
          <w:sz w:val="20"/>
          <w:szCs w:val="20"/>
        </w:rPr>
        <w:t xml:space="preserve"> –</w:t>
      </w:r>
      <w:r w:rsidR="00C548CC" w:rsidRPr="00EE2975">
        <w:rPr>
          <w:rFonts w:ascii="Times New Roman" w:hAnsi="Times New Roman" w:cs="Times New Roman"/>
          <w:sz w:val="20"/>
          <w:szCs w:val="20"/>
        </w:rPr>
        <w:t xml:space="preserve"> sports are male-dominated fields, girls seem to have a higher number of friendships and a higher level of emotional connection.</w:t>
      </w:r>
      <w:r w:rsidR="006B14FE" w:rsidRPr="00EE2975">
        <w:rPr>
          <w:rFonts w:ascii="Times New Roman" w:hAnsi="Times New Roman" w:cs="Times New Roman"/>
          <w:sz w:val="20"/>
          <w:szCs w:val="20"/>
        </w:rPr>
        <w:t xml:space="preserve"> Consequently, it is not surprising that the total difference in sports is -0.58 SD and in being sensitive 0.52 SD.</w:t>
      </w:r>
    </w:p>
    <w:p w14:paraId="2A688C65" w14:textId="24EEB10F" w:rsidR="007D6AB5" w:rsidRPr="00EE2975" w:rsidRDefault="00233EA9">
      <w:pPr>
        <w:spacing w:after="120" w:line="240" w:lineRule="auto"/>
        <w:ind w:firstLine="708"/>
        <w:jc w:val="both"/>
        <w:rPr>
          <w:rFonts w:ascii="Times New Roman" w:hAnsi="Times New Roman" w:cs="Times New Roman"/>
          <w:strike/>
          <w:sz w:val="20"/>
          <w:szCs w:val="20"/>
        </w:rPr>
      </w:pPr>
      <w:r w:rsidRPr="00EE2975">
        <w:rPr>
          <w:rFonts w:ascii="Times New Roman" w:hAnsi="Times New Roman" w:cs="Times New Roman"/>
          <w:sz w:val="20"/>
          <w:szCs w:val="20"/>
        </w:rPr>
        <w:t>Regarding the response effect, all gender differences are statistically significant</w:t>
      </w:r>
      <w:r w:rsidR="00403B0E" w:rsidRPr="00EE2975">
        <w:rPr>
          <w:rFonts w:ascii="Times New Roman" w:hAnsi="Times New Roman" w:cs="Times New Roman"/>
          <w:sz w:val="20"/>
          <w:szCs w:val="20"/>
        </w:rPr>
        <w:t xml:space="preserve"> and with the same sign as the total gender gap in soft</w:t>
      </w:r>
      <w:r w:rsidR="004837FD" w:rsidRPr="00EE2975">
        <w:rPr>
          <w:rFonts w:ascii="Times New Roman" w:hAnsi="Times New Roman" w:cs="Times New Roman"/>
          <w:sz w:val="20"/>
          <w:szCs w:val="20"/>
        </w:rPr>
        <w:t>-</w:t>
      </w:r>
      <w:r w:rsidR="00403B0E" w:rsidRPr="00EE2975">
        <w:rPr>
          <w:rFonts w:ascii="Times New Roman" w:hAnsi="Times New Roman" w:cs="Times New Roman"/>
          <w:sz w:val="20"/>
          <w:szCs w:val="20"/>
        </w:rPr>
        <w:t>skills</w:t>
      </w:r>
      <w:r w:rsidRPr="00EE2975">
        <w:rPr>
          <w:rFonts w:ascii="Times New Roman" w:hAnsi="Times New Roman" w:cs="Times New Roman"/>
          <w:sz w:val="20"/>
          <w:szCs w:val="20"/>
        </w:rPr>
        <w:t xml:space="preserve">. </w:t>
      </w:r>
      <w:r w:rsidR="008609C7" w:rsidRPr="00EE2975">
        <w:rPr>
          <w:rFonts w:ascii="Times New Roman" w:hAnsi="Times New Roman" w:cs="Times New Roman"/>
          <w:sz w:val="20"/>
          <w:szCs w:val="20"/>
        </w:rPr>
        <w:t>Focusing on how each</w:t>
      </w:r>
      <w:r w:rsidR="0008010E" w:rsidRPr="00EE2975">
        <w:rPr>
          <w:rFonts w:ascii="Times New Roman" w:hAnsi="Times New Roman" w:cs="Times New Roman"/>
          <w:sz w:val="20"/>
          <w:szCs w:val="20"/>
        </w:rPr>
        <w:t xml:space="preserve"> one</w:t>
      </w:r>
      <w:r w:rsidR="008609C7" w:rsidRPr="00EE2975">
        <w:rPr>
          <w:rFonts w:ascii="Times New Roman" w:hAnsi="Times New Roman" w:cs="Times New Roman"/>
          <w:sz w:val="20"/>
          <w:szCs w:val="20"/>
        </w:rPr>
        <w:t xml:space="preserve"> of the explanatory variables contribute</w:t>
      </w:r>
      <w:r w:rsidR="0082014C" w:rsidRPr="00EE2975">
        <w:rPr>
          <w:rFonts w:ascii="Times New Roman" w:hAnsi="Times New Roman" w:cs="Times New Roman"/>
          <w:sz w:val="20"/>
          <w:szCs w:val="20"/>
        </w:rPr>
        <w:t>s</w:t>
      </w:r>
      <w:r w:rsidR="008609C7" w:rsidRPr="00EE2975">
        <w:rPr>
          <w:rFonts w:ascii="Times New Roman" w:hAnsi="Times New Roman" w:cs="Times New Roman"/>
          <w:sz w:val="20"/>
          <w:szCs w:val="20"/>
        </w:rPr>
        <w:t xml:space="preserve"> to the response effect, we can observe</w:t>
      </w:r>
      <w:r w:rsidR="00642F50" w:rsidRPr="00EE2975">
        <w:rPr>
          <w:rFonts w:ascii="Times New Roman" w:hAnsi="Times New Roman" w:cs="Times New Roman"/>
          <w:sz w:val="20"/>
          <w:szCs w:val="20"/>
        </w:rPr>
        <w:t xml:space="preserve"> that</w:t>
      </w:r>
      <w:r w:rsidR="008609C7" w:rsidRPr="00EE2975">
        <w:rPr>
          <w:rFonts w:ascii="Times New Roman" w:hAnsi="Times New Roman" w:cs="Times New Roman"/>
          <w:sz w:val="20"/>
          <w:szCs w:val="20"/>
        </w:rPr>
        <w:t xml:space="preserve"> </w:t>
      </w:r>
      <w:r w:rsidR="00E66FAF" w:rsidRPr="00EE2975">
        <w:rPr>
          <w:rFonts w:ascii="Times New Roman" w:hAnsi="Times New Roman" w:cs="Times New Roman"/>
          <w:sz w:val="20"/>
          <w:szCs w:val="20"/>
        </w:rPr>
        <w:t>repeating at least one academic year</w:t>
      </w:r>
      <w:r w:rsidR="006664C9" w:rsidRPr="00EE2975">
        <w:rPr>
          <w:rFonts w:ascii="Times New Roman" w:hAnsi="Times New Roman" w:cs="Times New Roman"/>
          <w:sz w:val="20"/>
          <w:szCs w:val="20"/>
        </w:rPr>
        <w:t xml:space="preserve"> </w:t>
      </w:r>
      <w:r w:rsidR="008609C7" w:rsidRPr="00EE2975">
        <w:rPr>
          <w:rFonts w:ascii="Times New Roman" w:hAnsi="Times New Roman" w:cs="Times New Roman"/>
          <w:sz w:val="20"/>
          <w:szCs w:val="20"/>
        </w:rPr>
        <w:t>or being an immigrant</w:t>
      </w:r>
      <w:r w:rsidR="00AC733F" w:rsidRPr="00EE2975">
        <w:rPr>
          <w:rFonts w:ascii="Times New Roman" w:hAnsi="Times New Roman" w:cs="Times New Roman"/>
          <w:sz w:val="20"/>
          <w:szCs w:val="20"/>
        </w:rPr>
        <w:t xml:space="preserve"> </w:t>
      </w:r>
      <w:r w:rsidR="00737978" w:rsidRPr="00EE2975">
        <w:rPr>
          <w:rFonts w:ascii="Times New Roman" w:hAnsi="Times New Roman" w:cs="Times New Roman"/>
          <w:sz w:val="20"/>
          <w:szCs w:val="20"/>
        </w:rPr>
        <w:t xml:space="preserve">show higher correlation with </w:t>
      </w:r>
      <w:r w:rsidR="00AC733F" w:rsidRPr="00EE2975">
        <w:rPr>
          <w:rFonts w:ascii="Times New Roman" w:hAnsi="Times New Roman" w:cs="Times New Roman"/>
          <w:sz w:val="20"/>
          <w:szCs w:val="20"/>
        </w:rPr>
        <w:t xml:space="preserve">boys more than </w:t>
      </w:r>
      <w:r w:rsidR="00737978" w:rsidRPr="00EE2975">
        <w:rPr>
          <w:rFonts w:ascii="Times New Roman" w:hAnsi="Times New Roman" w:cs="Times New Roman"/>
          <w:sz w:val="20"/>
          <w:szCs w:val="20"/>
        </w:rPr>
        <w:t xml:space="preserve">with </w:t>
      </w:r>
      <w:r w:rsidR="00AC733F" w:rsidRPr="00EE2975">
        <w:rPr>
          <w:rFonts w:ascii="Times New Roman" w:hAnsi="Times New Roman" w:cs="Times New Roman"/>
          <w:sz w:val="20"/>
          <w:szCs w:val="20"/>
        </w:rPr>
        <w:t>girls on average</w:t>
      </w:r>
      <w:r w:rsidR="00B54C4E" w:rsidRPr="00EE2975">
        <w:rPr>
          <w:rFonts w:ascii="Times New Roman" w:hAnsi="Times New Roman" w:cs="Times New Roman"/>
          <w:sz w:val="20"/>
          <w:szCs w:val="20"/>
        </w:rPr>
        <w:t>, with the exception of the sensitivity soft</w:t>
      </w:r>
      <w:r w:rsidR="004837FD" w:rsidRPr="00EE2975">
        <w:rPr>
          <w:rFonts w:ascii="Times New Roman" w:hAnsi="Times New Roman" w:cs="Times New Roman"/>
          <w:sz w:val="20"/>
          <w:szCs w:val="20"/>
        </w:rPr>
        <w:t>-</w:t>
      </w:r>
      <w:r w:rsidR="00B54C4E" w:rsidRPr="00EE2975">
        <w:rPr>
          <w:rFonts w:ascii="Times New Roman" w:hAnsi="Times New Roman" w:cs="Times New Roman"/>
          <w:sz w:val="20"/>
          <w:szCs w:val="20"/>
        </w:rPr>
        <w:t>skill</w:t>
      </w:r>
      <w:r w:rsidR="00AC733F" w:rsidRPr="00EE2975">
        <w:rPr>
          <w:rFonts w:ascii="Times New Roman" w:hAnsi="Times New Roman" w:cs="Times New Roman"/>
          <w:sz w:val="20"/>
          <w:szCs w:val="20"/>
        </w:rPr>
        <w:t xml:space="preserve">. Consequently, being an immigrant or holding back a year </w:t>
      </w:r>
      <w:r w:rsidR="00737978" w:rsidRPr="00EE2975">
        <w:rPr>
          <w:rFonts w:ascii="Times New Roman" w:hAnsi="Times New Roman" w:cs="Times New Roman"/>
          <w:sz w:val="20"/>
          <w:szCs w:val="20"/>
        </w:rPr>
        <w:t>associates with</w:t>
      </w:r>
      <w:r w:rsidR="00AC733F" w:rsidRPr="00EE2975">
        <w:rPr>
          <w:rFonts w:ascii="Times New Roman" w:hAnsi="Times New Roman" w:cs="Times New Roman"/>
          <w:sz w:val="20"/>
          <w:szCs w:val="20"/>
        </w:rPr>
        <w:t xml:space="preserve"> boys</w:t>
      </w:r>
      <w:r w:rsidR="00B52D54" w:rsidRPr="00EE2975">
        <w:rPr>
          <w:rFonts w:ascii="Times New Roman" w:hAnsi="Times New Roman" w:cs="Times New Roman"/>
          <w:sz w:val="20"/>
          <w:szCs w:val="20"/>
        </w:rPr>
        <w:t>’</w:t>
      </w:r>
      <w:r w:rsidR="00AC733F" w:rsidRPr="00EE2975">
        <w:rPr>
          <w:rFonts w:ascii="Times New Roman" w:hAnsi="Times New Roman" w:cs="Times New Roman"/>
          <w:sz w:val="20"/>
          <w:szCs w:val="20"/>
        </w:rPr>
        <w:t xml:space="preserve"> self-concept in sports, manuals skills and being brave to a greater extent than </w:t>
      </w:r>
      <w:r w:rsidR="008B2789" w:rsidRPr="00EE2975">
        <w:rPr>
          <w:rFonts w:ascii="Times New Roman" w:hAnsi="Times New Roman" w:cs="Times New Roman"/>
          <w:sz w:val="20"/>
          <w:szCs w:val="20"/>
        </w:rPr>
        <w:t xml:space="preserve">with </w:t>
      </w:r>
      <w:r w:rsidR="00AC733F" w:rsidRPr="00EE2975">
        <w:rPr>
          <w:rFonts w:ascii="Times New Roman" w:hAnsi="Times New Roman" w:cs="Times New Roman"/>
          <w:sz w:val="20"/>
          <w:szCs w:val="20"/>
        </w:rPr>
        <w:t>their female counterparts</w:t>
      </w:r>
      <w:r w:rsidR="0096633A" w:rsidRPr="00EE2975">
        <w:rPr>
          <w:rFonts w:ascii="Times New Roman" w:hAnsi="Times New Roman" w:cs="Times New Roman"/>
          <w:sz w:val="20"/>
          <w:szCs w:val="20"/>
        </w:rPr>
        <w:t xml:space="preserve">. </w:t>
      </w:r>
      <w:r w:rsidR="0093402B" w:rsidRPr="00EE2975">
        <w:rPr>
          <w:rFonts w:ascii="Times New Roman" w:hAnsi="Times New Roman" w:cs="Times New Roman"/>
          <w:sz w:val="20"/>
          <w:szCs w:val="20"/>
        </w:rPr>
        <w:t xml:space="preserve">In the same vein, having a study room and Internet </w:t>
      </w:r>
      <w:r w:rsidR="007E0768" w:rsidRPr="00EE2975">
        <w:rPr>
          <w:rFonts w:ascii="Times New Roman" w:hAnsi="Times New Roman" w:cs="Times New Roman"/>
          <w:sz w:val="20"/>
          <w:szCs w:val="20"/>
        </w:rPr>
        <w:t>access</w:t>
      </w:r>
      <w:r w:rsidR="0093402B" w:rsidRPr="00EE2975">
        <w:rPr>
          <w:rFonts w:ascii="Times New Roman" w:hAnsi="Times New Roman" w:cs="Times New Roman"/>
          <w:sz w:val="20"/>
          <w:szCs w:val="20"/>
        </w:rPr>
        <w:t xml:space="preserve"> </w:t>
      </w:r>
      <w:r w:rsidR="000F127F" w:rsidRPr="00EE2975">
        <w:rPr>
          <w:rFonts w:ascii="Times New Roman" w:hAnsi="Times New Roman" w:cs="Times New Roman"/>
          <w:sz w:val="20"/>
          <w:szCs w:val="20"/>
        </w:rPr>
        <w:t xml:space="preserve">seem to have a greater </w:t>
      </w:r>
      <w:r w:rsidR="008B2789" w:rsidRPr="00EE2975">
        <w:rPr>
          <w:rFonts w:ascii="Times New Roman" w:hAnsi="Times New Roman" w:cs="Times New Roman"/>
          <w:sz w:val="20"/>
          <w:szCs w:val="20"/>
        </w:rPr>
        <w:t xml:space="preserve">correlation with </w:t>
      </w:r>
      <w:r w:rsidR="00B54C4E" w:rsidRPr="00EE2975">
        <w:rPr>
          <w:rFonts w:ascii="Times New Roman" w:hAnsi="Times New Roman" w:cs="Times New Roman"/>
          <w:sz w:val="20"/>
          <w:szCs w:val="20"/>
        </w:rPr>
        <w:t xml:space="preserve">all </w:t>
      </w:r>
      <w:r w:rsidR="000F127F" w:rsidRPr="00EE2975">
        <w:rPr>
          <w:rFonts w:ascii="Times New Roman" w:hAnsi="Times New Roman" w:cs="Times New Roman"/>
          <w:sz w:val="20"/>
          <w:szCs w:val="20"/>
        </w:rPr>
        <w:t>boys</w:t>
      </w:r>
      <w:r w:rsidR="00E422B2" w:rsidRPr="00EE2975">
        <w:rPr>
          <w:rFonts w:ascii="Times New Roman" w:hAnsi="Times New Roman" w:cs="Times New Roman"/>
          <w:sz w:val="20"/>
          <w:szCs w:val="20"/>
        </w:rPr>
        <w:t>’</w:t>
      </w:r>
      <w:r w:rsidR="000F127F" w:rsidRPr="00EE2975">
        <w:rPr>
          <w:rFonts w:ascii="Times New Roman" w:hAnsi="Times New Roman" w:cs="Times New Roman"/>
          <w:sz w:val="20"/>
          <w:szCs w:val="20"/>
        </w:rPr>
        <w:t xml:space="preserve">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787C87" w:rsidRPr="00EE2975">
        <w:rPr>
          <w:rFonts w:ascii="Times New Roman" w:hAnsi="Times New Roman" w:cs="Times New Roman"/>
          <w:sz w:val="20"/>
          <w:szCs w:val="20"/>
        </w:rPr>
        <w:t>, with the exception of relationships</w:t>
      </w:r>
      <w:r w:rsidR="008D1DEE" w:rsidRPr="00EE2975">
        <w:rPr>
          <w:rFonts w:ascii="Times New Roman" w:hAnsi="Times New Roman" w:cs="Times New Roman"/>
          <w:sz w:val="20"/>
          <w:szCs w:val="20"/>
        </w:rPr>
        <w:t>.</w:t>
      </w:r>
      <w:r w:rsidR="00223F14" w:rsidRPr="00EE2975">
        <w:rPr>
          <w:rFonts w:ascii="Times New Roman" w:hAnsi="Times New Roman" w:cs="Times New Roman"/>
          <w:sz w:val="20"/>
          <w:szCs w:val="20"/>
        </w:rPr>
        <w:t xml:space="preserve"> </w:t>
      </w:r>
      <w:r w:rsidR="00407FD8" w:rsidRPr="00EE2975">
        <w:rPr>
          <w:rFonts w:ascii="Times New Roman" w:hAnsi="Times New Roman" w:cs="Times New Roman"/>
          <w:sz w:val="20"/>
          <w:szCs w:val="20"/>
        </w:rPr>
        <w:t>Similarly</w:t>
      </w:r>
      <w:r w:rsidR="00223F14" w:rsidRPr="00EE2975">
        <w:rPr>
          <w:rFonts w:ascii="Times New Roman" w:hAnsi="Times New Roman" w:cs="Times New Roman"/>
          <w:sz w:val="20"/>
          <w:szCs w:val="20"/>
        </w:rPr>
        <w:t xml:space="preserve">, it seems that boys </w:t>
      </w:r>
      <w:r w:rsidR="00315B14" w:rsidRPr="00EE2975">
        <w:rPr>
          <w:rFonts w:ascii="Times New Roman" w:hAnsi="Times New Roman" w:cs="Times New Roman"/>
          <w:sz w:val="20"/>
          <w:szCs w:val="20"/>
        </w:rPr>
        <w:t xml:space="preserve">show higher correlation with </w:t>
      </w:r>
      <w:r w:rsidR="00223F14" w:rsidRPr="00EE2975">
        <w:rPr>
          <w:rFonts w:ascii="Times New Roman" w:hAnsi="Times New Roman" w:cs="Times New Roman"/>
          <w:sz w:val="20"/>
          <w:szCs w:val="20"/>
        </w:rPr>
        <w:t>household composition</w:t>
      </w:r>
      <w:r w:rsidR="00787C87" w:rsidRPr="00EE2975">
        <w:rPr>
          <w:rFonts w:ascii="Times New Roman" w:hAnsi="Times New Roman" w:cs="Times New Roman"/>
          <w:sz w:val="20"/>
          <w:szCs w:val="20"/>
        </w:rPr>
        <w:t>,</w:t>
      </w:r>
      <w:r w:rsidR="00223F14" w:rsidRPr="00EE2975">
        <w:rPr>
          <w:rFonts w:ascii="Times New Roman" w:hAnsi="Times New Roman" w:cs="Times New Roman"/>
          <w:sz w:val="20"/>
          <w:szCs w:val="20"/>
        </w:rPr>
        <w:t xml:space="preserve"> as living in a single-parent family has a greater </w:t>
      </w:r>
      <w:r w:rsidR="00315B14" w:rsidRPr="00EE2975">
        <w:rPr>
          <w:rFonts w:ascii="Times New Roman" w:hAnsi="Times New Roman" w:cs="Times New Roman"/>
          <w:sz w:val="20"/>
          <w:szCs w:val="20"/>
        </w:rPr>
        <w:t>association with them</w:t>
      </w:r>
      <w:r w:rsidR="00223F14" w:rsidRPr="00EE2975">
        <w:rPr>
          <w:rFonts w:ascii="Times New Roman" w:hAnsi="Times New Roman" w:cs="Times New Roman"/>
          <w:sz w:val="20"/>
          <w:szCs w:val="20"/>
        </w:rPr>
        <w:t xml:space="preserve"> than</w:t>
      </w:r>
      <w:r w:rsidR="00787C87" w:rsidRPr="00EE2975">
        <w:rPr>
          <w:rFonts w:ascii="Times New Roman" w:hAnsi="Times New Roman" w:cs="Times New Roman"/>
          <w:sz w:val="20"/>
          <w:szCs w:val="20"/>
        </w:rPr>
        <w:t xml:space="preserve"> </w:t>
      </w:r>
      <w:r w:rsidR="00315B14" w:rsidRPr="00EE2975">
        <w:rPr>
          <w:rFonts w:ascii="Times New Roman" w:hAnsi="Times New Roman" w:cs="Times New Roman"/>
          <w:sz w:val="20"/>
          <w:szCs w:val="20"/>
        </w:rPr>
        <w:t>with</w:t>
      </w:r>
      <w:r w:rsidR="00223F14" w:rsidRPr="00EE2975">
        <w:rPr>
          <w:rFonts w:ascii="Times New Roman" w:hAnsi="Times New Roman" w:cs="Times New Roman"/>
          <w:sz w:val="20"/>
          <w:szCs w:val="20"/>
        </w:rPr>
        <w:t xml:space="preserve"> girls.</w:t>
      </w:r>
      <w:r w:rsidR="007C2D9E" w:rsidRPr="00EE2975">
        <w:rPr>
          <w:rFonts w:ascii="Times New Roman" w:hAnsi="Times New Roman" w:cs="Times New Roman"/>
          <w:sz w:val="20"/>
          <w:szCs w:val="20"/>
        </w:rPr>
        <w:t xml:space="preserve"> </w:t>
      </w:r>
      <w:r w:rsidR="00407FD8" w:rsidRPr="00EE2975">
        <w:rPr>
          <w:rFonts w:ascii="Times New Roman" w:hAnsi="Times New Roman" w:cs="Times New Roman"/>
          <w:sz w:val="20"/>
          <w:szCs w:val="20"/>
        </w:rPr>
        <w:t>On the other hand</w:t>
      </w:r>
      <w:r w:rsidR="007C2D9E" w:rsidRPr="00EE2975">
        <w:rPr>
          <w:rFonts w:ascii="Times New Roman" w:hAnsi="Times New Roman" w:cs="Times New Roman"/>
          <w:sz w:val="20"/>
          <w:szCs w:val="20"/>
        </w:rPr>
        <w:t>, mother</w:t>
      </w:r>
      <w:r w:rsidR="00E17095" w:rsidRPr="00EE2975">
        <w:rPr>
          <w:rFonts w:ascii="Times New Roman" w:hAnsi="Times New Roman" w:cs="Times New Roman"/>
          <w:sz w:val="20"/>
          <w:szCs w:val="20"/>
        </w:rPr>
        <w:t>’</w:t>
      </w:r>
      <w:r w:rsidR="007C2D9E" w:rsidRPr="00EE2975">
        <w:rPr>
          <w:rFonts w:ascii="Times New Roman" w:hAnsi="Times New Roman" w:cs="Times New Roman"/>
          <w:sz w:val="20"/>
          <w:szCs w:val="20"/>
        </w:rPr>
        <w:t xml:space="preserve">s educational level has a greater </w:t>
      </w:r>
      <w:r w:rsidR="00196211" w:rsidRPr="00EE2975">
        <w:rPr>
          <w:rFonts w:ascii="Times New Roman" w:hAnsi="Times New Roman" w:cs="Times New Roman"/>
          <w:sz w:val="20"/>
          <w:szCs w:val="20"/>
        </w:rPr>
        <w:t>correlation</w:t>
      </w:r>
      <w:r w:rsidR="00315B14" w:rsidRPr="00EE2975">
        <w:rPr>
          <w:rFonts w:ascii="Times New Roman" w:hAnsi="Times New Roman" w:cs="Times New Roman"/>
          <w:sz w:val="20"/>
          <w:szCs w:val="20"/>
        </w:rPr>
        <w:t xml:space="preserve"> with </w:t>
      </w:r>
      <w:r w:rsidR="001445E9" w:rsidRPr="00EE2975">
        <w:rPr>
          <w:rFonts w:ascii="Times New Roman" w:hAnsi="Times New Roman" w:cs="Times New Roman"/>
          <w:sz w:val="20"/>
          <w:szCs w:val="20"/>
        </w:rPr>
        <w:t>girls</w:t>
      </w:r>
      <w:r w:rsidR="007C2D9E" w:rsidRPr="00EE2975">
        <w:rPr>
          <w:rFonts w:ascii="Times New Roman" w:hAnsi="Times New Roman" w:cs="Times New Roman"/>
          <w:sz w:val="20"/>
          <w:szCs w:val="20"/>
        </w:rPr>
        <w:t xml:space="preserve"> than </w:t>
      </w:r>
      <w:r w:rsidR="00315B14" w:rsidRPr="00EE2975">
        <w:rPr>
          <w:rFonts w:ascii="Times New Roman" w:hAnsi="Times New Roman" w:cs="Times New Roman"/>
          <w:sz w:val="20"/>
          <w:szCs w:val="20"/>
        </w:rPr>
        <w:t>with</w:t>
      </w:r>
      <w:r w:rsidR="007C2D9E" w:rsidRPr="00EE2975">
        <w:rPr>
          <w:rFonts w:ascii="Times New Roman" w:hAnsi="Times New Roman" w:cs="Times New Roman"/>
          <w:sz w:val="20"/>
          <w:szCs w:val="20"/>
        </w:rPr>
        <w:t xml:space="preserve"> </w:t>
      </w:r>
      <w:r w:rsidR="001445E9" w:rsidRPr="00EE2975">
        <w:rPr>
          <w:rFonts w:ascii="Times New Roman" w:hAnsi="Times New Roman" w:cs="Times New Roman"/>
          <w:sz w:val="20"/>
          <w:szCs w:val="20"/>
        </w:rPr>
        <w:t>boys</w:t>
      </w:r>
      <w:r w:rsidR="007C2D9E" w:rsidRPr="00EE2975">
        <w:rPr>
          <w:rFonts w:ascii="Times New Roman" w:hAnsi="Times New Roman" w:cs="Times New Roman"/>
          <w:sz w:val="20"/>
          <w:szCs w:val="20"/>
        </w:rPr>
        <w:t>,</w:t>
      </w:r>
      <w:r w:rsidR="001F0A43" w:rsidRPr="00EE2975">
        <w:rPr>
          <w:rFonts w:ascii="Times New Roman" w:hAnsi="Times New Roman" w:cs="Times New Roman"/>
          <w:sz w:val="20"/>
          <w:szCs w:val="20"/>
        </w:rPr>
        <w:t xml:space="preserve"> which implies that when their mother</w:t>
      </w:r>
      <w:r w:rsidR="00E17095" w:rsidRPr="00EE2975">
        <w:rPr>
          <w:rFonts w:ascii="Times New Roman" w:hAnsi="Times New Roman" w:cs="Times New Roman"/>
          <w:sz w:val="20"/>
          <w:szCs w:val="20"/>
        </w:rPr>
        <w:t>’</w:t>
      </w:r>
      <w:r w:rsidR="001F0A43" w:rsidRPr="00EE2975">
        <w:rPr>
          <w:rFonts w:ascii="Times New Roman" w:hAnsi="Times New Roman" w:cs="Times New Roman"/>
          <w:sz w:val="20"/>
          <w:szCs w:val="20"/>
        </w:rPr>
        <w:t xml:space="preserve">s educational level is high, </w:t>
      </w:r>
      <w:r w:rsidR="00697D54" w:rsidRPr="00EE2975">
        <w:rPr>
          <w:rFonts w:ascii="Times New Roman" w:hAnsi="Times New Roman" w:cs="Times New Roman"/>
          <w:sz w:val="20"/>
          <w:szCs w:val="20"/>
        </w:rPr>
        <w:t>girls</w:t>
      </w:r>
      <w:r w:rsidR="00E17095" w:rsidRPr="00EE2975">
        <w:rPr>
          <w:rFonts w:ascii="Times New Roman" w:hAnsi="Times New Roman" w:cs="Times New Roman"/>
          <w:sz w:val="20"/>
          <w:szCs w:val="20"/>
        </w:rPr>
        <w:t>’</w:t>
      </w:r>
      <w:r w:rsidR="001F0A43" w:rsidRPr="00EE2975">
        <w:rPr>
          <w:rFonts w:ascii="Times New Roman" w:hAnsi="Times New Roman" w:cs="Times New Roman"/>
          <w:sz w:val="20"/>
          <w:szCs w:val="20"/>
        </w:rPr>
        <w:t xml:space="preserve"> self-concept in</w:t>
      </w:r>
      <w:r w:rsidR="00787C87" w:rsidRPr="00EE2975">
        <w:rPr>
          <w:rFonts w:ascii="Times New Roman" w:hAnsi="Times New Roman" w:cs="Times New Roman"/>
          <w:sz w:val="20"/>
          <w:szCs w:val="20"/>
        </w:rPr>
        <w:t xml:space="preserve"> street knowledge, being brave and</w:t>
      </w:r>
      <w:r w:rsidR="001F0A43" w:rsidRPr="00EE2975">
        <w:rPr>
          <w:rFonts w:ascii="Times New Roman" w:hAnsi="Times New Roman" w:cs="Times New Roman"/>
          <w:sz w:val="20"/>
          <w:szCs w:val="20"/>
        </w:rPr>
        <w:t xml:space="preserve"> </w:t>
      </w:r>
      <w:r w:rsidR="00263780" w:rsidRPr="00EE2975">
        <w:rPr>
          <w:rFonts w:ascii="Times New Roman" w:hAnsi="Times New Roman" w:cs="Times New Roman"/>
          <w:sz w:val="20"/>
          <w:szCs w:val="20"/>
        </w:rPr>
        <w:t>sensitive</w:t>
      </w:r>
      <w:r w:rsidR="001F0A43" w:rsidRPr="00EE2975">
        <w:rPr>
          <w:rFonts w:ascii="Times New Roman" w:hAnsi="Times New Roman" w:cs="Times New Roman"/>
          <w:sz w:val="20"/>
          <w:szCs w:val="20"/>
        </w:rPr>
        <w:t xml:space="preserve"> will be higher than that</w:t>
      </w:r>
      <w:r w:rsidR="00536C38" w:rsidRPr="00EE2975">
        <w:rPr>
          <w:rFonts w:ascii="Times New Roman" w:hAnsi="Times New Roman" w:cs="Times New Roman"/>
          <w:sz w:val="20"/>
          <w:szCs w:val="20"/>
        </w:rPr>
        <w:t xml:space="preserve"> of </w:t>
      </w:r>
      <w:r w:rsidR="00263780" w:rsidRPr="00EE2975">
        <w:rPr>
          <w:rFonts w:ascii="Times New Roman" w:hAnsi="Times New Roman" w:cs="Times New Roman"/>
          <w:sz w:val="20"/>
          <w:szCs w:val="20"/>
        </w:rPr>
        <w:t>boys</w:t>
      </w:r>
      <w:r w:rsidR="00536C38" w:rsidRPr="00EE2975">
        <w:rPr>
          <w:rFonts w:ascii="Times New Roman" w:hAnsi="Times New Roman" w:cs="Times New Roman"/>
          <w:sz w:val="20"/>
          <w:szCs w:val="20"/>
        </w:rPr>
        <w:t>.</w:t>
      </w:r>
      <w:r w:rsidR="006A4E3C" w:rsidRPr="00EE2975">
        <w:rPr>
          <w:rFonts w:ascii="Times New Roman" w:hAnsi="Times New Roman" w:cs="Times New Roman"/>
          <w:sz w:val="20"/>
          <w:szCs w:val="20"/>
        </w:rPr>
        <w:t xml:space="preserve"> </w:t>
      </w:r>
      <w:r w:rsidR="008852D0" w:rsidRPr="00EE2975">
        <w:rPr>
          <w:rFonts w:ascii="Times New Roman" w:hAnsi="Times New Roman" w:cs="Times New Roman"/>
          <w:sz w:val="20"/>
          <w:szCs w:val="20"/>
        </w:rPr>
        <w:t>Moreover,</w:t>
      </w:r>
      <w:r w:rsidR="00CB2B5E" w:rsidRPr="00EE2975">
        <w:rPr>
          <w:rFonts w:ascii="Times New Roman" w:hAnsi="Times New Roman" w:cs="Times New Roman"/>
          <w:sz w:val="20"/>
          <w:szCs w:val="20"/>
        </w:rPr>
        <w:t xml:space="preserve"> </w:t>
      </w:r>
      <w:r w:rsidR="007D6AB5" w:rsidRPr="00EE2975">
        <w:rPr>
          <w:rFonts w:ascii="Times New Roman" w:hAnsi="Times New Roman" w:cs="Times New Roman"/>
          <w:sz w:val="20"/>
          <w:szCs w:val="20"/>
        </w:rPr>
        <w:t xml:space="preserve">girls are more </w:t>
      </w:r>
      <w:r w:rsidR="00196211" w:rsidRPr="00EE2975">
        <w:rPr>
          <w:rFonts w:ascii="Times New Roman" w:hAnsi="Times New Roman" w:cs="Times New Roman"/>
          <w:sz w:val="20"/>
          <w:szCs w:val="20"/>
        </w:rPr>
        <w:t xml:space="preserve">influenced </w:t>
      </w:r>
      <w:r w:rsidR="00787C87" w:rsidRPr="00EE2975">
        <w:rPr>
          <w:rFonts w:ascii="Times New Roman" w:hAnsi="Times New Roman" w:cs="Times New Roman"/>
          <w:sz w:val="20"/>
          <w:szCs w:val="20"/>
        </w:rPr>
        <w:t>by</w:t>
      </w:r>
      <w:r w:rsidR="007D6AB5" w:rsidRPr="00EE2975">
        <w:rPr>
          <w:rFonts w:ascii="Times New Roman" w:hAnsi="Times New Roman" w:cs="Times New Roman"/>
          <w:sz w:val="20"/>
          <w:szCs w:val="20"/>
        </w:rPr>
        <w:t xml:space="preserve"> the type of school they attend.</w:t>
      </w:r>
      <w:r w:rsidR="00035F1C" w:rsidRPr="00EE2975">
        <w:rPr>
          <w:rFonts w:ascii="Times New Roman" w:hAnsi="Times New Roman" w:cs="Times New Roman"/>
          <w:sz w:val="20"/>
          <w:szCs w:val="20"/>
        </w:rPr>
        <w:t xml:space="preserve"> This implies that girls attending private or semi-private </w:t>
      </w:r>
      <w:r w:rsidR="00315B14" w:rsidRPr="00EE2975">
        <w:rPr>
          <w:rFonts w:ascii="Times New Roman" w:hAnsi="Times New Roman" w:cs="Times New Roman"/>
          <w:sz w:val="20"/>
          <w:szCs w:val="20"/>
        </w:rPr>
        <w:t xml:space="preserve">funded </w:t>
      </w:r>
      <w:r w:rsidR="00035F1C" w:rsidRPr="00EE2975">
        <w:rPr>
          <w:rFonts w:ascii="Times New Roman" w:hAnsi="Times New Roman" w:cs="Times New Roman"/>
          <w:sz w:val="20"/>
          <w:szCs w:val="20"/>
        </w:rPr>
        <w:t xml:space="preserve">schools would </w:t>
      </w:r>
      <w:r w:rsidR="00315B14" w:rsidRPr="00EE2975">
        <w:rPr>
          <w:rFonts w:ascii="Times New Roman" w:hAnsi="Times New Roman" w:cs="Times New Roman"/>
          <w:sz w:val="20"/>
          <w:szCs w:val="20"/>
        </w:rPr>
        <w:t xml:space="preserve">report higher </w:t>
      </w:r>
      <w:r w:rsidR="00035F1C" w:rsidRPr="00EE2975">
        <w:rPr>
          <w:rFonts w:ascii="Times New Roman" w:hAnsi="Times New Roman" w:cs="Times New Roman"/>
          <w:sz w:val="20"/>
          <w:szCs w:val="20"/>
        </w:rPr>
        <w:t xml:space="preserve">self-concept in </w:t>
      </w:r>
      <w:r w:rsidR="00A52460" w:rsidRPr="00EE2975">
        <w:rPr>
          <w:rFonts w:ascii="Times New Roman" w:hAnsi="Times New Roman" w:cs="Times New Roman"/>
          <w:sz w:val="20"/>
          <w:szCs w:val="20"/>
        </w:rPr>
        <w:t xml:space="preserve">almost all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035F1C" w:rsidRPr="00EE2975">
        <w:rPr>
          <w:rFonts w:ascii="Times New Roman" w:hAnsi="Times New Roman" w:cs="Times New Roman"/>
          <w:sz w:val="20"/>
          <w:szCs w:val="20"/>
        </w:rPr>
        <w:t xml:space="preserve"> </w:t>
      </w:r>
      <w:r w:rsidR="007B405C" w:rsidRPr="00EE2975">
        <w:rPr>
          <w:rFonts w:ascii="Times New Roman" w:hAnsi="Times New Roman" w:cs="Times New Roman"/>
          <w:sz w:val="20"/>
          <w:szCs w:val="20"/>
        </w:rPr>
        <w:t>compared</w:t>
      </w:r>
      <w:r w:rsidR="00035F1C" w:rsidRPr="00EE2975">
        <w:rPr>
          <w:rFonts w:ascii="Times New Roman" w:hAnsi="Times New Roman" w:cs="Times New Roman"/>
          <w:sz w:val="20"/>
          <w:szCs w:val="20"/>
        </w:rPr>
        <w:t xml:space="preserve"> </w:t>
      </w:r>
      <w:r w:rsidR="007B405C" w:rsidRPr="00EE2975">
        <w:rPr>
          <w:rFonts w:ascii="Times New Roman" w:hAnsi="Times New Roman" w:cs="Times New Roman"/>
          <w:sz w:val="20"/>
          <w:szCs w:val="20"/>
        </w:rPr>
        <w:t xml:space="preserve">to </w:t>
      </w:r>
      <w:r w:rsidR="00035F1C" w:rsidRPr="00EE2975">
        <w:rPr>
          <w:rFonts w:ascii="Times New Roman" w:hAnsi="Times New Roman" w:cs="Times New Roman"/>
          <w:sz w:val="20"/>
          <w:szCs w:val="20"/>
        </w:rPr>
        <w:t>boys.</w:t>
      </w:r>
    </w:p>
    <w:p w14:paraId="55E4FF46" w14:textId="08A9E282" w:rsidR="00193EC2" w:rsidRPr="00EE2975" w:rsidRDefault="00273A79">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As for the composition effect, there are gender differences in all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 except for manual skills.</w:t>
      </w:r>
      <w:r w:rsidR="00903CD7" w:rsidRPr="00EE2975">
        <w:rPr>
          <w:rFonts w:ascii="Times New Roman" w:hAnsi="Times New Roman" w:cs="Times New Roman"/>
          <w:sz w:val="20"/>
          <w:szCs w:val="20"/>
        </w:rPr>
        <w:t xml:space="preserve"> In particular, we can observe that holding back a year or being an immigrant </w:t>
      </w:r>
      <w:r w:rsidR="00B9224F" w:rsidRPr="00EE2975">
        <w:rPr>
          <w:rFonts w:ascii="Times New Roman" w:hAnsi="Times New Roman" w:cs="Times New Roman"/>
          <w:sz w:val="20"/>
          <w:szCs w:val="20"/>
        </w:rPr>
        <w:t xml:space="preserve">is </w:t>
      </w:r>
      <w:r w:rsidR="00903CD7" w:rsidRPr="00EE2975">
        <w:rPr>
          <w:rFonts w:ascii="Times New Roman" w:hAnsi="Times New Roman" w:cs="Times New Roman"/>
          <w:sz w:val="20"/>
          <w:szCs w:val="20"/>
        </w:rPr>
        <w:t xml:space="preserve">not only </w:t>
      </w:r>
      <w:r w:rsidR="00B9224F" w:rsidRPr="00EE2975">
        <w:rPr>
          <w:rFonts w:ascii="Times New Roman" w:hAnsi="Times New Roman" w:cs="Times New Roman"/>
          <w:sz w:val="20"/>
          <w:szCs w:val="20"/>
        </w:rPr>
        <w:t xml:space="preserve">correlated with </w:t>
      </w:r>
      <w:r w:rsidR="00903CD7" w:rsidRPr="00EE2975">
        <w:rPr>
          <w:rFonts w:ascii="Times New Roman" w:hAnsi="Times New Roman" w:cs="Times New Roman"/>
          <w:sz w:val="20"/>
          <w:szCs w:val="20"/>
        </w:rPr>
        <w:t xml:space="preserve">boys to a greater extent than </w:t>
      </w:r>
      <w:r w:rsidR="00B9224F" w:rsidRPr="00EE2975">
        <w:rPr>
          <w:rFonts w:ascii="Times New Roman" w:hAnsi="Times New Roman" w:cs="Times New Roman"/>
          <w:sz w:val="20"/>
          <w:szCs w:val="20"/>
        </w:rPr>
        <w:t xml:space="preserve">with </w:t>
      </w:r>
      <w:r w:rsidR="00903CD7" w:rsidRPr="00EE2975">
        <w:rPr>
          <w:rFonts w:ascii="Times New Roman" w:hAnsi="Times New Roman" w:cs="Times New Roman"/>
          <w:sz w:val="20"/>
          <w:szCs w:val="20"/>
        </w:rPr>
        <w:t>girls</w:t>
      </w:r>
      <w:r w:rsidR="00193EC2" w:rsidRPr="00EE2975">
        <w:rPr>
          <w:rFonts w:ascii="Times New Roman" w:hAnsi="Times New Roman" w:cs="Times New Roman"/>
          <w:sz w:val="20"/>
          <w:szCs w:val="20"/>
        </w:rPr>
        <w:t>, but that the proportion of boys who have repeated or who are immigrants is higher</w:t>
      </w:r>
      <w:r w:rsidR="00896B9A" w:rsidRPr="00EE2975">
        <w:rPr>
          <w:rFonts w:ascii="Times New Roman" w:hAnsi="Times New Roman" w:cs="Times New Roman"/>
          <w:sz w:val="20"/>
          <w:szCs w:val="20"/>
        </w:rPr>
        <w:t xml:space="preserve"> on average</w:t>
      </w:r>
      <w:r w:rsidR="00193EC2" w:rsidRPr="00EE2975">
        <w:rPr>
          <w:rFonts w:ascii="Times New Roman" w:hAnsi="Times New Roman" w:cs="Times New Roman"/>
          <w:sz w:val="20"/>
          <w:szCs w:val="20"/>
        </w:rPr>
        <w:t xml:space="preserve"> than that of girls.</w:t>
      </w:r>
      <w:r w:rsidR="00F73505" w:rsidRPr="00EE2975">
        <w:rPr>
          <w:rFonts w:ascii="Times New Roman" w:hAnsi="Times New Roman" w:cs="Times New Roman"/>
          <w:sz w:val="20"/>
          <w:szCs w:val="20"/>
        </w:rPr>
        <w:t xml:space="preserve"> In this sense, the fact that there is a higher proportion of boys who have repeated </w:t>
      </w:r>
      <w:r w:rsidR="009E34BE" w:rsidRPr="00EE2975">
        <w:rPr>
          <w:rFonts w:ascii="Times New Roman" w:hAnsi="Times New Roman" w:cs="Times New Roman"/>
          <w:sz w:val="20"/>
          <w:szCs w:val="20"/>
        </w:rPr>
        <w:t xml:space="preserve">positively </w:t>
      </w:r>
      <w:r w:rsidR="00EE52DF" w:rsidRPr="00EE2975">
        <w:rPr>
          <w:rFonts w:ascii="Times New Roman" w:hAnsi="Times New Roman" w:cs="Times New Roman"/>
          <w:sz w:val="20"/>
          <w:szCs w:val="20"/>
        </w:rPr>
        <w:t>correlates with</w:t>
      </w:r>
      <w:r w:rsidR="00F73505" w:rsidRPr="00EE2975">
        <w:rPr>
          <w:rFonts w:ascii="Times New Roman" w:hAnsi="Times New Roman" w:cs="Times New Roman"/>
          <w:sz w:val="20"/>
          <w:szCs w:val="20"/>
        </w:rPr>
        <w:t xml:space="preserve"> boys</w:t>
      </w:r>
      <w:r w:rsidR="00A62FAF" w:rsidRPr="00EE2975">
        <w:rPr>
          <w:rFonts w:ascii="Times New Roman" w:hAnsi="Times New Roman" w:cs="Times New Roman"/>
          <w:sz w:val="20"/>
          <w:szCs w:val="20"/>
        </w:rPr>
        <w:t>’</w:t>
      </w:r>
      <w:r w:rsidR="00F73505" w:rsidRPr="00EE2975">
        <w:rPr>
          <w:rFonts w:ascii="Times New Roman" w:hAnsi="Times New Roman" w:cs="Times New Roman"/>
          <w:sz w:val="20"/>
          <w:szCs w:val="20"/>
        </w:rPr>
        <w:t xml:space="preserve"> advantage in sports by</w:t>
      </w:r>
      <w:r w:rsidR="00C7299B" w:rsidRPr="00EE2975">
        <w:rPr>
          <w:rFonts w:ascii="Times New Roman" w:hAnsi="Times New Roman" w:cs="Times New Roman"/>
          <w:sz w:val="20"/>
          <w:szCs w:val="20"/>
        </w:rPr>
        <w:t xml:space="preserve"> 2.23%</w:t>
      </w:r>
      <w:r w:rsidR="00F73505" w:rsidRPr="00EE2975">
        <w:rPr>
          <w:rFonts w:ascii="Times New Roman" w:hAnsi="Times New Roman" w:cs="Times New Roman"/>
          <w:sz w:val="20"/>
          <w:szCs w:val="20"/>
        </w:rPr>
        <w:t xml:space="preserve"> (-0.013/-0.583)</w:t>
      </w:r>
      <w:r w:rsidR="00663998" w:rsidRPr="00EE2975">
        <w:rPr>
          <w:rFonts w:ascii="Times New Roman" w:hAnsi="Times New Roman" w:cs="Times New Roman"/>
          <w:sz w:val="20"/>
          <w:szCs w:val="20"/>
        </w:rPr>
        <w:t>; it also</w:t>
      </w:r>
      <w:r w:rsidR="00F936E1" w:rsidRPr="00EE2975">
        <w:rPr>
          <w:rFonts w:ascii="Times New Roman" w:hAnsi="Times New Roman" w:cs="Times New Roman"/>
          <w:sz w:val="20"/>
          <w:szCs w:val="20"/>
        </w:rPr>
        <w:t xml:space="preserve"> </w:t>
      </w:r>
      <w:r w:rsidR="00FA42CA" w:rsidRPr="00EE2975">
        <w:rPr>
          <w:rFonts w:ascii="Times New Roman" w:hAnsi="Times New Roman" w:cs="Times New Roman"/>
          <w:sz w:val="20"/>
          <w:szCs w:val="20"/>
        </w:rPr>
        <w:t>associates with</w:t>
      </w:r>
      <w:r w:rsidR="00F936E1" w:rsidRPr="00EE2975">
        <w:rPr>
          <w:rFonts w:ascii="Times New Roman" w:hAnsi="Times New Roman" w:cs="Times New Roman"/>
          <w:sz w:val="20"/>
          <w:szCs w:val="20"/>
        </w:rPr>
        <w:t xml:space="preserve"> girls’ </w:t>
      </w:r>
      <w:r w:rsidR="00FA42CA" w:rsidRPr="00EE2975">
        <w:rPr>
          <w:rFonts w:ascii="Times New Roman" w:hAnsi="Times New Roman" w:cs="Times New Roman"/>
          <w:sz w:val="20"/>
          <w:szCs w:val="20"/>
        </w:rPr>
        <w:t>lower</w:t>
      </w:r>
      <w:r w:rsidR="00F936E1" w:rsidRPr="00EE2975">
        <w:rPr>
          <w:rFonts w:ascii="Times New Roman" w:hAnsi="Times New Roman" w:cs="Times New Roman"/>
          <w:sz w:val="20"/>
          <w:szCs w:val="20"/>
        </w:rPr>
        <w:t xml:space="preserve"> </w:t>
      </w:r>
      <w:r w:rsidR="006428BF" w:rsidRPr="00EE2975">
        <w:rPr>
          <w:rFonts w:ascii="Times New Roman" w:hAnsi="Times New Roman" w:cs="Times New Roman"/>
          <w:sz w:val="20"/>
          <w:szCs w:val="20"/>
        </w:rPr>
        <w:t xml:space="preserve">self-concept </w:t>
      </w:r>
      <w:r w:rsidR="00F936E1" w:rsidRPr="00EE2975">
        <w:rPr>
          <w:rFonts w:ascii="Times New Roman" w:hAnsi="Times New Roman" w:cs="Times New Roman"/>
          <w:sz w:val="20"/>
          <w:szCs w:val="20"/>
        </w:rPr>
        <w:t>in relationships by 36.29% (-0.045/0.124)</w:t>
      </w:r>
      <w:r w:rsidR="0080164F" w:rsidRPr="00EE2975">
        <w:rPr>
          <w:rFonts w:ascii="Times New Roman" w:hAnsi="Times New Roman" w:cs="Times New Roman"/>
          <w:sz w:val="20"/>
          <w:szCs w:val="20"/>
        </w:rPr>
        <w:t xml:space="preserve">. </w:t>
      </w:r>
      <w:r w:rsidR="00376DBE" w:rsidRPr="00EE2975">
        <w:rPr>
          <w:rFonts w:ascii="Times New Roman" w:hAnsi="Times New Roman" w:cs="Times New Roman"/>
          <w:sz w:val="20"/>
          <w:szCs w:val="20"/>
        </w:rPr>
        <w:t xml:space="preserve">In contrast, more girls have a household income above somewhat or totally insufficient than boys, which </w:t>
      </w:r>
      <w:r w:rsidR="006428BF" w:rsidRPr="00EE2975">
        <w:rPr>
          <w:rFonts w:ascii="Times New Roman" w:hAnsi="Times New Roman" w:cs="Times New Roman"/>
          <w:sz w:val="20"/>
          <w:szCs w:val="20"/>
        </w:rPr>
        <w:t xml:space="preserve">is </w:t>
      </w:r>
      <w:r w:rsidR="009E34BE" w:rsidRPr="00EE2975">
        <w:rPr>
          <w:rFonts w:ascii="Times New Roman" w:hAnsi="Times New Roman" w:cs="Times New Roman"/>
          <w:sz w:val="20"/>
          <w:szCs w:val="20"/>
        </w:rPr>
        <w:t>correlated to</w:t>
      </w:r>
      <w:r w:rsidR="006428BF" w:rsidRPr="00EE2975">
        <w:rPr>
          <w:rFonts w:ascii="Times New Roman" w:hAnsi="Times New Roman" w:cs="Times New Roman"/>
          <w:sz w:val="20"/>
          <w:szCs w:val="20"/>
        </w:rPr>
        <w:t xml:space="preserve"> </w:t>
      </w:r>
      <w:r w:rsidR="00376DBE" w:rsidRPr="00EE2975">
        <w:rPr>
          <w:rFonts w:ascii="Times New Roman" w:hAnsi="Times New Roman" w:cs="Times New Roman"/>
          <w:sz w:val="20"/>
          <w:szCs w:val="20"/>
        </w:rPr>
        <w:t>girls</w:t>
      </w:r>
      <w:r w:rsidR="00726A85" w:rsidRPr="00EE2975">
        <w:rPr>
          <w:rFonts w:ascii="Times New Roman" w:hAnsi="Times New Roman" w:cs="Times New Roman"/>
          <w:sz w:val="20"/>
          <w:szCs w:val="20"/>
        </w:rPr>
        <w:t>’</w:t>
      </w:r>
      <w:r w:rsidR="00376DBE" w:rsidRPr="00EE2975">
        <w:rPr>
          <w:rFonts w:ascii="Times New Roman" w:hAnsi="Times New Roman" w:cs="Times New Roman"/>
          <w:sz w:val="20"/>
          <w:szCs w:val="20"/>
        </w:rPr>
        <w:t xml:space="preserve"> advantage in sensitivity and music by 1.14% and 0.8% respectively.</w:t>
      </w:r>
      <w:r w:rsidR="0080164F" w:rsidRPr="00EE2975">
        <w:rPr>
          <w:rFonts w:ascii="Times New Roman" w:hAnsi="Times New Roman" w:cs="Times New Roman"/>
          <w:sz w:val="20"/>
          <w:szCs w:val="20"/>
        </w:rPr>
        <w:t xml:space="preserve"> </w:t>
      </w:r>
      <w:r w:rsidR="00C623D3" w:rsidRPr="00EE2975">
        <w:rPr>
          <w:rFonts w:ascii="Times New Roman" w:hAnsi="Times New Roman" w:cs="Times New Roman"/>
          <w:sz w:val="20"/>
          <w:szCs w:val="20"/>
        </w:rPr>
        <w:t xml:space="preserve">In the same vein, it should be noted that, on average, more girls have computers and Internet access than boys, which </w:t>
      </w:r>
      <w:r w:rsidR="00E927FC" w:rsidRPr="00EE2975">
        <w:rPr>
          <w:rFonts w:ascii="Times New Roman" w:hAnsi="Times New Roman" w:cs="Times New Roman"/>
          <w:sz w:val="20"/>
          <w:szCs w:val="20"/>
        </w:rPr>
        <w:t xml:space="preserve">is </w:t>
      </w:r>
      <w:r w:rsidR="00C623D3" w:rsidRPr="00EE2975">
        <w:rPr>
          <w:rFonts w:ascii="Times New Roman" w:hAnsi="Times New Roman" w:cs="Times New Roman"/>
          <w:sz w:val="20"/>
          <w:szCs w:val="20"/>
        </w:rPr>
        <w:t xml:space="preserve">also </w:t>
      </w:r>
      <w:r w:rsidR="00E927FC" w:rsidRPr="00EE2975">
        <w:rPr>
          <w:rFonts w:ascii="Times New Roman" w:hAnsi="Times New Roman" w:cs="Times New Roman"/>
          <w:sz w:val="20"/>
          <w:szCs w:val="20"/>
        </w:rPr>
        <w:t>associated</w:t>
      </w:r>
      <w:r w:rsidR="00B9224F" w:rsidRPr="00EE2975">
        <w:rPr>
          <w:rFonts w:ascii="Times New Roman" w:hAnsi="Times New Roman" w:cs="Times New Roman"/>
          <w:sz w:val="20"/>
          <w:szCs w:val="20"/>
        </w:rPr>
        <w:t xml:space="preserve"> with </w:t>
      </w:r>
      <w:r w:rsidR="00C623D3" w:rsidRPr="00EE2975">
        <w:rPr>
          <w:rFonts w:ascii="Times New Roman" w:hAnsi="Times New Roman" w:cs="Times New Roman"/>
          <w:sz w:val="20"/>
          <w:szCs w:val="20"/>
        </w:rPr>
        <w:t xml:space="preserve">their advantage in some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C623D3" w:rsidRPr="00EE2975">
        <w:rPr>
          <w:rFonts w:ascii="Times New Roman" w:hAnsi="Times New Roman" w:cs="Times New Roman"/>
          <w:sz w:val="20"/>
          <w:szCs w:val="20"/>
        </w:rPr>
        <w:t>, such as</w:t>
      </w:r>
      <w:r w:rsidR="0096633A" w:rsidRPr="00EE2975">
        <w:rPr>
          <w:rFonts w:ascii="Times New Roman" w:hAnsi="Times New Roman" w:cs="Times New Roman"/>
          <w:sz w:val="20"/>
          <w:szCs w:val="20"/>
        </w:rPr>
        <w:t xml:space="preserve"> relationship skills</w:t>
      </w:r>
      <w:r w:rsidR="006B17CC" w:rsidRPr="00EE2975">
        <w:rPr>
          <w:rFonts w:ascii="Times New Roman" w:hAnsi="Times New Roman" w:cs="Times New Roman"/>
          <w:sz w:val="20"/>
          <w:szCs w:val="20"/>
        </w:rPr>
        <w:t>,</w:t>
      </w:r>
      <w:r w:rsidR="0096633A" w:rsidRPr="00EE2975">
        <w:rPr>
          <w:rFonts w:ascii="Times New Roman" w:hAnsi="Times New Roman" w:cs="Times New Roman"/>
          <w:sz w:val="20"/>
          <w:szCs w:val="20"/>
        </w:rPr>
        <w:t xml:space="preserve"> which seems to be consistent with the fact that girls tend to spend more time on social networks than boys</w:t>
      </w:r>
      <w:r w:rsidR="00C623D3" w:rsidRPr="00EE2975">
        <w:rPr>
          <w:rFonts w:ascii="Times New Roman" w:hAnsi="Times New Roman" w:cs="Times New Roman"/>
          <w:sz w:val="20"/>
          <w:szCs w:val="20"/>
        </w:rPr>
        <w:t xml:space="preserve">. </w:t>
      </w:r>
      <w:r w:rsidR="003162D1" w:rsidRPr="00EE2975">
        <w:rPr>
          <w:rFonts w:ascii="Times New Roman" w:hAnsi="Times New Roman" w:cs="Times New Roman"/>
          <w:sz w:val="20"/>
          <w:szCs w:val="20"/>
        </w:rPr>
        <w:t>On the other hand, there are no significant gender differences in the number of books at home or the availability of a study room.</w:t>
      </w:r>
      <w:r w:rsidR="00C62006" w:rsidRPr="00EE2975">
        <w:rPr>
          <w:rFonts w:ascii="Times New Roman" w:hAnsi="Times New Roman" w:cs="Times New Roman"/>
          <w:sz w:val="20"/>
          <w:szCs w:val="20"/>
        </w:rPr>
        <w:t xml:space="preserve"> Finally, we can observe that, on average, more boys attend non-public </w:t>
      </w:r>
      <w:r w:rsidR="00AD21A8" w:rsidRPr="00EE2975">
        <w:rPr>
          <w:rFonts w:ascii="Times New Roman" w:hAnsi="Times New Roman" w:cs="Times New Roman"/>
          <w:sz w:val="20"/>
          <w:szCs w:val="20"/>
        </w:rPr>
        <w:t xml:space="preserve">funded </w:t>
      </w:r>
      <w:r w:rsidR="00C62006" w:rsidRPr="00EE2975">
        <w:rPr>
          <w:rFonts w:ascii="Times New Roman" w:hAnsi="Times New Roman" w:cs="Times New Roman"/>
          <w:sz w:val="20"/>
          <w:szCs w:val="20"/>
        </w:rPr>
        <w:t xml:space="preserve">schools than girls, which mainly </w:t>
      </w:r>
      <w:r w:rsidR="00AD21A8" w:rsidRPr="00EE2975">
        <w:rPr>
          <w:rFonts w:ascii="Times New Roman" w:hAnsi="Times New Roman" w:cs="Times New Roman"/>
          <w:sz w:val="20"/>
          <w:szCs w:val="20"/>
        </w:rPr>
        <w:t xml:space="preserve">associates with a </w:t>
      </w:r>
      <w:r w:rsidR="00C62006" w:rsidRPr="00EE2975">
        <w:rPr>
          <w:rFonts w:ascii="Times New Roman" w:hAnsi="Times New Roman" w:cs="Times New Roman"/>
          <w:sz w:val="20"/>
          <w:szCs w:val="20"/>
        </w:rPr>
        <w:t>reduce</w:t>
      </w:r>
      <w:r w:rsidR="00AD21A8" w:rsidRPr="00EE2975">
        <w:rPr>
          <w:rFonts w:ascii="Times New Roman" w:hAnsi="Times New Roman" w:cs="Times New Roman"/>
          <w:sz w:val="20"/>
          <w:szCs w:val="20"/>
        </w:rPr>
        <w:t>d</w:t>
      </w:r>
      <w:r w:rsidR="00C62006" w:rsidRPr="00EE2975">
        <w:rPr>
          <w:rFonts w:ascii="Times New Roman" w:hAnsi="Times New Roman" w:cs="Times New Roman"/>
          <w:sz w:val="20"/>
          <w:szCs w:val="20"/>
        </w:rPr>
        <w:t xml:space="preserve"> girls</w:t>
      </w:r>
      <w:r w:rsidR="0080164F" w:rsidRPr="00EE2975">
        <w:rPr>
          <w:rFonts w:ascii="Times New Roman" w:hAnsi="Times New Roman" w:cs="Times New Roman"/>
          <w:sz w:val="20"/>
          <w:szCs w:val="20"/>
        </w:rPr>
        <w:t>’</w:t>
      </w:r>
      <w:r w:rsidR="00C62006" w:rsidRPr="00EE2975">
        <w:rPr>
          <w:rFonts w:ascii="Times New Roman" w:hAnsi="Times New Roman" w:cs="Times New Roman"/>
          <w:sz w:val="20"/>
          <w:szCs w:val="20"/>
        </w:rPr>
        <w:t xml:space="preserve"> advantage in street knowledge and relationship skills.</w:t>
      </w:r>
    </w:p>
    <w:p w14:paraId="7F63AAB0" w14:textId="2560C5D0" w:rsidR="003512D0" w:rsidRPr="00EE2975" w:rsidRDefault="00C64CB8">
      <w:pPr>
        <w:spacing w:after="120" w:line="240" w:lineRule="auto"/>
        <w:jc w:val="both"/>
        <w:rPr>
          <w:rFonts w:ascii="Times New Roman" w:hAnsi="Times New Roman" w:cs="Times New Roman"/>
          <w:b/>
          <w:bCs/>
          <w:sz w:val="20"/>
          <w:szCs w:val="20"/>
        </w:rPr>
      </w:pPr>
      <w:r w:rsidRPr="00EE2975">
        <w:rPr>
          <w:rFonts w:ascii="Times New Roman" w:hAnsi="Times New Roman" w:cs="Times New Roman"/>
          <w:b/>
          <w:bCs/>
          <w:sz w:val="20"/>
          <w:szCs w:val="20"/>
        </w:rPr>
        <w:t>8</w:t>
      </w:r>
      <w:r w:rsidR="00EF5197" w:rsidRPr="00EE2975">
        <w:rPr>
          <w:rFonts w:ascii="Times New Roman" w:hAnsi="Times New Roman" w:cs="Times New Roman"/>
          <w:b/>
          <w:bCs/>
          <w:sz w:val="20"/>
          <w:szCs w:val="20"/>
        </w:rPr>
        <w:t xml:space="preserve">. </w:t>
      </w:r>
      <w:r w:rsidR="00A04DAC" w:rsidRPr="00EE2975">
        <w:rPr>
          <w:rFonts w:ascii="Times New Roman" w:hAnsi="Times New Roman" w:cs="Times New Roman"/>
          <w:b/>
          <w:bCs/>
          <w:sz w:val="20"/>
          <w:szCs w:val="20"/>
        </w:rPr>
        <w:t>Discussion and conclusions</w:t>
      </w:r>
    </w:p>
    <w:p w14:paraId="31A3EB9A" w14:textId="41CB6F01" w:rsidR="003C7149" w:rsidRPr="00EE2975" w:rsidRDefault="00827440">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In what follows we summarise and discuss the main results we have obtained. The</w:t>
      </w:r>
      <w:r w:rsidR="007E5E4A" w:rsidRPr="00EE2975">
        <w:rPr>
          <w:rFonts w:ascii="Times New Roman" w:hAnsi="Times New Roman" w:cs="Times New Roman"/>
          <w:sz w:val="20"/>
          <w:szCs w:val="20"/>
        </w:rPr>
        <w:t xml:space="preserve"> OLS estimates indicate that there is a positive correlation between grade retention</w:t>
      </w:r>
      <w:r w:rsidR="00541905" w:rsidRPr="00EE2975">
        <w:rPr>
          <w:rFonts w:ascii="Times New Roman" w:hAnsi="Times New Roman" w:cs="Times New Roman"/>
          <w:sz w:val="20"/>
          <w:szCs w:val="20"/>
        </w:rPr>
        <w:t xml:space="preserve">, on the one hand, </w:t>
      </w:r>
      <w:r w:rsidR="00090B1B" w:rsidRPr="00EE2975">
        <w:rPr>
          <w:rFonts w:ascii="Times New Roman" w:hAnsi="Times New Roman" w:cs="Times New Roman"/>
          <w:sz w:val="20"/>
          <w:szCs w:val="20"/>
        </w:rPr>
        <w:t xml:space="preserve">and </w:t>
      </w:r>
      <w:r w:rsidR="007E5E4A" w:rsidRPr="00EE2975">
        <w:rPr>
          <w:rFonts w:ascii="Times New Roman" w:hAnsi="Times New Roman" w:cs="Times New Roman"/>
          <w:sz w:val="20"/>
          <w:szCs w:val="20"/>
        </w:rPr>
        <w:t>being an immigrant</w:t>
      </w:r>
      <w:r w:rsidR="00541905" w:rsidRPr="00EE2975">
        <w:rPr>
          <w:rFonts w:ascii="Times New Roman" w:hAnsi="Times New Roman" w:cs="Times New Roman"/>
          <w:sz w:val="20"/>
          <w:szCs w:val="20"/>
        </w:rPr>
        <w:t>, on the other hand,</w:t>
      </w:r>
      <w:r w:rsidR="007E5E4A" w:rsidRPr="00EE2975">
        <w:rPr>
          <w:rFonts w:ascii="Times New Roman" w:hAnsi="Times New Roman" w:cs="Times New Roman"/>
          <w:sz w:val="20"/>
          <w:szCs w:val="20"/>
        </w:rPr>
        <w:t xml:space="preserve"> </w:t>
      </w:r>
      <w:r w:rsidR="00090B1B" w:rsidRPr="00EE2975">
        <w:rPr>
          <w:rFonts w:ascii="Times New Roman" w:hAnsi="Times New Roman" w:cs="Times New Roman"/>
          <w:sz w:val="20"/>
          <w:szCs w:val="20"/>
        </w:rPr>
        <w:t xml:space="preserve">with </w:t>
      </w:r>
      <w:r w:rsidR="007E5E4A" w:rsidRPr="00EE2975">
        <w:rPr>
          <w:rFonts w:ascii="Times New Roman" w:hAnsi="Times New Roman" w:cs="Times New Roman"/>
          <w:sz w:val="20"/>
          <w:szCs w:val="20"/>
        </w:rPr>
        <w:t>boys</w:t>
      </w:r>
      <w:r w:rsidR="009C7DF6" w:rsidRPr="00EE2975">
        <w:rPr>
          <w:rFonts w:ascii="Times New Roman" w:hAnsi="Times New Roman" w:cs="Times New Roman"/>
          <w:sz w:val="20"/>
          <w:szCs w:val="20"/>
        </w:rPr>
        <w:t>’</w:t>
      </w:r>
      <w:r w:rsidR="007E5E4A" w:rsidRPr="00EE2975">
        <w:rPr>
          <w:rFonts w:ascii="Times New Roman" w:hAnsi="Times New Roman" w:cs="Times New Roman"/>
          <w:sz w:val="20"/>
          <w:szCs w:val="20"/>
        </w:rPr>
        <w:t xml:space="preserve"> self-concept in sports, manual skills and being brave, while </w:t>
      </w:r>
      <w:r w:rsidR="00090B1B" w:rsidRPr="00EE2975">
        <w:rPr>
          <w:rFonts w:ascii="Times New Roman" w:hAnsi="Times New Roman" w:cs="Times New Roman"/>
          <w:sz w:val="20"/>
          <w:szCs w:val="20"/>
        </w:rPr>
        <w:t>both variables are</w:t>
      </w:r>
      <w:r w:rsidR="00541905" w:rsidRPr="00EE2975">
        <w:rPr>
          <w:rFonts w:ascii="Times New Roman" w:hAnsi="Times New Roman" w:cs="Times New Roman"/>
          <w:sz w:val="20"/>
          <w:szCs w:val="20"/>
        </w:rPr>
        <w:t xml:space="preserve"> </w:t>
      </w:r>
      <w:r w:rsidR="007E5E4A" w:rsidRPr="00EE2975">
        <w:rPr>
          <w:rFonts w:ascii="Times New Roman" w:hAnsi="Times New Roman" w:cs="Times New Roman"/>
          <w:sz w:val="20"/>
          <w:szCs w:val="20"/>
        </w:rPr>
        <w:t xml:space="preserve">negatively </w:t>
      </w:r>
      <w:r w:rsidR="00541905" w:rsidRPr="00EE2975">
        <w:rPr>
          <w:rFonts w:ascii="Times New Roman" w:hAnsi="Times New Roman" w:cs="Times New Roman"/>
          <w:sz w:val="20"/>
          <w:szCs w:val="20"/>
        </w:rPr>
        <w:t xml:space="preserve">associated with </w:t>
      </w:r>
      <w:r w:rsidR="007E5E4A" w:rsidRPr="00EE2975">
        <w:rPr>
          <w:rFonts w:ascii="Times New Roman" w:hAnsi="Times New Roman" w:cs="Times New Roman"/>
          <w:sz w:val="20"/>
          <w:szCs w:val="20"/>
        </w:rPr>
        <w:t>both boys</w:t>
      </w:r>
      <w:r w:rsidR="009C7DF6" w:rsidRPr="00EE2975">
        <w:rPr>
          <w:rFonts w:ascii="Times New Roman" w:hAnsi="Times New Roman" w:cs="Times New Roman"/>
          <w:sz w:val="20"/>
          <w:szCs w:val="20"/>
        </w:rPr>
        <w:t>’</w:t>
      </w:r>
      <w:r w:rsidR="007E5E4A" w:rsidRPr="00EE2975">
        <w:rPr>
          <w:rFonts w:ascii="Times New Roman" w:hAnsi="Times New Roman" w:cs="Times New Roman"/>
          <w:sz w:val="20"/>
          <w:szCs w:val="20"/>
        </w:rPr>
        <w:t xml:space="preserve"> and girls</w:t>
      </w:r>
      <w:r w:rsidR="009C7DF6" w:rsidRPr="00EE2975">
        <w:rPr>
          <w:rFonts w:ascii="Times New Roman" w:hAnsi="Times New Roman" w:cs="Times New Roman"/>
          <w:sz w:val="20"/>
          <w:szCs w:val="20"/>
        </w:rPr>
        <w:t>’</w:t>
      </w:r>
      <w:r w:rsidR="007E5E4A" w:rsidRPr="00EE2975">
        <w:rPr>
          <w:rFonts w:ascii="Times New Roman" w:hAnsi="Times New Roman" w:cs="Times New Roman"/>
          <w:sz w:val="20"/>
          <w:szCs w:val="20"/>
        </w:rPr>
        <w:t xml:space="preserve"> sensitivity</w:t>
      </w:r>
      <w:r w:rsidR="004331E7" w:rsidRPr="00EE2975">
        <w:rPr>
          <w:rFonts w:ascii="Times New Roman" w:hAnsi="Times New Roman" w:cs="Times New Roman"/>
          <w:sz w:val="20"/>
          <w:szCs w:val="20"/>
        </w:rPr>
        <w:t xml:space="preserve"> </w:t>
      </w:r>
      <w:r w:rsidR="00B53917" w:rsidRPr="00EE2975">
        <w:rPr>
          <w:rFonts w:ascii="Times New Roman" w:hAnsi="Times New Roman" w:cs="Times New Roman"/>
          <w:sz w:val="20"/>
          <w:szCs w:val="20"/>
        </w:rPr>
        <w:t xml:space="preserve">(in line with </w:t>
      </w:r>
      <w:proofErr w:type="spellStart"/>
      <w:r w:rsidR="00B53917" w:rsidRPr="00EE2975">
        <w:rPr>
          <w:rFonts w:ascii="Times New Roman" w:hAnsi="Times New Roman" w:cs="Times New Roman"/>
          <w:sz w:val="20"/>
          <w:szCs w:val="20"/>
        </w:rPr>
        <w:t>Goos</w:t>
      </w:r>
      <w:proofErr w:type="spellEnd"/>
      <w:r w:rsidR="00B53917" w:rsidRPr="00EE2975">
        <w:rPr>
          <w:rFonts w:ascii="Times New Roman" w:hAnsi="Times New Roman" w:cs="Times New Roman"/>
          <w:sz w:val="20"/>
          <w:szCs w:val="20"/>
        </w:rPr>
        <w:t xml:space="preserve"> et al., 2021, regarding grade retention, and </w:t>
      </w:r>
      <w:r w:rsidR="004331E7" w:rsidRPr="00EE2975">
        <w:rPr>
          <w:rFonts w:ascii="Times New Roman" w:hAnsi="Times New Roman" w:cs="Times New Roman"/>
          <w:sz w:val="20"/>
          <w:szCs w:val="20"/>
        </w:rPr>
        <w:t>Hull &amp; Norris, 2020</w:t>
      </w:r>
      <w:r w:rsidR="00B53917" w:rsidRPr="00EE2975">
        <w:rPr>
          <w:rFonts w:ascii="Times New Roman" w:hAnsi="Times New Roman" w:cs="Times New Roman"/>
          <w:sz w:val="20"/>
          <w:szCs w:val="20"/>
        </w:rPr>
        <w:t>,</w:t>
      </w:r>
      <w:r w:rsidR="004331E7" w:rsidRPr="00EE2975">
        <w:rPr>
          <w:rFonts w:ascii="Times New Roman" w:hAnsi="Times New Roman" w:cs="Times New Roman"/>
          <w:sz w:val="20"/>
          <w:szCs w:val="20"/>
        </w:rPr>
        <w:t xml:space="preserve"> Wang et al., 2021</w:t>
      </w:r>
      <w:r w:rsidR="00B53917" w:rsidRPr="00EE2975">
        <w:rPr>
          <w:rFonts w:ascii="Times New Roman" w:hAnsi="Times New Roman" w:cs="Times New Roman"/>
          <w:sz w:val="20"/>
          <w:szCs w:val="20"/>
        </w:rPr>
        <w:t>, regarding immigrants</w:t>
      </w:r>
      <w:r w:rsidR="004331E7" w:rsidRPr="00EE2975">
        <w:rPr>
          <w:rFonts w:ascii="Times New Roman" w:hAnsi="Times New Roman" w:cs="Times New Roman"/>
          <w:sz w:val="20"/>
          <w:szCs w:val="20"/>
        </w:rPr>
        <w:t>)</w:t>
      </w:r>
      <w:r w:rsidR="007E5E4A" w:rsidRPr="00EE2975">
        <w:rPr>
          <w:rFonts w:ascii="Times New Roman" w:hAnsi="Times New Roman" w:cs="Times New Roman"/>
          <w:sz w:val="20"/>
          <w:szCs w:val="20"/>
        </w:rPr>
        <w:t>.</w:t>
      </w:r>
      <w:r w:rsidR="008B7B1C" w:rsidRPr="00EE2975">
        <w:rPr>
          <w:rFonts w:ascii="Times New Roman" w:hAnsi="Times New Roman" w:cs="Times New Roman"/>
          <w:sz w:val="20"/>
          <w:szCs w:val="20"/>
        </w:rPr>
        <w:t xml:space="preserve"> </w:t>
      </w:r>
      <w:r w:rsidR="001B3698" w:rsidRPr="00EE2975">
        <w:rPr>
          <w:rFonts w:ascii="Times New Roman" w:hAnsi="Times New Roman" w:cs="Times New Roman"/>
          <w:sz w:val="20"/>
          <w:szCs w:val="20"/>
        </w:rPr>
        <w:t>In addition, students who read because they like it report higher skills in music, manual skills and sensitivity than those who do not read.</w:t>
      </w:r>
      <w:r w:rsidR="008B7B1C" w:rsidRPr="00EE2975">
        <w:rPr>
          <w:rFonts w:ascii="Times New Roman" w:hAnsi="Times New Roman" w:cs="Times New Roman"/>
          <w:sz w:val="20"/>
          <w:szCs w:val="20"/>
        </w:rPr>
        <w:t xml:space="preserve"> Similarly, </w:t>
      </w:r>
      <w:r w:rsidR="00883104" w:rsidRPr="00EE2975">
        <w:rPr>
          <w:rFonts w:ascii="Times New Roman" w:hAnsi="Times New Roman" w:cs="Times New Roman"/>
          <w:sz w:val="20"/>
          <w:szCs w:val="20"/>
        </w:rPr>
        <w:t xml:space="preserve">those </w:t>
      </w:r>
      <w:r w:rsidR="008B7B1C" w:rsidRPr="00EE2975">
        <w:rPr>
          <w:rFonts w:ascii="Times New Roman" w:hAnsi="Times New Roman" w:cs="Times New Roman"/>
          <w:sz w:val="20"/>
          <w:szCs w:val="20"/>
        </w:rPr>
        <w:t xml:space="preserve">living in a single-parent family </w:t>
      </w:r>
      <w:r w:rsidR="00883104" w:rsidRPr="00EE2975">
        <w:rPr>
          <w:rFonts w:ascii="Times New Roman" w:hAnsi="Times New Roman" w:cs="Times New Roman"/>
          <w:sz w:val="20"/>
          <w:szCs w:val="20"/>
        </w:rPr>
        <w:t xml:space="preserve">state lower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79773A" w:rsidRPr="00EE2975">
        <w:rPr>
          <w:rFonts w:ascii="Times New Roman" w:hAnsi="Times New Roman" w:cs="Times New Roman"/>
          <w:sz w:val="20"/>
          <w:szCs w:val="20"/>
        </w:rPr>
        <w:t>,</w:t>
      </w:r>
      <w:r w:rsidR="008B7B1C" w:rsidRPr="00EE2975">
        <w:rPr>
          <w:rFonts w:ascii="Times New Roman" w:hAnsi="Times New Roman" w:cs="Times New Roman"/>
          <w:sz w:val="20"/>
          <w:szCs w:val="20"/>
        </w:rPr>
        <w:t xml:space="preserve"> while having a room to study in and a high number of books ha</w:t>
      </w:r>
      <w:r w:rsidR="003F3E93" w:rsidRPr="00EE2975">
        <w:rPr>
          <w:rFonts w:ascii="Times New Roman" w:hAnsi="Times New Roman" w:cs="Times New Roman"/>
          <w:sz w:val="20"/>
          <w:szCs w:val="20"/>
        </w:rPr>
        <w:t>ve</w:t>
      </w:r>
      <w:r w:rsidR="008B7B1C" w:rsidRPr="00EE2975">
        <w:rPr>
          <w:rFonts w:ascii="Times New Roman" w:hAnsi="Times New Roman" w:cs="Times New Roman"/>
          <w:sz w:val="20"/>
          <w:szCs w:val="20"/>
        </w:rPr>
        <w:t xml:space="preserve"> a positive </w:t>
      </w:r>
      <w:r w:rsidR="003F3E93" w:rsidRPr="00EE2975">
        <w:rPr>
          <w:rFonts w:ascii="Times New Roman" w:hAnsi="Times New Roman" w:cs="Times New Roman"/>
          <w:sz w:val="20"/>
          <w:szCs w:val="20"/>
        </w:rPr>
        <w:t>correlation with</w:t>
      </w:r>
      <w:r w:rsidR="008B7B1C" w:rsidRPr="00EE2975">
        <w:rPr>
          <w:rFonts w:ascii="Times New Roman" w:hAnsi="Times New Roman" w:cs="Times New Roman"/>
          <w:sz w:val="20"/>
          <w:szCs w:val="20"/>
        </w:rPr>
        <w:t xml:space="preserve"> some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8B7B1C" w:rsidRPr="00EE2975">
        <w:rPr>
          <w:rFonts w:ascii="Times New Roman" w:hAnsi="Times New Roman" w:cs="Times New Roman"/>
          <w:sz w:val="20"/>
          <w:szCs w:val="20"/>
        </w:rPr>
        <w:t>.</w:t>
      </w:r>
      <w:r w:rsidR="003C7149" w:rsidRPr="00EE2975">
        <w:rPr>
          <w:rFonts w:ascii="Times New Roman" w:hAnsi="Times New Roman" w:cs="Times New Roman"/>
          <w:sz w:val="20"/>
          <w:szCs w:val="20"/>
        </w:rPr>
        <w:t xml:space="preserve"> On the other hand, having a computer and Internet </w:t>
      </w:r>
      <w:r w:rsidR="00AD5F4E" w:rsidRPr="00EE2975">
        <w:rPr>
          <w:rFonts w:ascii="Times New Roman" w:hAnsi="Times New Roman" w:cs="Times New Roman"/>
          <w:sz w:val="20"/>
          <w:szCs w:val="20"/>
        </w:rPr>
        <w:t>access</w:t>
      </w:r>
      <w:r w:rsidR="003C7149" w:rsidRPr="00EE2975">
        <w:rPr>
          <w:rFonts w:ascii="Times New Roman" w:hAnsi="Times New Roman" w:cs="Times New Roman"/>
          <w:sz w:val="20"/>
          <w:szCs w:val="20"/>
        </w:rPr>
        <w:t xml:space="preserve"> seems to </w:t>
      </w:r>
      <w:r w:rsidR="003F3E93" w:rsidRPr="00EE2975">
        <w:rPr>
          <w:rFonts w:ascii="Times New Roman" w:hAnsi="Times New Roman" w:cs="Times New Roman"/>
          <w:sz w:val="20"/>
          <w:szCs w:val="20"/>
        </w:rPr>
        <w:t xml:space="preserve">be </w:t>
      </w:r>
      <w:r w:rsidR="003C7149" w:rsidRPr="00EE2975">
        <w:rPr>
          <w:rFonts w:ascii="Times New Roman" w:hAnsi="Times New Roman" w:cs="Times New Roman"/>
          <w:sz w:val="20"/>
          <w:szCs w:val="20"/>
        </w:rPr>
        <w:t xml:space="preserve">negatively </w:t>
      </w:r>
      <w:r w:rsidR="003F3E93" w:rsidRPr="00EE2975">
        <w:rPr>
          <w:rFonts w:ascii="Times New Roman" w:hAnsi="Times New Roman" w:cs="Times New Roman"/>
          <w:sz w:val="20"/>
          <w:szCs w:val="20"/>
        </w:rPr>
        <w:t xml:space="preserve">associated with </w:t>
      </w:r>
      <w:r w:rsidR="003C7149" w:rsidRPr="00EE2975">
        <w:rPr>
          <w:rFonts w:ascii="Times New Roman" w:hAnsi="Times New Roman" w:cs="Times New Roman"/>
          <w:sz w:val="20"/>
          <w:szCs w:val="20"/>
        </w:rPr>
        <w:t>girls</w:t>
      </w:r>
      <w:r w:rsidR="008D48CE" w:rsidRPr="00EE2975">
        <w:rPr>
          <w:rFonts w:ascii="Times New Roman" w:hAnsi="Times New Roman" w:cs="Times New Roman"/>
          <w:sz w:val="20"/>
          <w:szCs w:val="20"/>
        </w:rPr>
        <w:t>’</w:t>
      </w:r>
      <w:r w:rsidR="003C7149" w:rsidRPr="00EE2975">
        <w:rPr>
          <w:rFonts w:ascii="Times New Roman" w:hAnsi="Times New Roman" w:cs="Times New Roman"/>
          <w:sz w:val="20"/>
          <w:szCs w:val="20"/>
        </w:rPr>
        <w:t xml:space="preserve"> soft</w:t>
      </w:r>
      <w:r w:rsidR="004837FD" w:rsidRPr="00EE2975">
        <w:rPr>
          <w:rFonts w:ascii="Times New Roman" w:hAnsi="Times New Roman" w:cs="Times New Roman"/>
          <w:sz w:val="20"/>
          <w:szCs w:val="20"/>
        </w:rPr>
        <w:t>-</w:t>
      </w:r>
      <w:r w:rsidR="003C7149" w:rsidRPr="00EE2975">
        <w:rPr>
          <w:rFonts w:ascii="Times New Roman" w:hAnsi="Times New Roman" w:cs="Times New Roman"/>
          <w:sz w:val="20"/>
          <w:szCs w:val="20"/>
        </w:rPr>
        <w:t>skills in particular</w:t>
      </w:r>
      <w:r w:rsidR="00B612AA" w:rsidRPr="00EE2975">
        <w:rPr>
          <w:rFonts w:ascii="Times New Roman" w:hAnsi="Times New Roman" w:cs="Times New Roman"/>
          <w:sz w:val="20"/>
          <w:szCs w:val="20"/>
        </w:rPr>
        <w:t>, which may be due to the fact that prolonged and abusive use of the Internet can lead to scarring effects, especially on girls’ self-esteem and self-concept</w:t>
      </w:r>
      <w:r w:rsidR="003F3E93" w:rsidRPr="00EE2975">
        <w:rPr>
          <w:rFonts w:ascii="Times New Roman" w:hAnsi="Times New Roman" w:cs="Times New Roman"/>
          <w:sz w:val="20"/>
          <w:szCs w:val="20"/>
        </w:rPr>
        <w:t xml:space="preserve"> </w:t>
      </w:r>
      <w:r w:rsidR="00B612AA" w:rsidRPr="00EE2975">
        <w:rPr>
          <w:rFonts w:ascii="Times New Roman" w:hAnsi="Times New Roman" w:cs="Times New Roman"/>
          <w:sz w:val="20"/>
          <w:szCs w:val="20"/>
        </w:rPr>
        <w:t xml:space="preserve">(Wood et al., 2016; </w:t>
      </w:r>
      <w:proofErr w:type="spellStart"/>
      <w:r w:rsidR="00B612AA" w:rsidRPr="00EE2975">
        <w:rPr>
          <w:rFonts w:ascii="Times New Roman" w:hAnsi="Times New Roman" w:cs="Times New Roman"/>
          <w:sz w:val="20"/>
          <w:szCs w:val="20"/>
        </w:rPr>
        <w:t>Tiggemann</w:t>
      </w:r>
      <w:proofErr w:type="spellEnd"/>
      <w:r w:rsidR="00B612AA" w:rsidRPr="00EE2975">
        <w:rPr>
          <w:rFonts w:ascii="Times New Roman" w:hAnsi="Times New Roman" w:cs="Times New Roman"/>
          <w:sz w:val="20"/>
          <w:szCs w:val="20"/>
        </w:rPr>
        <w:t xml:space="preserve"> &amp; Slater, 2017; </w:t>
      </w:r>
      <w:proofErr w:type="spellStart"/>
      <w:r w:rsidR="00B612AA" w:rsidRPr="00EE2975">
        <w:rPr>
          <w:rFonts w:ascii="Times New Roman" w:hAnsi="Times New Roman" w:cs="Times New Roman"/>
          <w:sz w:val="20"/>
          <w:szCs w:val="20"/>
        </w:rPr>
        <w:t>Pople</w:t>
      </w:r>
      <w:proofErr w:type="spellEnd"/>
      <w:r w:rsidR="00B612AA" w:rsidRPr="00EE2975">
        <w:rPr>
          <w:rFonts w:ascii="Times New Roman" w:hAnsi="Times New Roman" w:cs="Times New Roman"/>
          <w:sz w:val="20"/>
          <w:szCs w:val="20"/>
        </w:rPr>
        <w:t xml:space="preserve"> </w:t>
      </w:r>
      <w:r w:rsidR="00FB379E" w:rsidRPr="00EE2975">
        <w:rPr>
          <w:rFonts w:ascii="Times New Roman" w:hAnsi="Times New Roman" w:cs="Times New Roman"/>
          <w:sz w:val="20"/>
          <w:szCs w:val="20"/>
        </w:rPr>
        <w:t>&amp; Rees</w:t>
      </w:r>
      <w:r w:rsidR="00B612AA" w:rsidRPr="00EE2975">
        <w:rPr>
          <w:rFonts w:ascii="Times New Roman" w:hAnsi="Times New Roman" w:cs="Times New Roman"/>
          <w:sz w:val="20"/>
          <w:szCs w:val="20"/>
        </w:rPr>
        <w:t>, 2018)</w:t>
      </w:r>
      <w:r w:rsidR="006E06A2" w:rsidRPr="00EE2975">
        <w:rPr>
          <w:rFonts w:ascii="Times New Roman" w:hAnsi="Times New Roman" w:cs="Times New Roman"/>
          <w:sz w:val="20"/>
          <w:szCs w:val="20"/>
        </w:rPr>
        <w:t>, to the extent that girls tend to spend more time on social networks than boys (Twenge &amp; Martin, 2020).</w:t>
      </w:r>
      <w:r w:rsidR="004661B0" w:rsidRPr="00EE2975">
        <w:rPr>
          <w:rFonts w:ascii="Times New Roman" w:hAnsi="Times New Roman" w:cs="Times New Roman"/>
          <w:sz w:val="20"/>
          <w:szCs w:val="20"/>
        </w:rPr>
        <w:t xml:space="preserve"> </w:t>
      </w:r>
      <w:r w:rsidR="00B612AA" w:rsidRPr="00EE2975">
        <w:rPr>
          <w:rFonts w:ascii="Times New Roman" w:hAnsi="Times New Roman" w:cs="Times New Roman"/>
          <w:sz w:val="20"/>
          <w:szCs w:val="20"/>
        </w:rPr>
        <w:t xml:space="preserve">Finally, </w:t>
      </w:r>
      <w:r w:rsidR="003C7149" w:rsidRPr="00EE2975">
        <w:rPr>
          <w:rFonts w:ascii="Times New Roman" w:hAnsi="Times New Roman" w:cs="Times New Roman"/>
          <w:sz w:val="20"/>
          <w:szCs w:val="20"/>
        </w:rPr>
        <w:t>attending a public</w:t>
      </w:r>
      <w:r w:rsidR="00FE0E4D" w:rsidRPr="00EE2975">
        <w:rPr>
          <w:rFonts w:ascii="Times New Roman" w:hAnsi="Times New Roman" w:cs="Times New Roman"/>
          <w:sz w:val="20"/>
          <w:szCs w:val="20"/>
        </w:rPr>
        <w:t xml:space="preserve"> or</w:t>
      </w:r>
      <w:r w:rsidR="003C7149" w:rsidRPr="00EE2975">
        <w:rPr>
          <w:rFonts w:ascii="Times New Roman" w:hAnsi="Times New Roman" w:cs="Times New Roman"/>
          <w:sz w:val="20"/>
          <w:szCs w:val="20"/>
        </w:rPr>
        <w:t xml:space="preserve"> private </w:t>
      </w:r>
      <w:r w:rsidR="00FE0E4D" w:rsidRPr="00EE2975">
        <w:rPr>
          <w:rFonts w:ascii="Times New Roman" w:hAnsi="Times New Roman" w:cs="Times New Roman"/>
          <w:sz w:val="20"/>
          <w:szCs w:val="20"/>
        </w:rPr>
        <w:t xml:space="preserve">funded </w:t>
      </w:r>
      <w:r w:rsidR="003C7149" w:rsidRPr="00EE2975">
        <w:rPr>
          <w:rFonts w:ascii="Times New Roman" w:hAnsi="Times New Roman" w:cs="Times New Roman"/>
          <w:sz w:val="20"/>
          <w:szCs w:val="20"/>
        </w:rPr>
        <w:t>school is positively related to both boys</w:t>
      </w:r>
      <w:r w:rsidR="008D48CE" w:rsidRPr="00EE2975">
        <w:rPr>
          <w:rFonts w:ascii="Times New Roman" w:hAnsi="Times New Roman" w:cs="Times New Roman"/>
          <w:sz w:val="20"/>
          <w:szCs w:val="20"/>
        </w:rPr>
        <w:t>’</w:t>
      </w:r>
      <w:r w:rsidR="003C7149" w:rsidRPr="00EE2975">
        <w:rPr>
          <w:rFonts w:ascii="Times New Roman" w:hAnsi="Times New Roman" w:cs="Times New Roman"/>
          <w:sz w:val="20"/>
          <w:szCs w:val="20"/>
        </w:rPr>
        <w:t xml:space="preserve"> and girls</w:t>
      </w:r>
      <w:r w:rsidR="008D48CE" w:rsidRPr="00EE2975">
        <w:rPr>
          <w:rFonts w:ascii="Times New Roman" w:hAnsi="Times New Roman" w:cs="Times New Roman"/>
          <w:sz w:val="20"/>
          <w:szCs w:val="20"/>
        </w:rPr>
        <w:t>’</w:t>
      </w:r>
      <w:r w:rsidR="003C7149" w:rsidRPr="00EE2975">
        <w:rPr>
          <w:rFonts w:ascii="Times New Roman" w:hAnsi="Times New Roman" w:cs="Times New Roman"/>
          <w:sz w:val="20"/>
          <w:szCs w:val="20"/>
        </w:rPr>
        <w:t xml:space="preserve">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FE0E4D" w:rsidRPr="00EE2975">
        <w:rPr>
          <w:rFonts w:ascii="Times New Roman" w:hAnsi="Times New Roman" w:cs="Times New Roman"/>
          <w:sz w:val="20"/>
          <w:szCs w:val="20"/>
        </w:rPr>
        <w:t>, as compared to those attending semi-private funded schools</w:t>
      </w:r>
      <w:r w:rsidR="003C7149" w:rsidRPr="00EE2975">
        <w:rPr>
          <w:rFonts w:ascii="Times New Roman" w:hAnsi="Times New Roman" w:cs="Times New Roman"/>
          <w:sz w:val="20"/>
          <w:szCs w:val="20"/>
        </w:rPr>
        <w:t>.</w:t>
      </w:r>
    </w:p>
    <w:p w14:paraId="2EBF8B4F" w14:textId="23C5C621" w:rsidR="001D65A1" w:rsidRPr="00EE2975" w:rsidRDefault="00A7328D">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lastRenderedPageBreak/>
        <w:t>Beyond these correlation</w:t>
      </w:r>
      <w:r w:rsidR="00C67334" w:rsidRPr="00EE2975">
        <w:rPr>
          <w:rFonts w:ascii="Times New Roman" w:hAnsi="Times New Roman" w:cs="Times New Roman"/>
          <w:sz w:val="20"/>
          <w:szCs w:val="20"/>
        </w:rPr>
        <w:t>s</w:t>
      </w:r>
      <w:r w:rsidR="00AF113F" w:rsidRPr="00EE2975">
        <w:rPr>
          <w:rFonts w:ascii="Times New Roman" w:hAnsi="Times New Roman" w:cs="Times New Roman"/>
          <w:sz w:val="20"/>
          <w:szCs w:val="20"/>
        </w:rPr>
        <w:t>,</w:t>
      </w:r>
      <w:r w:rsidR="00AA68AA" w:rsidRPr="00EE2975">
        <w:rPr>
          <w:rFonts w:ascii="Times New Roman" w:hAnsi="Times New Roman" w:cs="Times New Roman"/>
          <w:sz w:val="20"/>
          <w:szCs w:val="20"/>
        </w:rPr>
        <w:t xml:space="preserve"> </w:t>
      </w:r>
      <w:r w:rsidR="00AF113F" w:rsidRPr="00EE2975">
        <w:rPr>
          <w:rFonts w:ascii="Times New Roman" w:hAnsi="Times New Roman" w:cs="Times New Roman"/>
          <w:sz w:val="20"/>
          <w:szCs w:val="20"/>
        </w:rPr>
        <w:t xml:space="preserve">we find that the gender gap in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AF113F" w:rsidRPr="00EE2975">
        <w:rPr>
          <w:rFonts w:ascii="Times New Roman" w:hAnsi="Times New Roman" w:cs="Times New Roman"/>
          <w:sz w:val="20"/>
          <w:szCs w:val="20"/>
        </w:rPr>
        <w:t xml:space="preserve"> is guided by implicit gender stereotypes</w:t>
      </w:r>
      <w:r w:rsidR="009076D1" w:rsidRPr="00EE2975">
        <w:rPr>
          <w:rFonts w:ascii="Times New Roman" w:hAnsi="Times New Roman" w:cs="Times New Roman"/>
          <w:sz w:val="20"/>
          <w:szCs w:val="20"/>
        </w:rPr>
        <w:t>, which can shape their personality and self-concept (</w:t>
      </w:r>
      <w:proofErr w:type="spellStart"/>
      <w:r w:rsidR="009076D1" w:rsidRPr="00EE2975">
        <w:rPr>
          <w:rFonts w:ascii="Times New Roman" w:hAnsi="Times New Roman" w:cs="Times New Roman"/>
          <w:sz w:val="20"/>
          <w:szCs w:val="20"/>
        </w:rPr>
        <w:t>Endendijk</w:t>
      </w:r>
      <w:proofErr w:type="spellEnd"/>
      <w:r w:rsidR="009076D1" w:rsidRPr="00EE2975">
        <w:rPr>
          <w:rFonts w:ascii="Times New Roman" w:hAnsi="Times New Roman" w:cs="Times New Roman"/>
          <w:sz w:val="20"/>
          <w:szCs w:val="20"/>
        </w:rPr>
        <w:t xml:space="preserve"> et al., 2018; Adam &amp; Harper,</w:t>
      </w:r>
      <w:r w:rsidR="00F2381E" w:rsidRPr="00EE2975">
        <w:rPr>
          <w:rFonts w:ascii="Times New Roman" w:hAnsi="Times New Roman" w:cs="Times New Roman"/>
          <w:sz w:val="20"/>
          <w:szCs w:val="20"/>
        </w:rPr>
        <w:t xml:space="preserve"> </w:t>
      </w:r>
      <w:r w:rsidR="009076D1" w:rsidRPr="00EE2975">
        <w:rPr>
          <w:rFonts w:ascii="Times New Roman" w:hAnsi="Times New Roman" w:cs="Times New Roman"/>
          <w:sz w:val="20"/>
          <w:szCs w:val="20"/>
        </w:rPr>
        <w:t>2021)</w:t>
      </w:r>
      <w:r w:rsidR="00AF113F" w:rsidRPr="00EE2975">
        <w:rPr>
          <w:rFonts w:ascii="Times New Roman" w:hAnsi="Times New Roman" w:cs="Times New Roman"/>
          <w:sz w:val="20"/>
          <w:szCs w:val="20"/>
        </w:rPr>
        <w:t>. Therefore, boys outperform girls in sports, manual skills and being brave, while girls outperform boys in music and art, relationships, street knowledge and being sensitive.</w:t>
      </w:r>
      <w:r w:rsidR="0049102A" w:rsidRPr="00EE2975">
        <w:rPr>
          <w:rFonts w:ascii="Times New Roman" w:hAnsi="Times New Roman" w:cs="Times New Roman"/>
          <w:sz w:val="20"/>
          <w:szCs w:val="20"/>
        </w:rPr>
        <w:t xml:space="preserve"> Analysing this gender gap in detail, we found that repeating or being an immigrant </w:t>
      </w:r>
      <w:r w:rsidR="007250C5" w:rsidRPr="00EE2975">
        <w:rPr>
          <w:rFonts w:ascii="Times New Roman" w:hAnsi="Times New Roman" w:cs="Times New Roman"/>
          <w:sz w:val="20"/>
          <w:szCs w:val="20"/>
        </w:rPr>
        <w:t>associate with</w:t>
      </w:r>
      <w:r w:rsidR="0049102A" w:rsidRPr="00EE2975">
        <w:rPr>
          <w:rFonts w:ascii="Times New Roman" w:hAnsi="Times New Roman" w:cs="Times New Roman"/>
          <w:sz w:val="20"/>
          <w:szCs w:val="20"/>
        </w:rPr>
        <w:t xml:space="preserve"> boys more than </w:t>
      </w:r>
      <w:r w:rsidR="007250C5" w:rsidRPr="00EE2975">
        <w:rPr>
          <w:rFonts w:ascii="Times New Roman" w:hAnsi="Times New Roman" w:cs="Times New Roman"/>
          <w:sz w:val="20"/>
          <w:szCs w:val="20"/>
        </w:rPr>
        <w:t xml:space="preserve">with </w:t>
      </w:r>
      <w:r w:rsidR="0049102A" w:rsidRPr="00EE2975">
        <w:rPr>
          <w:rFonts w:ascii="Times New Roman" w:hAnsi="Times New Roman" w:cs="Times New Roman"/>
          <w:sz w:val="20"/>
          <w:szCs w:val="20"/>
        </w:rPr>
        <w:t>girls</w:t>
      </w:r>
      <w:r w:rsidR="00085793" w:rsidRPr="00EE2975">
        <w:rPr>
          <w:rFonts w:ascii="Times New Roman" w:hAnsi="Times New Roman" w:cs="Times New Roman"/>
          <w:sz w:val="20"/>
          <w:szCs w:val="20"/>
        </w:rPr>
        <w:t>,</w:t>
      </w:r>
      <w:r w:rsidR="0049102A" w:rsidRPr="00EE2975">
        <w:rPr>
          <w:rFonts w:ascii="Times New Roman" w:hAnsi="Times New Roman" w:cs="Times New Roman"/>
          <w:sz w:val="20"/>
          <w:szCs w:val="20"/>
        </w:rPr>
        <w:t xml:space="preserve"> on average</w:t>
      </w:r>
      <w:r w:rsidR="009A3C57" w:rsidRPr="00EE2975">
        <w:rPr>
          <w:rFonts w:ascii="Times New Roman" w:hAnsi="Times New Roman" w:cs="Times New Roman"/>
          <w:sz w:val="20"/>
          <w:szCs w:val="20"/>
        </w:rPr>
        <w:t xml:space="preserve">. </w:t>
      </w:r>
      <w:r w:rsidR="00B542FD" w:rsidRPr="00EE2975">
        <w:rPr>
          <w:rFonts w:ascii="Times New Roman" w:hAnsi="Times New Roman" w:cs="Times New Roman"/>
          <w:sz w:val="20"/>
          <w:szCs w:val="20"/>
        </w:rPr>
        <w:t xml:space="preserve">Similarly, having a study room and Internet access seem to </w:t>
      </w:r>
      <w:r w:rsidR="007250C5" w:rsidRPr="00EE2975">
        <w:rPr>
          <w:rFonts w:ascii="Times New Roman" w:hAnsi="Times New Roman" w:cs="Times New Roman"/>
          <w:sz w:val="20"/>
          <w:szCs w:val="20"/>
        </w:rPr>
        <w:t>be more correlated with</w:t>
      </w:r>
      <w:r w:rsidR="00B542FD" w:rsidRPr="00EE2975">
        <w:rPr>
          <w:rFonts w:ascii="Times New Roman" w:hAnsi="Times New Roman" w:cs="Times New Roman"/>
          <w:sz w:val="20"/>
          <w:szCs w:val="20"/>
        </w:rPr>
        <w:t xml:space="preserve"> boys’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B542FD" w:rsidRPr="00EE2975">
        <w:rPr>
          <w:rFonts w:ascii="Times New Roman" w:hAnsi="Times New Roman" w:cs="Times New Roman"/>
          <w:sz w:val="20"/>
          <w:szCs w:val="20"/>
        </w:rPr>
        <w:t xml:space="preserve"> than </w:t>
      </w:r>
      <w:r w:rsidR="007250C5" w:rsidRPr="00EE2975">
        <w:rPr>
          <w:rFonts w:ascii="Times New Roman" w:hAnsi="Times New Roman" w:cs="Times New Roman"/>
          <w:sz w:val="20"/>
          <w:szCs w:val="20"/>
        </w:rPr>
        <w:t>with</w:t>
      </w:r>
      <w:r w:rsidR="00B542FD" w:rsidRPr="00EE2975">
        <w:rPr>
          <w:rFonts w:ascii="Times New Roman" w:hAnsi="Times New Roman" w:cs="Times New Roman"/>
          <w:sz w:val="20"/>
          <w:szCs w:val="20"/>
        </w:rPr>
        <w:t xml:space="preserve"> girls</w:t>
      </w:r>
      <w:r w:rsidR="007250C5" w:rsidRPr="00EE2975">
        <w:rPr>
          <w:rFonts w:ascii="Times New Roman" w:hAnsi="Times New Roman" w:cs="Times New Roman"/>
          <w:sz w:val="20"/>
          <w:szCs w:val="20"/>
        </w:rPr>
        <w:t>’</w:t>
      </w:r>
      <w:r w:rsidR="00663998" w:rsidRPr="00EE2975">
        <w:rPr>
          <w:rFonts w:ascii="Times New Roman" w:hAnsi="Times New Roman" w:cs="Times New Roman"/>
          <w:sz w:val="20"/>
          <w:szCs w:val="20"/>
        </w:rPr>
        <w:t>,</w:t>
      </w:r>
      <w:r w:rsidR="00B542FD" w:rsidRPr="00EE2975">
        <w:rPr>
          <w:rFonts w:ascii="Times New Roman" w:hAnsi="Times New Roman" w:cs="Times New Roman"/>
          <w:sz w:val="20"/>
          <w:szCs w:val="20"/>
        </w:rPr>
        <w:t xml:space="preserve"> and </w:t>
      </w:r>
      <w:r w:rsidR="009C5BB7" w:rsidRPr="00EE2975">
        <w:rPr>
          <w:rFonts w:ascii="Times New Roman" w:hAnsi="Times New Roman" w:cs="Times New Roman"/>
          <w:sz w:val="20"/>
          <w:szCs w:val="20"/>
        </w:rPr>
        <w:t xml:space="preserve">hold a negative correlation with </w:t>
      </w:r>
      <w:r w:rsidR="00B542FD" w:rsidRPr="00EE2975">
        <w:rPr>
          <w:rFonts w:ascii="Times New Roman" w:hAnsi="Times New Roman" w:cs="Times New Roman"/>
          <w:sz w:val="20"/>
          <w:szCs w:val="20"/>
        </w:rPr>
        <w:t xml:space="preserve">girls’ advantage in some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B542FD" w:rsidRPr="00EE2975">
        <w:rPr>
          <w:rFonts w:ascii="Times New Roman" w:hAnsi="Times New Roman" w:cs="Times New Roman"/>
          <w:sz w:val="20"/>
          <w:szCs w:val="20"/>
        </w:rPr>
        <w:t xml:space="preserve"> such as music.</w:t>
      </w:r>
      <w:r w:rsidR="000E1B7F" w:rsidRPr="00EE2975">
        <w:rPr>
          <w:rFonts w:ascii="Times New Roman" w:hAnsi="Times New Roman" w:cs="Times New Roman"/>
          <w:sz w:val="20"/>
          <w:szCs w:val="20"/>
        </w:rPr>
        <w:t xml:space="preserve"> </w:t>
      </w:r>
      <w:r w:rsidR="00980E73" w:rsidRPr="00EE2975">
        <w:rPr>
          <w:rFonts w:ascii="Times New Roman" w:hAnsi="Times New Roman" w:cs="Times New Roman"/>
          <w:sz w:val="20"/>
          <w:szCs w:val="20"/>
        </w:rPr>
        <w:t xml:space="preserve">Meanwhile, girls are more </w:t>
      </w:r>
      <w:r w:rsidR="000E1B7F" w:rsidRPr="00EE2975">
        <w:rPr>
          <w:rFonts w:ascii="Times New Roman" w:hAnsi="Times New Roman" w:cs="Times New Roman"/>
          <w:sz w:val="20"/>
          <w:szCs w:val="20"/>
        </w:rPr>
        <w:t xml:space="preserve">influenced by </w:t>
      </w:r>
      <w:r w:rsidR="00980E73" w:rsidRPr="00EE2975">
        <w:rPr>
          <w:rFonts w:ascii="Times New Roman" w:hAnsi="Times New Roman" w:cs="Times New Roman"/>
          <w:sz w:val="20"/>
          <w:szCs w:val="20"/>
        </w:rPr>
        <w:t xml:space="preserve">the type of school they attend and their </w:t>
      </w:r>
      <w:r w:rsidR="003A5A71" w:rsidRPr="00EE2975">
        <w:rPr>
          <w:rFonts w:ascii="Times New Roman" w:hAnsi="Times New Roman" w:cs="Times New Roman"/>
          <w:sz w:val="20"/>
          <w:szCs w:val="20"/>
        </w:rPr>
        <w:t xml:space="preserve">mother’s </w:t>
      </w:r>
      <w:r w:rsidR="00980E73" w:rsidRPr="00EE2975">
        <w:rPr>
          <w:rFonts w:ascii="Times New Roman" w:hAnsi="Times New Roman" w:cs="Times New Roman"/>
          <w:sz w:val="20"/>
          <w:szCs w:val="20"/>
        </w:rPr>
        <w:t>educational level. This implies that</w:t>
      </w:r>
      <w:r w:rsidR="000E1B7F" w:rsidRPr="00EE2975">
        <w:rPr>
          <w:rFonts w:ascii="Times New Roman" w:hAnsi="Times New Roman" w:cs="Times New Roman"/>
          <w:sz w:val="20"/>
          <w:szCs w:val="20"/>
        </w:rPr>
        <w:t>,</w:t>
      </w:r>
      <w:r w:rsidR="00980E73" w:rsidRPr="00EE2975">
        <w:rPr>
          <w:rFonts w:ascii="Times New Roman" w:hAnsi="Times New Roman" w:cs="Times New Roman"/>
          <w:sz w:val="20"/>
          <w:szCs w:val="20"/>
        </w:rPr>
        <w:t xml:space="preserve"> as mothers</w:t>
      </w:r>
      <w:r w:rsidR="00B542FD" w:rsidRPr="00EE2975">
        <w:rPr>
          <w:rFonts w:ascii="Times New Roman" w:hAnsi="Times New Roman" w:cs="Times New Roman"/>
          <w:sz w:val="20"/>
          <w:szCs w:val="20"/>
        </w:rPr>
        <w:t>’</w:t>
      </w:r>
      <w:r w:rsidR="00980E73" w:rsidRPr="00EE2975">
        <w:rPr>
          <w:rFonts w:ascii="Times New Roman" w:hAnsi="Times New Roman" w:cs="Times New Roman"/>
          <w:sz w:val="20"/>
          <w:szCs w:val="20"/>
        </w:rPr>
        <w:t xml:space="preserve"> educational level increases, </w:t>
      </w:r>
      <w:r w:rsidR="00CD7A5C" w:rsidRPr="00EE2975">
        <w:rPr>
          <w:rFonts w:ascii="Times New Roman" w:hAnsi="Times New Roman" w:cs="Times New Roman"/>
          <w:sz w:val="20"/>
          <w:szCs w:val="20"/>
        </w:rPr>
        <w:t xml:space="preserve">its correlation with </w:t>
      </w:r>
      <w:r w:rsidR="00980E73" w:rsidRPr="00EE2975">
        <w:rPr>
          <w:rFonts w:ascii="Times New Roman" w:hAnsi="Times New Roman" w:cs="Times New Roman"/>
          <w:sz w:val="20"/>
          <w:szCs w:val="20"/>
        </w:rPr>
        <w:t>girls</w:t>
      </w:r>
      <w:r w:rsidR="00B542FD" w:rsidRPr="00EE2975">
        <w:rPr>
          <w:rFonts w:ascii="Times New Roman" w:hAnsi="Times New Roman" w:cs="Times New Roman"/>
          <w:sz w:val="20"/>
          <w:szCs w:val="20"/>
        </w:rPr>
        <w:t>’</w:t>
      </w:r>
      <w:r w:rsidR="00980E73" w:rsidRPr="00EE2975">
        <w:rPr>
          <w:rFonts w:ascii="Times New Roman" w:hAnsi="Times New Roman" w:cs="Times New Roman"/>
          <w:sz w:val="20"/>
          <w:szCs w:val="20"/>
        </w:rPr>
        <w:t xml:space="preserve"> self-concept in being sensitive would </w:t>
      </w:r>
      <w:r w:rsidR="00CD7A5C" w:rsidRPr="00EE2975">
        <w:rPr>
          <w:rFonts w:ascii="Times New Roman" w:hAnsi="Times New Roman" w:cs="Times New Roman"/>
          <w:sz w:val="20"/>
          <w:szCs w:val="20"/>
        </w:rPr>
        <w:t>be higher</w:t>
      </w:r>
      <w:r w:rsidR="00980E73" w:rsidRPr="00EE2975">
        <w:rPr>
          <w:rFonts w:ascii="Times New Roman" w:hAnsi="Times New Roman" w:cs="Times New Roman"/>
          <w:sz w:val="20"/>
          <w:szCs w:val="20"/>
        </w:rPr>
        <w:t xml:space="preserve"> than </w:t>
      </w:r>
      <w:r w:rsidR="00CD7A5C" w:rsidRPr="00EE2975">
        <w:rPr>
          <w:rFonts w:ascii="Times New Roman" w:hAnsi="Times New Roman" w:cs="Times New Roman"/>
          <w:sz w:val="20"/>
          <w:szCs w:val="20"/>
        </w:rPr>
        <w:t xml:space="preserve">for </w:t>
      </w:r>
      <w:r w:rsidR="00980E73" w:rsidRPr="00EE2975">
        <w:rPr>
          <w:rFonts w:ascii="Times New Roman" w:hAnsi="Times New Roman" w:cs="Times New Roman"/>
          <w:sz w:val="20"/>
          <w:szCs w:val="20"/>
        </w:rPr>
        <w:t>boys</w:t>
      </w:r>
      <w:r w:rsidR="00B542FD" w:rsidRPr="00EE2975">
        <w:rPr>
          <w:rFonts w:ascii="Times New Roman" w:hAnsi="Times New Roman" w:cs="Times New Roman"/>
          <w:sz w:val="20"/>
          <w:szCs w:val="20"/>
        </w:rPr>
        <w:t>’</w:t>
      </w:r>
      <w:r w:rsidR="00980E73" w:rsidRPr="00EE2975">
        <w:rPr>
          <w:rFonts w:ascii="Times New Roman" w:hAnsi="Times New Roman" w:cs="Times New Roman"/>
          <w:sz w:val="20"/>
          <w:szCs w:val="20"/>
        </w:rPr>
        <w:t xml:space="preserve"> </w:t>
      </w:r>
      <w:r w:rsidR="00CD7A5C" w:rsidRPr="00EE2975">
        <w:rPr>
          <w:rFonts w:ascii="Times New Roman" w:hAnsi="Times New Roman" w:cs="Times New Roman"/>
          <w:sz w:val="20"/>
          <w:szCs w:val="20"/>
        </w:rPr>
        <w:t xml:space="preserve">self-concept in being sensitive, </w:t>
      </w:r>
      <w:r w:rsidR="00980E73" w:rsidRPr="00EE2975">
        <w:rPr>
          <w:rFonts w:ascii="Times New Roman" w:hAnsi="Times New Roman" w:cs="Times New Roman"/>
          <w:sz w:val="20"/>
          <w:szCs w:val="20"/>
        </w:rPr>
        <w:t xml:space="preserve">and would </w:t>
      </w:r>
      <w:r w:rsidR="00003ECE" w:rsidRPr="00EE2975">
        <w:rPr>
          <w:rFonts w:ascii="Times New Roman" w:hAnsi="Times New Roman" w:cs="Times New Roman"/>
          <w:sz w:val="20"/>
          <w:szCs w:val="20"/>
        </w:rPr>
        <w:t xml:space="preserve">be negatively associated with </w:t>
      </w:r>
      <w:r w:rsidR="00980E73" w:rsidRPr="00EE2975">
        <w:rPr>
          <w:rFonts w:ascii="Times New Roman" w:hAnsi="Times New Roman" w:cs="Times New Roman"/>
          <w:sz w:val="20"/>
          <w:szCs w:val="20"/>
        </w:rPr>
        <w:t>boys</w:t>
      </w:r>
      <w:r w:rsidR="00B542FD" w:rsidRPr="00EE2975">
        <w:rPr>
          <w:rFonts w:ascii="Times New Roman" w:hAnsi="Times New Roman" w:cs="Times New Roman"/>
          <w:sz w:val="20"/>
          <w:szCs w:val="20"/>
        </w:rPr>
        <w:t>’</w:t>
      </w:r>
      <w:r w:rsidR="00980E73" w:rsidRPr="00EE2975">
        <w:rPr>
          <w:rFonts w:ascii="Times New Roman" w:hAnsi="Times New Roman" w:cs="Times New Roman"/>
          <w:sz w:val="20"/>
          <w:szCs w:val="20"/>
        </w:rPr>
        <w:t xml:space="preserve"> advantage in other soft</w:t>
      </w:r>
      <w:r w:rsidR="004837FD" w:rsidRPr="00EE2975">
        <w:rPr>
          <w:rFonts w:ascii="Times New Roman" w:hAnsi="Times New Roman" w:cs="Times New Roman"/>
          <w:sz w:val="20"/>
          <w:szCs w:val="20"/>
        </w:rPr>
        <w:t>-</w:t>
      </w:r>
      <w:r w:rsidR="00980E73" w:rsidRPr="00EE2975">
        <w:rPr>
          <w:rFonts w:ascii="Times New Roman" w:hAnsi="Times New Roman" w:cs="Times New Roman"/>
          <w:sz w:val="20"/>
          <w:szCs w:val="20"/>
        </w:rPr>
        <w:t>skills such as being brave.</w:t>
      </w:r>
    </w:p>
    <w:p w14:paraId="3F3230B1" w14:textId="4193F9FC" w:rsidR="003E5ED5" w:rsidRPr="00EE2975" w:rsidRDefault="003E5ED5">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Analysing gender differences in terms of student characteristics, we found that more boys are repeaters or immigrants, </w:t>
      </w:r>
      <w:r w:rsidR="007E0739" w:rsidRPr="00EE2975">
        <w:rPr>
          <w:rFonts w:ascii="Times New Roman" w:hAnsi="Times New Roman" w:cs="Times New Roman"/>
          <w:sz w:val="20"/>
          <w:szCs w:val="20"/>
        </w:rPr>
        <w:t>this being positively correlated with</w:t>
      </w:r>
      <w:r w:rsidRPr="00EE2975">
        <w:rPr>
          <w:rFonts w:ascii="Times New Roman" w:hAnsi="Times New Roman" w:cs="Times New Roman"/>
          <w:sz w:val="20"/>
          <w:szCs w:val="20"/>
        </w:rPr>
        <w:t xml:space="preserve"> their advantage in sports or manual skills.</w:t>
      </w:r>
      <w:r w:rsidR="00826390" w:rsidRPr="00EE2975">
        <w:rPr>
          <w:rFonts w:ascii="Times New Roman" w:hAnsi="Times New Roman" w:cs="Times New Roman"/>
          <w:sz w:val="20"/>
          <w:szCs w:val="20"/>
        </w:rPr>
        <w:t xml:space="preserve"> Likewise, there are more boys attending non-public</w:t>
      </w:r>
      <w:r w:rsidR="00003ECE" w:rsidRPr="00EE2975">
        <w:rPr>
          <w:rFonts w:ascii="Times New Roman" w:hAnsi="Times New Roman" w:cs="Times New Roman"/>
          <w:sz w:val="20"/>
          <w:szCs w:val="20"/>
        </w:rPr>
        <w:t>ly</w:t>
      </w:r>
      <w:r w:rsidR="00826390" w:rsidRPr="00EE2975">
        <w:rPr>
          <w:rFonts w:ascii="Times New Roman" w:hAnsi="Times New Roman" w:cs="Times New Roman"/>
          <w:sz w:val="20"/>
          <w:szCs w:val="20"/>
        </w:rPr>
        <w:t xml:space="preserve"> </w:t>
      </w:r>
      <w:r w:rsidR="007E0739" w:rsidRPr="00EE2975">
        <w:rPr>
          <w:rFonts w:ascii="Times New Roman" w:hAnsi="Times New Roman" w:cs="Times New Roman"/>
          <w:sz w:val="20"/>
          <w:szCs w:val="20"/>
        </w:rPr>
        <w:t xml:space="preserve">funded </w:t>
      </w:r>
      <w:r w:rsidR="00826390" w:rsidRPr="00EE2975">
        <w:rPr>
          <w:rFonts w:ascii="Times New Roman" w:hAnsi="Times New Roman" w:cs="Times New Roman"/>
          <w:sz w:val="20"/>
          <w:szCs w:val="20"/>
        </w:rPr>
        <w:t>schools than girls</w:t>
      </w:r>
      <w:r w:rsidR="00702566" w:rsidRPr="00EE2975">
        <w:rPr>
          <w:rFonts w:ascii="Times New Roman" w:hAnsi="Times New Roman" w:cs="Times New Roman"/>
          <w:sz w:val="20"/>
          <w:szCs w:val="20"/>
        </w:rPr>
        <w:t xml:space="preserve"> on average</w:t>
      </w:r>
      <w:r w:rsidR="00826390" w:rsidRPr="00EE2975">
        <w:rPr>
          <w:rFonts w:ascii="Times New Roman" w:hAnsi="Times New Roman" w:cs="Times New Roman"/>
          <w:sz w:val="20"/>
          <w:szCs w:val="20"/>
        </w:rPr>
        <w:t xml:space="preserve">, which </w:t>
      </w:r>
      <w:r w:rsidR="007E0739" w:rsidRPr="00EE2975">
        <w:rPr>
          <w:rFonts w:ascii="Times New Roman" w:hAnsi="Times New Roman" w:cs="Times New Roman"/>
          <w:sz w:val="20"/>
          <w:szCs w:val="20"/>
        </w:rPr>
        <w:t xml:space="preserve">is </w:t>
      </w:r>
      <w:r w:rsidR="00F05679" w:rsidRPr="00EE2975">
        <w:rPr>
          <w:rFonts w:ascii="Times New Roman" w:hAnsi="Times New Roman" w:cs="Times New Roman"/>
          <w:sz w:val="20"/>
          <w:szCs w:val="20"/>
        </w:rPr>
        <w:t>associated</w:t>
      </w:r>
      <w:r w:rsidR="007E0739" w:rsidRPr="00EE2975">
        <w:rPr>
          <w:rFonts w:ascii="Times New Roman" w:hAnsi="Times New Roman" w:cs="Times New Roman"/>
          <w:sz w:val="20"/>
          <w:szCs w:val="20"/>
        </w:rPr>
        <w:t xml:space="preserve"> with a </w:t>
      </w:r>
      <w:r w:rsidR="00826390" w:rsidRPr="00EE2975">
        <w:rPr>
          <w:rFonts w:ascii="Times New Roman" w:hAnsi="Times New Roman" w:cs="Times New Roman"/>
          <w:sz w:val="20"/>
          <w:szCs w:val="20"/>
        </w:rPr>
        <w:t>narrow</w:t>
      </w:r>
      <w:r w:rsidR="007E0739" w:rsidRPr="00EE2975">
        <w:rPr>
          <w:rFonts w:ascii="Times New Roman" w:hAnsi="Times New Roman" w:cs="Times New Roman"/>
          <w:sz w:val="20"/>
          <w:szCs w:val="20"/>
        </w:rPr>
        <w:t>er</w:t>
      </w:r>
      <w:r w:rsidR="00826390" w:rsidRPr="00EE2975">
        <w:rPr>
          <w:rFonts w:ascii="Times New Roman" w:hAnsi="Times New Roman" w:cs="Times New Roman"/>
          <w:sz w:val="20"/>
          <w:szCs w:val="20"/>
        </w:rPr>
        <w:t xml:space="preserve"> girls’ advantage in street knowledge or relationship skills. In contrast, there are no significant differences in the number of books at home or the availability of a study room.</w:t>
      </w:r>
    </w:p>
    <w:p w14:paraId="5F8B0B12" w14:textId="26D1B301" w:rsidR="00716054" w:rsidRPr="00EE2975" w:rsidRDefault="00716054">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 Although the gender gap in soft</w:t>
      </w:r>
      <w:r w:rsidR="007E0739" w:rsidRPr="00EE2975">
        <w:rPr>
          <w:rFonts w:ascii="Times New Roman" w:hAnsi="Times New Roman" w:cs="Times New Roman"/>
          <w:sz w:val="20"/>
          <w:szCs w:val="20"/>
        </w:rPr>
        <w:t>-</w:t>
      </w:r>
      <w:r w:rsidRPr="00EE2975">
        <w:rPr>
          <w:rFonts w:ascii="Times New Roman" w:hAnsi="Times New Roman" w:cs="Times New Roman"/>
          <w:sz w:val="20"/>
          <w:szCs w:val="20"/>
        </w:rPr>
        <w:t xml:space="preserve">skills </w:t>
      </w:r>
      <w:r w:rsidR="00F05679" w:rsidRPr="00EE2975">
        <w:rPr>
          <w:rFonts w:ascii="Times New Roman" w:hAnsi="Times New Roman" w:cs="Times New Roman"/>
          <w:sz w:val="20"/>
          <w:szCs w:val="20"/>
        </w:rPr>
        <w:t xml:space="preserve">is </w:t>
      </w:r>
      <w:r w:rsidR="002530E5" w:rsidRPr="00EE2975">
        <w:rPr>
          <w:rFonts w:ascii="Times New Roman" w:hAnsi="Times New Roman" w:cs="Times New Roman"/>
          <w:sz w:val="20"/>
          <w:szCs w:val="20"/>
        </w:rPr>
        <w:t xml:space="preserve">expected to be </w:t>
      </w:r>
      <w:r w:rsidRPr="00EE2975">
        <w:rPr>
          <w:rFonts w:ascii="Times New Roman" w:hAnsi="Times New Roman" w:cs="Times New Roman"/>
          <w:sz w:val="20"/>
          <w:szCs w:val="20"/>
        </w:rPr>
        <w:t xml:space="preserve">strongly </w:t>
      </w:r>
      <w:r w:rsidR="006813AA" w:rsidRPr="00EE2975">
        <w:rPr>
          <w:rFonts w:ascii="Times New Roman" w:hAnsi="Times New Roman" w:cs="Times New Roman"/>
          <w:sz w:val="20"/>
          <w:szCs w:val="20"/>
        </w:rPr>
        <w:t>associated with</w:t>
      </w:r>
      <w:r w:rsidRPr="00EE2975">
        <w:rPr>
          <w:rFonts w:ascii="Times New Roman" w:hAnsi="Times New Roman" w:cs="Times New Roman"/>
          <w:sz w:val="20"/>
          <w:szCs w:val="20"/>
        </w:rPr>
        <w:t xml:space="preserve"> the traditional gender roles that prevail in society, students</w:t>
      </w:r>
      <w:r w:rsidR="00E91A0E" w:rsidRPr="00EE2975">
        <w:rPr>
          <w:rFonts w:ascii="Times New Roman" w:hAnsi="Times New Roman" w:cs="Times New Roman"/>
          <w:sz w:val="20"/>
          <w:szCs w:val="20"/>
        </w:rPr>
        <w:t>’</w:t>
      </w:r>
      <w:r w:rsidRPr="00EE2975">
        <w:rPr>
          <w:rFonts w:ascii="Times New Roman" w:hAnsi="Times New Roman" w:cs="Times New Roman"/>
          <w:sz w:val="20"/>
          <w:szCs w:val="20"/>
        </w:rPr>
        <w:t xml:space="preserve"> socio-economic characteristics will be </w:t>
      </w:r>
      <w:r w:rsidR="006813AA" w:rsidRPr="00EE2975">
        <w:rPr>
          <w:rFonts w:ascii="Times New Roman" w:hAnsi="Times New Roman" w:cs="Times New Roman"/>
          <w:sz w:val="20"/>
          <w:szCs w:val="20"/>
        </w:rPr>
        <w:t xml:space="preserve">a </w:t>
      </w:r>
      <w:r w:rsidRPr="00EE2975">
        <w:rPr>
          <w:rFonts w:ascii="Times New Roman" w:hAnsi="Times New Roman" w:cs="Times New Roman"/>
          <w:sz w:val="20"/>
          <w:szCs w:val="20"/>
        </w:rPr>
        <w:t xml:space="preserve">decisive </w:t>
      </w:r>
      <w:r w:rsidR="006813AA" w:rsidRPr="00EE2975">
        <w:rPr>
          <w:rFonts w:ascii="Times New Roman" w:hAnsi="Times New Roman" w:cs="Times New Roman"/>
          <w:sz w:val="20"/>
          <w:szCs w:val="20"/>
        </w:rPr>
        <w:t>correlational factor with</w:t>
      </w:r>
      <w:r w:rsidRPr="00EE2975">
        <w:rPr>
          <w:rFonts w:ascii="Times New Roman" w:hAnsi="Times New Roman" w:cs="Times New Roman"/>
          <w:sz w:val="20"/>
          <w:szCs w:val="20"/>
        </w:rPr>
        <w:t xml:space="preserve"> this gender gap.</w:t>
      </w:r>
      <w:r w:rsidR="00052CFB" w:rsidRPr="00EE2975">
        <w:rPr>
          <w:rFonts w:ascii="Times New Roman" w:hAnsi="Times New Roman" w:cs="Times New Roman"/>
          <w:sz w:val="20"/>
          <w:szCs w:val="20"/>
        </w:rPr>
        <w:t xml:space="preserve"> In particular, mothers’ educational level seems to be especially </w:t>
      </w:r>
      <w:r w:rsidR="00236DFE" w:rsidRPr="00EE2975">
        <w:rPr>
          <w:rFonts w:ascii="Times New Roman" w:hAnsi="Times New Roman" w:cs="Times New Roman"/>
          <w:sz w:val="20"/>
          <w:szCs w:val="20"/>
        </w:rPr>
        <w:t xml:space="preserve">correlated with a reduction in </w:t>
      </w:r>
      <w:r w:rsidR="00052CFB" w:rsidRPr="00EE2975">
        <w:rPr>
          <w:rFonts w:ascii="Times New Roman" w:hAnsi="Times New Roman" w:cs="Times New Roman"/>
          <w:sz w:val="20"/>
          <w:szCs w:val="20"/>
        </w:rPr>
        <w:t xml:space="preserve">the gender gap in highly masculinised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236DFE" w:rsidRPr="00EE2975">
        <w:rPr>
          <w:rFonts w:ascii="Times New Roman" w:hAnsi="Times New Roman" w:cs="Times New Roman"/>
          <w:sz w:val="20"/>
          <w:szCs w:val="20"/>
        </w:rPr>
        <w:t>,</w:t>
      </w:r>
      <w:r w:rsidR="00052CFB" w:rsidRPr="00EE2975">
        <w:rPr>
          <w:rFonts w:ascii="Times New Roman" w:hAnsi="Times New Roman" w:cs="Times New Roman"/>
          <w:sz w:val="20"/>
          <w:szCs w:val="20"/>
        </w:rPr>
        <w:t xml:space="preserve"> such as being brave.</w:t>
      </w:r>
      <w:r w:rsidR="009153BF" w:rsidRPr="00EE2975">
        <w:rPr>
          <w:rFonts w:ascii="Times New Roman" w:hAnsi="Times New Roman" w:cs="Times New Roman"/>
          <w:sz w:val="20"/>
          <w:szCs w:val="20"/>
        </w:rPr>
        <w:t xml:space="preserve"> </w:t>
      </w:r>
      <w:r w:rsidR="00702566" w:rsidRPr="00EE2975">
        <w:rPr>
          <w:rFonts w:ascii="Times New Roman" w:hAnsi="Times New Roman" w:cs="Times New Roman"/>
          <w:sz w:val="20"/>
          <w:szCs w:val="20"/>
        </w:rPr>
        <w:t>This is an objective which is progressively being achieved, to the extent that women are increasingly accessing to university education, reaching higher percentages of enrolment in Spain than boys</w:t>
      </w:r>
      <w:r w:rsidR="00B67B8C" w:rsidRPr="00EE2975">
        <w:rPr>
          <w:rFonts w:ascii="Times New Roman" w:hAnsi="Times New Roman" w:cs="Times New Roman"/>
          <w:sz w:val="20"/>
          <w:szCs w:val="20"/>
        </w:rPr>
        <w:t xml:space="preserve"> (56.5% in 2019, MECD, 2021)</w:t>
      </w:r>
      <w:r w:rsidR="00702566" w:rsidRPr="00EE2975">
        <w:rPr>
          <w:rFonts w:ascii="Times New Roman" w:hAnsi="Times New Roman" w:cs="Times New Roman"/>
          <w:sz w:val="20"/>
          <w:szCs w:val="20"/>
        </w:rPr>
        <w:t>, which may</w:t>
      </w:r>
      <w:r w:rsidR="00236DFE" w:rsidRPr="00EE2975">
        <w:rPr>
          <w:rFonts w:ascii="Times New Roman" w:hAnsi="Times New Roman" w:cs="Times New Roman"/>
          <w:sz w:val="20"/>
          <w:szCs w:val="20"/>
        </w:rPr>
        <w:t xml:space="preserve"> –</w:t>
      </w:r>
      <w:r w:rsidR="00F05679" w:rsidRPr="00EE2975">
        <w:rPr>
          <w:rFonts w:ascii="Times New Roman" w:hAnsi="Times New Roman" w:cs="Times New Roman"/>
          <w:sz w:val="20"/>
          <w:szCs w:val="20"/>
        </w:rPr>
        <w:t xml:space="preserve"> </w:t>
      </w:r>
      <w:r w:rsidR="00236DFE" w:rsidRPr="00EE2975">
        <w:rPr>
          <w:rFonts w:ascii="Times New Roman" w:hAnsi="Times New Roman" w:cs="Times New Roman"/>
          <w:sz w:val="20"/>
          <w:szCs w:val="20"/>
        </w:rPr>
        <w:t>potentially</w:t>
      </w:r>
      <w:r w:rsidR="00F05679" w:rsidRPr="00EE2975">
        <w:rPr>
          <w:rFonts w:ascii="Times New Roman" w:hAnsi="Times New Roman" w:cs="Times New Roman"/>
          <w:sz w:val="20"/>
          <w:szCs w:val="20"/>
        </w:rPr>
        <w:t xml:space="preserve"> –</w:t>
      </w:r>
      <w:r w:rsidR="00702566" w:rsidRPr="00EE2975">
        <w:rPr>
          <w:rFonts w:ascii="Times New Roman" w:hAnsi="Times New Roman" w:cs="Times New Roman"/>
          <w:sz w:val="20"/>
          <w:szCs w:val="20"/>
        </w:rPr>
        <w:t xml:space="preserve"> mean a higher soft</w:t>
      </w:r>
      <w:r w:rsidR="004837FD" w:rsidRPr="00EE2975">
        <w:rPr>
          <w:rFonts w:ascii="Times New Roman" w:hAnsi="Times New Roman" w:cs="Times New Roman"/>
          <w:sz w:val="20"/>
          <w:szCs w:val="20"/>
        </w:rPr>
        <w:t>-</w:t>
      </w:r>
      <w:r w:rsidR="00702566" w:rsidRPr="00EE2975">
        <w:rPr>
          <w:rFonts w:ascii="Times New Roman" w:hAnsi="Times New Roman" w:cs="Times New Roman"/>
          <w:sz w:val="20"/>
          <w:szCs w:val="20"/>
        </w:rPr>
        <w:t xml:space="preserve">skill-development of future girl generations. </w:t>
      </w:r>
      <w:r w:rsidR="00AD463C" w:rsidRPr="00EE2975">
        <w:rPr>
          <w:rFonts w:ascii="Times New Roman" w:hAnsi="Times New Roman" w:cs="Times New Roman"/>
          <w:sz w:val="20"/>
          <w:szCs w:val="20"/>
        </w:rPr>
        <w:t>In this sense, w</w:t>
      </w:r>
      <w:r w:rsidR="009153BF" w:rsidRPr="00EE2975">
        <w:rPr>
          <w:rFonts w:ascii="Times New Roman" w:hAnsi="Times New Roman" w:cs="Times New Roman"/>
          <w:sz w:val="20"/>
          <w:szCs w:val="20"/>
        </w:rPr>
        <w:t>hile many of these socio-economic characteristics are difficult to modify, educational policies designed to provide</w:t>
      </w:r>
      <w:r w:rsidR="00FC2A37" w:rsidRPr="00EE2975">
        <w:rPr>
          <w:rFonts w:ascii="Times New Roman" w:hAnsi="Times New Roman" w:cs="Times New Roman"/>
          <w:sz w:val="20"/>
          <w:szCs w:val="20"/>
        </w:rPr>
        <w:t xml:space="preserve"> children</w:t>
      </w:r>
      <w:r w:rsidR="009153BF" w:rsidRPr="00EE2975">
        <w:rPr>
          <w:rFonts w:ascii="Times New Roman" w:hAnsi="Times New Roman" w:cs="Times New Roman"/>
          <w:sz w:val="20"/>
          <w:szCs w:val="20"/>
        </w:rPr>
        <w:t xml:space="preserve"> with educational tools such as a computer or a space to study at school can also help to reduce this gap.</w:t>
      </w:r>
      <w:r w:rsidR="00133CBD" w:rsidRPr="00EE2975">
        <w:rPr>
          <w:rFonts w:ascii="Times New Roman" w:hAnsi="Times New Roman" w:cs="Times New Roman"/>
          <w:sz w:val="20"/>
          <w:szCs w:val="20"/>
        </w:rPr>
        <w:t xml:space="preserve"> Moreover, after-school activities or summer programmes c</w:t>
      </w:r>
      <w:r w:rsidR="00236DFE" w:rsidRPr="00EE2975">
        <w:rPr>
          <w:rFonts w:ascii="Times New Roman" w:hAnsi="Times New Roman" w:cs="Times New Roman"/>
          <w:sz w:val="20"/>
          <w:szCs w:val="20"/>
        </w:rPr>
        <w:t>ould</w:t>
      </w:r>
      <w:r w:rsidR="00133CBD" w:rsidRPr="00EE2975">
        <w:rPr>
          <w:rFonts w:ascii="Times New Roman" w:hAnsi="Times New Roman" w:cs="Times New Roman"/>
          <w:sz w:val="20"/>
          <w:szCs w:val="20"/>
        </w:rPr>
        <w:t xml:space="preserve"> be a useful tool to support students</w:t>
      </w:r>
      <w:r w:rsidR="00946C2B" w:rsidRPr="00EE2975">
        <w:rPr>
          <w:rFonts w:ascii="Times New Roman" w:hAnsi="Times New Roman" w:cs="Times New Roman"/>
          <w:sz w:val="20"/>
          <w:szCs w:val="20"/>
        </w:rPr>
        <w:t>’</w:t>
      </w:r>
      <w:r w:rsidR="00133CBD" w:rsidRPr="00EE2975">
        <w:rPr>
          <w:rFonts w:ascii="Times New Roman" w:hAnsi="Times New Roman" w:cs="Times New Roman"/>
          <w:sz w:val="20"/>
          <w:szCs w:val="20"/>
        </w:rPr>
        <w:t xml:space="preserve">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133CBD" w:rsidRPr="00EE2975">
        <w:rPr>
          <w:rFonts w:ascii="Times New Roman" w:hAnsi="Times New Roman" w:cs="Times New Roman"/>
          <w:sz w:val="20"/>
          <w:szCs w:val="20"/>
        </w:rPr>
        <w:t xml:space="preserve"> development</w:t>
      </w:r>
      <w:r w:rsidR="00BF7D8D" w:rsidRPr="00EE2975">
        <w:rPr>
          <w:rFonts w:ascii="Times New Roman" w:hAnsi="Times New Roman" w:cs="Times New Roman"/>
          <w:sz w:val="20"/>
          <w:szCs w:val="20"/>
        </w:rPr>
        <w:t xml:space="preserve"> (</w:t>
      </w:r>
      <w:r w:rsidR="0011301C" w:rsidRPr="00EE2975">
        <w:rPr>
          <w:rFonts w:ascii="Times New Roman" w:hAnsi="Times New Roman" w:cs="Times New Roman"/>
          <w:sz w:val="20"/>
          <w:szCs w:val="20"/>
        </w:rPr>
        <w:t>Garcia, 2016</w:t>
      </w:r>
      <w:r w:rsidR="00BF7D8D" w:rsidRPr="00EE2975">
        <w:rPr>
          <w:rFonts w:ascii="Times New Roman" w:hAnsi="Times New Roman" w:cs="Times New Roman"/>
          <w:sz w:val="20"/>
          <w:szCs w:val="20"/>
        </w:rPr>
        <w:t>)</w:t>
      </w:r>
      <w:r w:rsidR="00A32A59" w:rsidRPr="00EE2975">
        <w:rPr>
          <w:rFonts w:ascii="Times New Roman" w:hAnsi="Times New Roman" w:cs="Times New Roman"/>
          <w:sz w:val="20"/>
          <w:szCs w:val="20"/>
        </w:rPr>
        <w:t>.</w:t>
      </w:r>
    </w:p>
    <w:p w14:paraId="1E808C8A" w14:textId="0C1E91E5" w:rsidR="00890A08" w:rsidRPr="00EE2975" w:rsidRDefault="00A32A59">
      <w:pPr>
        <w:spacing w:after="120" w:line="240" w:lineRule="auto"/>
        <w:ind w:firstLine="708"/>
        <w:jc w:val="both"/>
        <w:rPr>
          <w:rFonts w:ascii="Times New Roman" w:hAnsi="Times New Roman" w:cs="Times New Roman"/>
          <w:sz w:val="20"/>
          <w:szCs w:val="20"/>
        </w:rPr>
      </w:pPr>
      <w:r w:rsidRPr="00EE2975">
        <w:rPr>
          <w:rFonts w:ascii="Times New Roman" w:hAnsi="Times New Roman" w:cs="Times New Roman"/>
          <w:sz w:val="20"/>
          <w:szCs w:val="20"/>
        </w:rPr>
        <w:t xml:space="preserve">In any case, our study is not without </w:t>
      </w:r>
      <w:r w:rsidR="0025380E" w:rsidRPr="00EE2975">
        <w:rPr>
          <w:rFonts w:ascii="Times New Roman" w:hAnsi="Times New Roman" w:cs="Times New Roman"/>
          <w:sz w:val="20"/>
          <w:szCs w:val="20"/>
        </w:rPr>
        <w:t xml:space="preserve">potential </w:t>
      </w:r>
      <w:r w:rsidRPr="00EE2975">
        <w:rPr>
          <w:rFonts w:ascii="Times New Roman" w:hAnsi="Times New Roman" w:cs="Times New Roman"/>
          <w:sz w:val="20"/>
          <w:szCs w:val="20"/>
        </w:rPr>
        <w:t>limitations. As mentioned above, as we do not have information on all the determinants of students</w:t>
      </w:r>
      <w:r w:rsidR="00AC189D" w:rsidRPr="00EE2975">
        <w:rPr>
          <w:rFonts w:ascii="Times New Roman" w:hAnsi="Times New Roman" w:cs="Times New Roman"/>
          <w:sz w:val="20"/>
          <w:szCs w:val="20"/>
        </w:rPr>
        <w:t>’</w:t>
      </w:r>
      <w:r w:rsidRPr="00EE2975">
        <w:rPr>
          <w:rFonts w:ascii="Times New Roman" w:hAnsi="Times New Roman" w:cs="Times New Roman"/>
          <w:sz w:val="20"/>
          <w:szCs w:val="20"/>
        </w:rPr>
        <w:t xml:space="preserve">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Pr="00EE2975">
        <w:rPr>
          <w:rFonts w:ascii="Times New Roman" w:hAnsi="Times New Roman" w:cs="Times New Roman"/>
          <w:sz w:val="20"/>
          <w:szCs w:val="20"/>
        </w:rPr>
        <w:t>,</w:t>
      </w:r>
      <w:r w:rsidR="00290939" w:rsidRPr="00EE2975">
        <w:rPr>
          <w:rFonts w:ascii="Times New Roman" w:hAnsi="Times New Roman" w:cs="Times New Roman"/>
          <w:sz w:val="20"/>
          <w:szCs w:val="20"/>
        </w:rPr>
        <w:t xml:space="preserve"> our results cannot be interpreted as causal effects</w:t>
      </w:r>
      <w:r w:rsidR="00433182" w:rsidRPr="00EE2975">
        <w:rPr>
          <w:rFonts w:ascii="Times New Roman" w:hAnsi="Times New Roman" w:cs="Times New Roman"/>
          <w:sz w:val="20"/>
          <w:szCs w:val="20"/>
        </w:rPr>
        <w:t>,</w:t>
      </w:r>
      <w:r w:rsidR="00290939" w:rsidRPr="00EE2975">
        <w:rPr>
          <w:rFonts w:ascii="Times New Roman" w:hAnsi="Times New Roman" w:cs="Times New Roman"/>
          <w:sz w:val="20"/>
          <w:szCs w:val="20"/>
        </w:rPr>
        <w:t xml:space="preserve"> but rather as conditional associations.</w:t>
      </w:r>
      <w:r w:rsidR="00E46B30" w:rsidRPr="00EE2975">
        <w:rPr>
          <w:rFonts w:ascii="Times New Roman" w:hAnsi="Times New Roman" w:cs="Times New Roman"/>
          <w:sz w:val="20"/>
          <w:szCs w:val="20"/>
        </w:rPr>
        <w:t xml:space="preserve"> </w:t>
      </w:r>
    </w:p>
    <w:p w14:paraId="53AA72FE" w14:textId="77777777" w:rsidR="0051007E" w:rsidRPr="00EE2975" w:rsidRDefault="0051007E">
      <w:pPr>
        <w:spacing w:after="120" w:line="240" w:lineRule="auto"/>
        <w:jc w:val="both"/>
        <w:rPr>
          <w:rFonts w:ascii="Times New Roman" w:hAnsi="Times New Roman" w:cs="Times New Roman"/>
          <w:sz w:val="20"/>
          <w:szCs w:val="20"/>
        </w:rPr>
      </w:pPr>
    </w:p>
    <w:p w14:paraId="11C9765B" w14:textId="1EFA7F26" w:rsidR="004B4EA7" w:rsidRPr="00EE2975" w:rsidRDefault="003022EA">
      <w:pPr>
        <w:spacing w:after="120" w:line="240" w:lineRule="auto"/>
        <w:rPr>
          <w:rFonts w:ascii="Times New Roman" w:hAnsi="Times New Roman" w:cs="Times New Roman"/>
          <w:sz w:val="20"/>
          <w:szCs w:val="20"/>
        </w:rPr>
      </w:pPr>
      <w:r w:rsidRPr="00EE2975">
        <w:rPr>
          <w:rFonts w:ascii="Times New Roman" w:hAnsi="Times New Roman" w:cs="Times New Roman"/>
          <w:b/>
          <w:sz w:val="20"/>
          <w:szCs w:val="20"/>
        </w:rPr>
        <w:t>References</w:t>
      </w:r>
    </w:p>
    <w:p w14:paraId="78CE4CE2" w14:textId="05197E60" w:rsidR="004B4EA7"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Adam, H. &amp;</w:t>
      </w:r>
      <w:r w:rsidR="00A56AA9" w:rsidRPr="00EE2975">
        <w:rPr>
          <w:rFonts w:ascii="Times New Roman" w:hAnsi="Times New Roman" w:cs="Times New Roman"/>
          <w:sz w:val="20"/>
          <w:szCs w:val="20"/>
        </w:rPr>
        <w:t xml:space="preserve"> </w:t>
      </w:r>
      <w:r w:rsidRPr="00EE2975">
        <w:rPr>
          <w:rFonts w:ascii="Times New Roman" w:hAnsi="Times New Roman" w:cs="Times New Roman"/>
          <w:sz w:val="20"/>
          <w:szCs w:val="20"/>
        </w:rPr>
        <w:t>Harper, L.</w:t>
      </w:r>
      <w:r w:rsidR="00A56AA9" w:rsidRPr="00EE2975">
        <w:rPr>
          <w:rFonts w:ascii="Times New Roman" w:hAnsi="Times New Roman" w:cs="Times New Roman"/>
          <w:sz w:val="20"/>
          <w:szCs w:val="20"/>
        </w:rPr>
        <w:t xml:space="preserve"> </w:t>
      </w:r>
      <w:r w:rsidRPr="00EE2975">
        <w:rPr>
          <w:rFonts w:ascii="Times New Roman" w:hAnsi="Times New Roman" w:cs="Times New Roman"/>
          <w:sz w:val="20"/>
          <w:szCs w:val="20"/>
        </w:rPr>
        <w:t>J. (2021). Gender equity in early childhood picture books: a cross-cultural study of frequently read picture books in early childhood classrooms in Australia and the United States. </w:t>
      </w:r>
      <w:r w:rsidRPr="00EE2975">
        <w:rPr>
          <w:rFonts w:ascii="Times New Roman" w:hAnsi="Times New Roman" w:cs="Times New Roman"/>
          <w:i/>
          <w:iCs/>
          <w:sz w:val="20"/>
          <w:szCs w:val="20"/>
        </w:rPr>
        <w:t>The Australian Educational Researcher</w:t>
      </w:r>
      <w:r w:rsidR="00A56AA9" w:rsidRPr="00EE2975">
        <w:rPr>
          <w:rFonts w:ascii="Times New Roman" w:hAnsi="Times New Roman" w:cs="Times New Roman"/>
          <w:sz w:val="20"/>
          <w:szCs w:val="20"/>
        </w:rPr>
        <w:t>, in press.</w:t>
      </w:r>
      <w:r w:rsidRPr="00EE2975">
        <w:rPr>
          <w:rFonts w:ascii="Times New Roman" w:hAnsi="Times New Roman" w:cs="Times New Roman"/>
          <w:sz w:val="20"/>
          <w:szCs w:val="20"/>
        </w:rPr>
        <w:t xml:space="preserve">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10.1007/s13384-021-00494-0</w:t>
      </w:r>
    </w:p>
    <w:p w14:paraId="1D68736A" w14:textId="27619A25" w:rsidR="004B4EA7" w:rsidRPr="00EE2975" w:rsidRDefault="004B4EA7">
      <w:pPr>
        <w:spacing w:after="120" w:line="240" w:lineRule="auto"/>
        <w:jc w:val="both"/>
        <w:rPr>
          <w:rFonts w:ascii="Times New Roman" w:hAnsi="Times New Roman" w:cs="Times New Roman"/>
          <w:sz w:val="20"/>
          <w:szCs w:val="20"/>
          <w:bdr w:val="none" w:sz="0" w:space="0" w:color="auto" w:frame="1"/>
          <w:shd w:val="clear" w:color="auto" w:fill="FFFFFF"/>
        </w:rPr>
      </w:pPr>
      <w:proofErr w:type="spellStart"/>
      <w:r w:rsidRPr="00EE2975">
        <w:rPr>
          <w:rFonts w:ascii="Times New Roman" w:hAnsi="Times New Roman" w:cs="Times New Roman"/>
          <w:sz w:val="20"/>
          <w:szCs w:val="20"/>
          <w:bdr w:val="none" w:sz="0" w:space="0" w:color="auto" w:frame="1"/>
          <w:shd w:val="clear" w:color="auto" w:fill="FFFFFF"/>
        </w:rPr>
        <w:t>Almlund</w:t>
      </w:r>
      <w:proofErr w:type="spellEnd"/>
      <w:r w:rsidRPr="00EE2975">
        <w:rPr>
          <w:rFonts w:ascii="Times New Roman" w:hAnsi="Times New Roman" w:cs="Times New Roman"/>
          <w:sz w:val="20"/>
          <w:szCs w:val="20"/>
          <w:bdr w:val="none" w:sz="0" w:space="0" w:color="auto" w:frame="1"/>
          <w:shd w:val="clear" w:color="auto" w:fill="FFFFFF"/>
        </w:rPr>
        <w:t>, M., Duckworth, A., Heckman, J.</w:t>
      </w:r>
      <w:r w:rsidR="00A56AA9" w:rsidRPr="00EE2975">
        <w:rPr>
          <w:rFonts w:ascii="Times New Roman" w:hAnsi="Times New Roman" w:cs="Times New Roman"/>
          <w:sz w:val="20"/>
          <w:szCs w:val="20"/>
          <w:bdr w:val="none" w:sz="0" w:space="0" w:color="auto" w:frame="1"/>
          <w:shd w:val="clear" w:color="auto" w:fill="FFFFFF"/>
        </w:rPr>
        <w:t>,</w:t>
      </w:r>
      <w:r w:rsidRPr="00EE2975">
        <w:rPr>
          <w:rFonts w:ascii="Times New Roman" w:hAnsi="Times New Roman" w:cs="Times New Roman"/>
          <w:sz w:val="20"/>
          <w:szCs w:val="20"/>
          <w:bdr w:val="none" w:sz="0" w:space="0" w:color="auto" w:frame="1"/>
          <w:shd w:val="clear" w:color="auto" w:fill="FFFFFF"/>
        </w:rPr>
        <w:t xml:space="preserve"> &amp; Kautz, T. (2011). Personality Psychology and Economics. </w:t>
      </w:r>
      <w:r w:rsidRPr="00EE2975">
        <w:rPr>
          <w:rFonts w:ascii="Times New Roman" w:hAnsi="Times New Roman" w:cs="Times New Roman"/>
          <w:sz w:val="20"/>
          <w:szCs w:val="20"/>
          <w:shd w:val="clear" w:color="auto" w:fill="FFFFFF"/>
        </w:rPr>
        <w:t xml:space="preserve">In E. Hanushek, S. Machin, &amp; L. </w:t>
      </w:r>
      <w:proofErr w:type="spellStart"/>
      <w:r w:rsidRPr="00EE2975">
        <w:rPr>
          <w:rFonts w:ascii="Times New Roman" w:hAnsi="Times New Roman" w:cs="Times New Roman"/>
          <w:sz w:val="20"/>
          <w:szCs w:val="20"/>
          <w:shd w:val="clear" w:color="auto" w:fill="FFFFFF"/>
        </w:rPr>
        <w:t>Woessman</w:t>
      </w:r>
      <w:proofErr w:type="spellEnd"/>
      <w:r w:rsidRPr="00EE2975">
        <w:rPr>
          <w:rFonts w:ascii="Times New Roman" w:hAnsi="Times New Roman" w:cs="Times New Roman"/>
          <w:sz w:val="20"/>
          <w:szCs w:val="20"/>
          <w:shd w:val="clear" w:color="auto" w:fill="FFFFFF"/>
        </w:rPr>
        <w:t xml:space="preserve"> (eds.), </w:t>
      </w:r>
      <w:r w:rsidRPr="00EE2975">
        <w:rPr>
          <w:rFonts w:ascii="Times New Roman" w:hAnsi="Times New Roman" w:cs="Times New Roman"/>
          <w:i/>
          <w:iCs/>
          <w:sz w:val="20"/>
          <w:szCs w:val="20"/>
          <w:bdr w:val="none" w:sz="0" w:space="0" w:color="auto" w:frame="1"/>
          <w:shd w:val="clear" w:color="auto" w:fill="FFFFFF"/>
        </w:rPr>
        <w:t>Handbook of the Economics of Education, 4,</w:t>
      </w:r>
      <w:r w:rsidRPr="00EE2975">
        <w:rPr>
          <w:rFonts w:ascii="Times New Roman" w:hAnsi="Times New Roman" w:cs="Times New Roman"/>
          <w:sz w:val="20"/>
          <w:szCs w:val="20"/>
          <w:bdr w:val="none" w:sz="0" w:space="0" w:color="auto" w:frame="1"/>
          <w:shd w:val="clear" w:color="auto" w:fill="FFFFFF"/>
        </w:rPr>
        <w:t xml:space="preserve"> </w:t>
      </w:r>
      <w:r w:rsidR="00D70D1D" w:rsidRPr="00EE2975">
        <w:rPr>
          <w:rFonts w:ascii="Times New Roman" w:hAnsi="Times New Roman" w:cs="Times New Roman"/>
          <w:sz w:val="20"/>
          <w:szCs w:val="20"/>
          <w:bdr w:val="none" w:sz="0" w:space="0" w:color="auto" w:frame="1"/>
          <w:shd w:val="clear" w:color="auto" w:fill="FFFFFF"/>
        </w:rPr>
        <w:t xml:space="preserve">(pp. </w:t>
      </w:r>
      <w:r w:rsidRPr="00EE2975">
        <w:rPr>
          <w:rFonts w:ascii="Times New Roman" w:hAnsi="Times New Roman" w:cs="Times New Roman"/>
          <w:sz w:val="20"/>
          <w:szCs w:val="20"/>
          <w:bdr w:val="none" w:sz="0" w:space="0" w:color="auto" w:frame="1"/>
          <w:shd w:val="clear" w:color="auto" w:fill="FFFFFF"/>
        </w:rPr>
        <w:t>1</w:t>
      </w:r>
      <w:r w:rsidRPr="00EE2975">
        <w:rPr>
          <w:rFonts w:ascii="Times New Roman" w:hAnsi="Times New Roman" w:cs="Times New Roman"/>
          <w:sz w:val="20"/>
          <w:szCs w:val="20"/>
        </w:rPr>
        <w:t>–181</w:t>
      </w:r>
      <w:r w:rsidR="00D70D1D" w:rsidRPr="00EE2975">
        <w:rPr>
          <w:rFonts w:ascii="Times New Roman" w:hAnsi="Times New Roman" w:cs="Times New Roman"/>
          <w:sz w:val="20"/>
          <w:szCs w:val="20"/>
        </w:rPr>
        <w:t>)</w:t>
      </w:r>
      <w:r w:rsidRPr="00EE2975">
        <w:rPr>
          <w:rFonts w:ascii="Times New Roman" w:hAnsi="Times New Roman" w:cs="Times New Roman"/>
          <w:sz w:val="20"/>
          <w:szCs w:val="20"/>
          <w:bdr w:val="none" w:sz="0" w:space="0" w:color="auto" w:frame="1"/>
          <w:shd w:val="clear" w:color="auto" w:fill="FFFFFF"/>
        </w:rPr>
        <w:t xml:space="preserve">. Elsevier. </w:t>
      </w:r>
      <w:proofErr w:type="spellStart"/>
      <w:r w:rsidRPr="00EE2975">
        <w:rPr>
          <w:rFonts w:ascii="Times New Roman" w:hAnsi="Times New Roman" w:cs="Times New Roman"/>
          <w:sz w:val="20"/>
          <w:szCs w:val="20"/>
          <w:bdr w:val="none" w:sz="0" w:space="0" w:color="auto" w:frame="1"/>
          <w:shd w:val="clear" w:color="auto" w:fill="FFFFFF"/>
        </w:rPr>
        <w:t>doi</w:t>
      </w:r>
      <w:proofErr w:type="spellEnd"/>
      <w:r w:rsidRPr="00EE2975">
        <w:rPr>
          <w:rFonts w:ascii="Times New Roman" w:hAnsi="Times New Roman" w:cs="Times New Roman"/>
          <w:sz w:val="20"/>
          <w:szCs w:val="20"/>
          <w:bdr w:val="none" w:sz="0" w:space="0" w:color="auto" w:frame="1"/>
          <w:shd w:val="clear" w:color="auto" w:fill="FFFFFF"/>
        </w:rPr>
        <w:t>: 10.1016/B978-0-444-53444-6.00001-8</w:t>
      </w:r>
    </w:p>
    <w:p w14:paraId="4B205FFB" w14:textId="50A178F8" w:rsidR="004B4EA7" w:rsidRPr="00EE2975" w:rsidRDefault="004B4EA7">
      <w:pPr>
        <w:spacing w:after="120" w:line="240" w:lineRule="auto"/>
        <w:jc w:val="both"/>
        <w:rPr>
          <w:rFonts w:ascii="Times New Roman" w:hAnsi="Times New Roman" w:cs="Times New Roman"/>
          <w:sz w:val="20"/>
          <w:szCs w:val="20"/>
          <w:shd w:val="clear" w:color="auto" w:fill="FFFFFF"/>
        </w:rPr>
      </w:pPr>
      <w:proofErr w:type="spellStart"/>
      <w:r w:rsidRPr="00EE2975">
        <w:rPr>
          <w:rFonts w:ascii="Times New Roman" w:hAnsi="Times New Roman" w:cs="Times New Roman"/>
          <w:sz w:val="20"/>
          <w:szCs w:val="20"/>
          <w:shd w:val="clear" w:color="auto" w:fill="FFFFFF"/>
          <w:lang w:val="en-US"/>
        </w:rPr>
        <w:t>Aucejo</w:t>
      </w:r>
      <w:proofErr w:type="spellEnd"/>
      <w:r w:rsidRPr="00EE2975">
        <w:rPr>
          <w:rFonts w:ascii="Times New Roman" w:hAnsi="Times New Roman" w:cs="Times New Roman"/>
          <w:sz w:val="20"/>
          <w:szCs w:val="20"/>
          <w:shd w:val="clear" w:color="auto" w:fill="FFFFFF"/>
          <w:lang w:val="en-US"/>
        </w:rPr>
        <w:t>, E.</w:t>
      </w:r>
      <w:r w:rsidR="00A56AA9" w:rsidRPr="00EE2975">
        <w:rPr>
          <w:rFonts w:ascii="Times New Roman" w:hAnsi="Times New Roman" w:cs="Times New Roman"/>
          <w:sz w:val="20"/>
          <w:szCs w:val="20"/>
          <w:shd w:val="clear" w:color="auto" w:fill="FFFFFF"/>
          <w:lang w:val="en-US"/>
        </w:rPr>
        <w:t xml:space="preserve"> </w:t>
      </w:r>
      <w:r w:rsidRPr="00EE2975">
        <w:rPr>
          <w:rFonts w:ascii="Times New Roman" w:hAnsi="Times New Roman" w:cs="Times New Roman"/>
          <w:sz w:val="20"/>
          <w:szCs w:val="20"/>
          <w:shd w:val="clear" w:color="auto" w:fill="FFFFFF"/>
          <w:lang w:val="en-US"/>
        </w:rPr>
        <w:t xml:space="preserve">M., &amp; James, J. (2021). </w:t>
      </w:r>
      <w:r w:rsidRPr="00EE2975">
        <w:rPr>
          <w:rFonts w:ascii="Times New Roman" w:hAnsi="Times New Roman" w:cs="Times New Roman"/>
          <w:sz w:val="20"/>
          <w:szCs w:val="20"/>
          <w:shd w:val="clear" w:color="auto" w:fill="FFFFFF"/>
        </w:rPr>
        <w:t>The Path to College Education: The Role of Math and Verbal Skills. </w:t>
      </w:r>
      <w:r w:rsidRPr="00EE2975">
        <w:rPr>
          <w:rStyle w:val="nfasis"/>
          <w:rFonts w:ascii="Times New Roman" w:hAnsi="Times New Roman" w:cs="Times New Roman"/>
          <w:sz w:val="20"/>
          <w:szCs w:val="20"/>
        </w:rPr>
        <w:t>Journal of Political Economy, 129</w:t>
      </w:r>
      <w:r w:rsidRPr="00EE2975">
        <w:rPr>
          <w:rFonts w:ascii="Times New Roman" w:hAnsi="Times New Roman" w:cs="Times New Roman"/>
          <w:sz w:val="20"/>
          <w:szCs w:val="20"/>
          <w:shd w:val="clear" w:color="auto" w:fill="FFFFFF"/>
        </w:rPr>
        <w:t>, 2905</w:t>
      </w:r>
      <w:r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 xml:space="preserve">2946.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 10.1086/715417</w:t>
      </w:r>
    </w:p>
    <w:p w14:paraId="5DAA9929" w14:textId="6885F23E" w:rsidR="00606716" w:rsidRPr="00EE2975" w:rsidRDefault="00606716">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 xml:space="preserve">Autor, D., </w:t>
      </w:r>
      <w:proofErr w:type="spellStart"/>
      <w:r w:rsidRPr="00EE2975">
        <w:rPr>
          <w:rFonts w:ascii="Times New Roman" w:hAnsi="Times New Roman" w:cs="Times New Roman"/>
          <w:sz w:val="20"/>
          <w:szCs w:val="20"/>
        </w:rPr>
        <w:t>Figlio</w:t>
      </w:r>
      <w:proofErr w:type="spellEnd"/>
      <w:r w:rsidRPr="00EE2975">
        <w:rPr>
          <w:rFonts w:ascii="Times New Roman" w:hAnsi="Times New Roman" w:cs="Times New Roman"/>
          <w:sz w:val="20"/>
          <w:szCs w:val="20"/>
        </w:rPr>
        <w:t xml:space="preserve">, D., </w:t>
      </w:r>
      <w:proofErr w:type="spellStart"/>
      <w:r w:rsidRPr="00EE2975">
        <w:rPr>
          <w:rFonts w:ascii="Times New Roman" w:hAnsi="Times New Roman" w:cs="Times New Roman"/>
          <w:sz w:val="20"/>
          <w:szCs w:val="20"/>
        </w:rPr>
        <w:t>Karbownik</w:t>
      </w:r>
      <w:proofErr w:type="spellEnd"/>
      <w:r w:rsidRPr="00EE2975">
        <w:rPr>
          <w:rFonts w:ascii="Times New Roman" w:hAnsi="Times New Roman" w:cs="Times New Roman"/>
          <w:sz w:val="20"/>
          <w:szCs w:val="20"/>
        </w:rPr>
        <w:t xml:space="preserve">, K., Roth, J., &amp; Wasserman, M. (2019). Family Disadvantage and the Gender Gap in </w:t>
      </w:r>
      <w:proofErr w:type="spellStart"/>
      <w:r w:rsidRPr="00EE2975">
        <w:rPr>
          <w:rFonts w:ascii="Times New Roman" w:hAnsi="Times New Roman" w:cs="Times New Roman"/>
          <w:sz w:val="20"/>
          <w:szCs w:val="20"/>
        </w:rPr>
        <w:t>Behavioral</w:t>
      </w:r>
      <w:proofErr w:type="spellEnd"/>
      <w:r w:rsidRPr="00EE2975">
        <w:rPr>
          <w:rFonts w:ascii="Times New Roman" w:hAnsi="Times New Roman" w:cs="Times New Roman"/>
          <w:sz w:val="20"/>
          <w:szCs w:val="20"/>
        </w:rPr>
        <w:t xml:space="preserve"> and Educational Outcomes. </w:t>
      </w:r>
      <w:r w:rsidRPr="00EE2975">
        <w:rPr>
          <w:rFonts w:ascii="Times New Roman" w:hAnsi="Times New Roman" w:cs="Times New Roman"/>
          <w:i/>
          <w:sz w:val="20"/>
          <w:szCs w:val="20"/>
        </w:rPr>
        <w:t>American Economic Journal: Applied Economics</w:t>
      </w:r>
      <w:r w:rsidRPr="00EE2975">
        <w:rPr>
          <w:rFonts w:ascii="Times New Roman" w:hAnsi="Times New Roman" w:cs="Times New Roman"/>
          <w:sz w:val="20"/>
          <w:szCs w:val="20"/>
        </w:rPr>
        <w:t xml:space="preserve">, 11(3), 338–381.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10.1257/app.20170571</w:t>
      </w:r>
    </w:p>
    <w:p w14:paraId="340EFC0C" w14:textId="649CFE06" w:rsidR="004B4EA7" w:rsidRPr="00EE2975" w:rsidRDefault="004B4EA7">
      <w:pPr>
        <w:spacing w:after="120" w:line="240" w:lineRule="auto"/>
        <w:jc w:val="both"/>
        <w:rPr>
          <w:rFonts w:ascii="Times New Roman" w:hAnsi="Times New Roman" w:cs="Times New Roman"/>
          <w:sz w:val="20"/>
          <w:szCs w:val="20"/>
        </w:rPr>
      </w:pPr>
      <w:proofErr w:type="spellStart"/>
      <w:r w:rsidRPr="00EE2975">
        <w:rPr>
          <w:rFonts w:ascii="Times New Roman" w:hAnsi="Times New Roman" w:cs="Times New Roman"/>
          <w:sz w:val="20"/>
          <w:szCs w:val="20"/>
        </w:rPr>
        <w:t>Balcar</w:t>
      </w:r>
      <w:proofErr w:type="spellEnd"/>
      <w:r w:rsidRPr="00EE2975">
        <w:rPr>
          <w:rFonts w:ascii="Times New Roman" w:hAnsi="Times New Roman" w:cs="Times New Roman"/>
          <w:sz w:val="20"/>
          <w:szCs w:val="20"/>
        </w:rPr>
        <w:t xml:space="preserve">, J. (2016). Is it better to invest in hard or soft skills? </w:t>
      </w:r>
      <w:r w:rsidRPr="00EE2975">
        <w:rPr>
          <w:rFonts w:ascii="Times New Roman" w:hAnsi="Times New Roman" w:cs="Times New Roman"/>
          <w:i/>
          <w:iCs/>
          <w:sz w:val="20"/>
          <w:szCs w:val="20"/>
        </w:rPr>
        <w:t>The Economic and Labour Relations Review</w:t>
      </w:r>
      <w:r w:rsidR="00A56AA9" w:rsidRPr="00EE2975">
        <w:rPr>
          <w:rFonts w:ascii="Times New Roman" w:hAnsi="Times New Roman" w:cs="Times New Roman"/>
          <w:i/>
          <w:iCs/>
          <w:sz w:val="20"/>
          <w:szCs w:val="20"/>
        </w:rPr>
        <w:t xml:space="preserve">, </w:t>
      </w:r>
      <w:r w:rsidRPr="00EE2975">
        <w:rPr>
          <w:rFonts w:ascii="Times New Roman" w:hAnsi="Times New Roman" w:cs="Times New Roman"/>
          <w:i/>
          <w:iCs/>
          <w:sz w:val="20"/>
          <w:szCs w:val="20"/>
        </w:rPr>
        <w:t>27</w:t>
      </w:r>
      <w:r w:rsidR="00A56AA9" w:rsidRPr="00EE2975">
        <w:rPr>
          <w:rFonts w:ascii="Times New Roman" w:hAnsi="Times New Roman" w:cs="Times New Roman"/>
          <w:iCs/>
          <w:sz w:val="20"/>
          <w:szCs w:val="20"/>
        </w:rPr>
        <w:t>(4), 453</w:t>
      </w:r>
      <w:r w:rsidR="00A56AA9" w:rsidRPr="00EE2975">
        <w:rPr>
          <w:rFonts w:ascii="Times New Roman" w:hAnsi="Times New Roman" w:cs="Times New Roman"/>
          <w:sz w:val="20"/>
          <w:szCs w:val="20"/>
        </w:rPr>
        <w:t>–</w:t>
      </w:r>
      <w:r w:rsidR="00A56AA9" w:rsidRPr="00EE2975">
        <w:rPr>
          <w:rFonts w:ascii="Times New Roman" w:hAnsi="Times New Roman" w:cs="Times New Roman"/>
          <w:iCs/>
          <w:sz w:val="20"/>
          <w:szCs w:val="20"/>
        </w:rPr>
        <w:t>470</w:t>
      </w:r>
      <w:r w:rsidRPr="00EE2975">
        <w:rPr>
          <w:rFonts w:ascii="Times New Roman" w:hAnsi="Times New Roman" w:cs="Times New Roman"/>
          <w:i/>
          <w:iCs/>
          <w:sz w:val="20"/>
          <w:szCs w:val="20"/>
        </w:rPr>
        <w:t>.</w:t>
      </w:r>
      <w:r w:rsidRPr="00EE2975">
        <w:rPr>
          <w:rFonts w:ascii="Times New Roman" w:hAnsi="Times New Roman" w:cs="Times New Roman"/>
          <w:sz w:val="20"/>
          <w:szCs w:val="20"/>
        </w:rPr>
        <w:t xml:space="preserve"> </w:t>
      </w:r>
      <w:proofErr w:type="spellStart"/>
      <w:r w:rsidR="00A56AA9" w:rsidRPr="00EE2975">
        <w:rPr>
          <w:rFonts w:ascii="Times New Roman" w:hAnsi="Times New Roman" w:cs="Times New Roman"/>
          <w:sz w:val="20"/>
          <w:szCs w:val="20"/>
        </w:rPr>
        <w:t>doi</w:t>
      </w:r>
      <w:proofErr w:type="spellEnd"/>
      <w:r w:rsidR="00A56AA9" w:rsidRPr="00EE2975">
        <w:rPr>
          <w:rFonts w:ascii="Times New Roman" w:hAnsi="Times New Roman" w:cs="Times New Roman"/>
          <w:sz w:val="20"/>
          <w:szCs w:val="20"/>
        </w:rPr>
        <w:t xml:space="preserve">: </w:t>
      </w:r>
      <w:r w:rsidRPr="00EE2975">
        <w:rPr>
          <w:rFonts w:ascii="Times New Roman" w:hAnsi="Times New Roman" w:cs="Times New Roman"/>
          <w:sz w:val="20"/>
          <w:szCs w:val="20"/>
        </w:rPr>
        <w:t>10.1177/1035304616674613</w:t>
      </w:r>
    </w:p>
    <w:p w14:paraId="3DE8265C" w14:textId="77777777" w:rsidR="004B4EA7" w:rsidRPr="00EE2975" w:rsidRDefault="004B4EA7">
      <w:pPr>
        <w:spacing w:after="120" w:line="240" w:lineRule="auto"/>
        <w:jc w:val="both"/>
        <w:rPr>
          <w:rFonts w:ascii="Times New Roman" w:hAnsi="Times New Roman" w:cs="Times New Roman"/>
          <w:sz w:val="20"/>
          <w:szCs w:val="20"/>
          <w:bdr w:val="none" w:sz="0" w:space="0" w:color="auto" w:frame="1"/>
          <w:shd w:val="clear" w:color="auto" w:fill="FFFFFF"/>
        </w:rPr>
      </w:pPr>
      <w:r w:rsidRPr="00EE2975">
        <w:rPr>
          <w:rFonts w:ascii="Times New Roman" w:hAnsi="Times New Roman" w:cs="Times New Roman"/>
          <w:sz w:val="20"/>
          <w:szCs w:val="20"/>
          <w:shd w:val="clear" w:color="auto" w:fill="FFFFFF"/>
        </w:rPr>
        <w:t>Beaudry, P., Green, D. A., &amp; Sand, B. M. (2016). The great reversal in the demand for skill and cognitive tasks. </w:t>
      </w:r>
      <w:r w:rsidRPr="00EE2975">
        <w:rPr>
          <w:rFonts w:ascii="Times New Roman" w:hAnsi="Times New Roman" w:cs="Times New Roman"/>
          <w:i/>
          <w:iCs/>
          <w:sz w:val="20"/>
          <w:szCs w:val="20"/>
          <w:shd w:val="clear" w:color="auto" w:fill="FFFFFF"/>
        </w:rPr>
        <w:t xml:space="preserve">Journal of </w:t>
      </w:r>
      <w:proofErr w:type="spellStart"/>
      <w:r w:rsidRPr="00EE2975">
        <w:rPr>
          <w:rFonts w:ascii="Times New Roman" w:hAnsi="Times New Roman" w:cs="Times New Roman"/>
          <w:i/>
          <w:iCs/>
          <w:sz w:val="20"/>
          <w:szCs w:val="20"/>
          <w:shd w:val="clear" w:color="auto" w:fill="FFFFFF"/>
        </w:rPr>
        <w:t>Labor</w:t>
      </w:r>
      <w:proofErr w:type="spellEnd"/>
      <w:r w:rsidRPr="00EE2975">
        <w:rPr>
          <w:rFonts w:ascii="Times New Roman" w:hAnsi="Times New Roman" w:cs="Times New Roman"/>
          <w:i/>
          <w:iCs/>
          <w:sz w:val="20"/>
          <w:szCs w:val="20"/>
          <w:shd w:val="clear" w:color="auto" w:fill="FFFFFF"/>
        </w:rPr>
        <w:t xml:space="preserve"> Economics</w:t>
      </w:r>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34</w:t>
      </w:r>
      <w:r w:rsidRPr="00EE2975">
        <w:rPr>
          <w:rFonts w:ascii="Times New Roman" w:hAnsi="Times New Roman" w:cs="Times New Roman"/>
          <w:sz w:val="20"/>
          <w:szCs w:val="20"/>
          <w:shd w:val="clear" w:color="auto" w:fill="FFFFFF"/>
        </w:rPr>
        <w:t>(S1), 199</w:t>
      </w:r>
      <w:r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 xml:space="preserve">247.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w:t>
      </w:r>
      <w:r w:rsidRPr="00EE2975">
        <w:rPr>
          <w:rFonts w:ascii="Times New Roman" w:hAnsi="Times New Roman" w:cs="Times New Roman"/>
          <w:sz w:val="20"/>
          <w:szCs w:val="20"/>
        </w:rPr>
        <w:t xml:space="preserve"> </w:t>
      </w:r>
      <w:r w:rsidRPr="00EE2975">
        <w:rPr>
          <w:rFonts w:ascii="Times New Roman" w:hAnsi="Times New Roman" w:cs="Times New Roman"/>
          <w:sz w:val="20"/>
          <w:szCs w:val="20"/>
          <w:bdr w:val="none" w:sz="0" w:space="0" w:color="auto" w:frame="1"/>
          <w:shd w:val="clear" w:color="auto" w:fill="FFFFFF"/>
        </w:rPr>
        <w:t>10.1086/682347</w:t>
      </w:r>
    </w:p>
    <w:p w14:paraId="0E1474A3" w14:textId="77777777" w:rsidR="004B4EA7"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shd w:val="clear" w:color="auto" w:fill="FFFFFF"/>
        </w:rPr>
        <w:t xml:space="preserve">Becker, A., </w:t>
      </w:r>
      <w:proofErr w:type="spellStart"/>
      <w:r w:rsidRPr="00EE2975">
        <w:rPr>
          <w:rFonts w:ascii="Times New Roman" w:hAnsi="Times New Roman" w:cs="Times New Roman"/>
          <w:sz w:val="20"/>
          <w:szCs w:val="20"/>
          <w:shd w:val="clear" w:color="auto" w:fill="FFFFFF"/>
        </w:rPr>
        <w:t>Deckers</w:t>
      </w:r>
      <w:proofErr w:type="spellEnd"/>
      <w:r w:rsidRPr="00EE2975">
        <w:rPr>
          <w:rFonts w:ascii="Times New Roman" w:hAnsi="Times New Roman" w:cs="Times New Roman"/>
          <w:sz w:val="20"/>
          <w:szCs w:val="20"/>
          <w:shd w:val="clear" w:color="auto" w:fill="FFFFFF"/>
        </w:rPr>
        <w:t xml:space="preserve">, T., </w:t>
      </w:r>
      <w:proofErr w:type="spellStart"/>
      <w:r w:rsidRPr="00EE2975">
        <w:rPr>
          <w:rFonts w:ascii="Times New Roman" w:hAnsi="Times New Roman" w:cs="Times New Roman"/>
          <w:sz w:val="20"/>
          <w:szCs w:val="20"/>
          <w:shd w:val="clear" w:color="auto" w:fill="FFFFFF"/>
        </w:rPr>
        <w:t>Dohmen</w:t>
      </w:r>
      <w:proofErr w:type="spellEnd"/>
      <w:r w:rsidRPr="00EE2975">
        <w:rPr>
          <w:rFonts w:ascii="Times New Roman" w:hAnsi="Times New Roman" w:cs="Times New Roman"/>
          <w:sz w:val="20"/>
          <w:szCs w:val="20"/>
          <w:shd w:val="clear" w:color="auto" w:fill="FFFFFF"/>
        </w:rPr>
        <w:t xml:space="preserve">, T., Falk, A., &amp; </w:t>
      </w:r>
      <w:proofErr w:type="spellStart"/>
      <w:r w:rsidRPr="00EE2975">
        <w:rPr>
          <w:rFonts w:ascii="Times New Roman" w:hAnsi="Times New Roman" w:cs="Times New Roman"/>
          <w:sz w:val="20"/>
          <w:szCs w:val="20"/>
          <w:shd w:val="clear" w:color="auto" w:fill="FFFFFF"/>
        </w:rPr>
        <w:t>Kosse</w:t>
      </w:r>
      <w:proofErr w:type="spellEnd"/>
      <w:r w:rsidRPr="00EE2975">
        <w:rPr>
          <w:rFonts w:ascii="Times New Roman" w:hAnsi="Times New Roman" w:cs="Times New Roman"/>
          <w:sz w:val="20"/>
          <w:szCs w:val="20"/>
          <w:shd w:val="clear" w:color="auto" w:fill="FFFFFF"/>
        </w:rPr>
        <w:t>, F. (2012). The relationship between economic preferences and psychological personality measures. </w:t>
      </w:r>
      <w:r w:rsidRPr="00EE2975">
        <w:rPr>
          <w:rFonts w:ascii="Times New Roman" w:hAnsi="Times New Roman" w:cs="Times New Roman"/>
          <w:i/>
          <w:iCs/>
          <w:sz w:val="20"/>
          <w:szCs w:val="20"/>
          <w:shd w:val="clear" w:color="auto" w:fill="FFFFFF"/>
        </w:rPr>
        <w:t>Annual Review of Economics</w:t>
      </w:r>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4</w:t>
      </w:r>
      <w:r w:rsidRPr="00EE2975">
        <w:rPr>
          <w:rFonts w:ascii="Times New Roman" w:hAnsi="Times New Roman" w:cs="Times New Roman"/>
          <w:sz w:val="20"/>
          <w:szCs w:val="20"/>
          <w:shd w:val="clear" w:color="auto" w:fill="FFFFFF"/>
        </w:rPr>
        <w:t>(1), 453</w:t>
      </w:r>
      <w:r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 xml:space="preserve">478.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 xml:space="preserve">: </w:t>
      </w:r>
      <w:r w:rsidRPr="00EE2975">
        <w:rPr>
          <w:rFonts w:ascii="Times New Roman" w:hAnsi="Times New Roman" w:cs="Times New Roman"/>
          <w:sz w:val="20"/>
          <w:szCs w:val="20"/>
        </w:rPr>
        <w:t>10.1146/annurev-economics-080511-110922</w:t>
      </w:r>
    </w:p>
    <w:p w14:paraId="41CB4331" w14:textId="77777777" w:rsidR="004B4EA7"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shd w:val="clear" w:color="auto" w:fill="FFFFFF"/>
        </w:rPr>
        <w:t xml:space="preserve">Bertrand, M., &amp; Pan, J. (2013). The trouble with boys: Social influences and the gender gap in disruptive </w:t>
      </w:r>
      <w:proofErr w:type="spellStart"/>
      <w:r w:rsidRPr="00EE2975">
        <w:rPr>
          <w:rFonts w:ascii="Times New Roman" w:hAnsi="Times New Roman" w:cs="Times New Roman"/>
          <w:sz w:val="20"/>
          <w:szCs w:val="20"/>
          <w:shd w:val="clear" w:color="auto" w:fill="FFFFFF"/>
        </w:rPr>
        <w:t>behavior</w:t>
      </w:r>
      <w:proofErr w:type="spellEnd"/>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American economic journal: applied economics</w:t>
      </w:r>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5</w:t>
      </w:r>
      <w:r w:rsidRPr="00EE2975">
        <w:rPr>
          <w:rFonts w:ascii="Times New Roman" w:hAnsi="Times New Roman" w:cs="Times New Roman"/>
          <w:sz w:val="20"/>
          <w:szCs w:val="20"/>
          <w:shd w:val="clear" w:color="auto" w:fill="FFFFFF"/>
        </w:rPr>
        <w:t>(1), 32</w:t>
      </w:r>
      <w:r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 xml:space="preserve">64.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 10.1257/app.5.1.32</w:t>
      </w:r>
    </w:p>
    <w:p w14:paraId="2DDD8E90" w14:textId="77777777" w:rsidR="004B4EA7" w:rsidRPr="00EE2975" w:rsidRDefault="004B4EA7">
      <w:pPr>
        <w:spacing w:after="120" w:line="240" w:lineRule="auto"/>
        <w:jc w:val="both"/>
        <w:rPr>
          <w:rFonts w:ascii="Times New Roman" w:hAnsi="Times New Roman" w:cs="Times New Roman"/>
          <w:sz w:val="20"/>
          <w:szCs w:val="20"/>
          <w:shd w:val="clear" w:color="auto" w:fill="FFFFFF"/>
        </w:rPr>
      </w:pPr>
      <w:r w:rsidRPr="00EE2975">
        <w:rPr>
          <w:rFonts w:ascii="Times New Roman" w:hAnsi="Times New Roman" w:cs="Times New Roman"/>
          <w:sz w:val="20"/>
          <w:szCs w:val="20"/>
          <w:shd w:val="clear" w:color="auto" w:fill="FFFFFF"/>
        </w:rPr>
        <w:lastRenderedPageBreak/>
        <w:t>Blakemore, J. E. O. (2003). Children's beliefs about violating gender norms: Boys shouldn't look like girls, and girls shouldn't act like boys. </w:t>
      </w:r>
      <w:r w:rsidRPr="00EE2975">
        <w:rPr>
          <w:rStyle w:val="nfasis"/>
          <w:rFonts w:ascii="Times New Roman" w:hAnsi="Times New Roman" w:cs="Times New Roman"/>
          <w:sz w:val="20"/>
          <w:szCs w:val="20"/>
          <w:shd w:val="clear" w:color="auto" w:fill="FFFFFF"/>
        </w:rPr>
        <w:t>Sex Roles: A Journal of Research, 48</w:t>
      </w:r>
      <w:r w:rsidRPr="00EE2975">
        <w:rPr>
          <w:rFonts w:ascii="Times New Roman" w:hAnsi="Times New Roman" w:cs="Times New Roman"/>
          <w:sz w:val="20"/>
          <w:szCs w:val="20"/>
          <w:shd w:val="clear" w:color="auto" w:fill="FFFFFF"/>
        </w:rPr>
        <w:t>(9-10), 411–419. doi:10.1023/A:1023574427720</w:t>
      </w:r>
    </w:p>
    <w:p w14:paraId="27B2E309" w14:textId="053E0857" w:rsidR="004B4EA7" w:rsidRPr="00EE2975" w:rsidRDefault="004B4EA7">
      <w:pPr>
        <w:spacing w:after="120" w:line="240" w:lineRule="auto"/>
        <w:jc w:val="both"/>
        <w:rPr>
          <w:rFonts w:ascii="Times New Roman" w:hAnsi="Times New Roman" w:cs="Times New Roman"/>
          <w:sz w:val="20"/>
          <w:szCs w:val="20"/>
        </w:rPr>
      </w:pPr>
      <w:r w:rsidRPr="00EE2975">
        <w:rPr>
          <w:rFonts w:ascii="Times New Roman" w:eastAsia="Times New Roman" w:hAnsi="Times New Roman" w:cs="Times New Roman"/>
          <w:sz w:val="20"/>
          <w:szCs w:val="20"/>
          <w:lang w:val="en-US" w:eastAsia="es-ES"/>
        </w:rPr>
        <w:t xml:space="preserve">Blinder, </w:t>
      </w:r>
      <w:r w:rsidR="006D1558" w:rsidRPr="00EE2975">
        <w:rPr>
          <w:rFonts w:ascii="Times New Roman" w:eastAsia="Times New Roman" w:hAnsi="Times New Roman" w:cs="Times New Roman"/>
          <w:sz w:val="20"/>
          <w:szCs w:val="20"/>
          <w:lang w:val="en-US" w:eastAsia="es-ES"/>
        </w:rPr>
        <w:t xml:space="preserve">A. </w:t>
      </w:r>
      <w:r w:rsidRPr="00EE2975">
        <w:rPr>
          <w:rFonts w:ascii="Times New Roman" w:eastAsia="Times New Roman" w:hAnsi="Times New Roman" w:cs="Times New Roman"/>
          <w:sz w:val="20"/>
          <w:szCs w:val="20"/>
          <w:lang w:val="en-US" w:eastAsia="es-ES"/>
        </w:rPr>
        <w:t>S. (1973)</w:t>
      </w:r>
      <w:r w:rsidR="00A56AA9" w:rsidRPr="00EE2975">
        <w:rPr>
          <w:rFonts w:ascii="Times New Roman" w:eastAsia="Times New Roman" w:hAnsi="Times New Roman" w:cs="Times New Roman"/>
          <w:sz w:val="20"/>
          <w:szCs w:val="20"/>
          <w:lang w:val="en-US" w:eastAsia="es-ES"/>
        </w:rPr>
        <w:t>.</w:t>
      </w:r>
      <w:r w:rsidRPr="00EE2975">
        <w:rPr>
          <w:rFonts w:ascii="Times New Roman" w:eastAsia="Times New Roman" w:hAnsi="Times New Roman" w:cs="Times New Roman"/>
          <w:sz w:val="20"/>
          <w:szCs w:val="20"/>
          <w:lang w:val="en-US" w:eastAsia="es-ES"/>
        </w:rPr>
        <w:t xml:space="preserve"> Wage discrimination: Reduced form and structural estimates</w:t>
      </w:r>
      <w:r w:rsidR="00A56AA9" w:rsidRPr="00EE2975">
        <w:rPr>
          <w:rFonts w:ascii="Times New Roman" w:eastAsia="Times New Roman" w:hAnsi="Times New Roman" w:cs="Times New Roman"/>
          <w:sz w:val="20"/>
          <w:szCs w:val="20"/>
          <w:lang w:val="en-US" w:eastAsia="es-ES"/>
        </w:rPr>
        <w:t xml:space="preserve">. </w:t>
      </w:r>
      <w:r w:rsidRPr="00EE2975">
        <w:rPr>
          <w:rFonts w:ascii="Times New Roman" w:eastAsia="Times New Roman" w:hAnsi="Times New Roman" w:cs="Times New Roman"/>
          <w:i/>
          <w:sz w:val="20"/>
          <w:szCs w:val="20"/>
          <w:lang w:val="en-US" w:eastAsia="es-ES"/>
        </w:rPr>
        <w:t>The Journal of Human Resources</w:t>
      </w:r>
      <w:r w:rsidR="00A56AA9" w:rsidRPr="00EE2975">
        <w:rPr>
          <w:rFonts w:ascii="Times New Roman" w:eastAsia="Times New Roman" w:hAnsi="Times New Roman" w:cs="Times New Roman"/>
          <w:i/>
          <w:sz w:val="20"/>
          <w:szCs w:val="20"/>
          <w:lang w:val="en-US" w:eastAsia="es-ES"/>
        </w:rPr>
        <w:t>,</w:t>
      </w:r>
      <w:r w:rsidRPr="00EE2975">
        <w:rPr>
          <w:rFonts w:ascii="Times New Roman" w:eastAsia="Times New Roman" w:hAnsi="Times New Roman" w:cs="Times New Roman"/>
          <w:i/>
          <w:sz w:val="20"/>
          <w:szCs w:val="20"/>
          <w:lang w:val="en-US" w:eastAsia="es-ES"/>
        </w:rPr>
        <w:t xml:space="preserve"> 8</w:t>
      </w:r>
      <w:r w:rsidRPr="00EE2975">
        <w:rPr>
          <w:rFonts w:ascii="Times New Roman" w:eastAsia="Times New Roman" w:hAnsi="Times New Roman" w:cs="Times New Roman"/>
          <w:sz w:val="20"/>
          <w:szCs w:val="20"/>
          <w:lang w:val="en-US" w:eastAsia="es-ES"/>
        </w:rPr>
        <w:t>(4</w:t>
      </w:r>
      <w:r w:rsidR="00A56AA9" w:rsidRPr="00EE2975">
        <w:rPr>
          <w:rFonts w:ascii="Times New Roman" w:eastAsia="Times New Roman" w:hAnsi="Times New Roman" w:cs="Times New Roman"/>
          <w:sz w:val="20"/>
          <w:szCs w:val="20"/>
          <w:lang w:val="en-US" w:eastAsia="es-ES"/>
        </w:rPr>
        <w:t xml:space="preserve">), </w:t>
      </w:r>
      <w:r w:rsidRPr="00EE2975">
        <w:rPr>
          <w:rFonts w:ascii="Times New Roman" w:eastAsia="Times New Roman" w:hAnsi="Times New Roman" w:cs="Times New Roman"/>
          <w:sz w:val="20"/>
          <w:szCs w:val="20"/>
          <w:lang w:val="en-US" w:eastAsia="es-ES"/>
        </w:rPr>
        <w:t>436</w:t>
      </w:r>
      <w:r w:rsidRPr="00EE2975">
        <w:rPr>
          <w:rFonts w:ascii="Times New Roman" w:hAnsi="Times New Roman" w:cs="Times New Roman"/>
          <w:sz w:val="20"/>
          <w:szCs w:val="20"/>
          <w:lang w:val="en-US"/>
        </w:rPr>
        <w:t>–</w:t>
      </w:r>
      <w:r w:rsidRPr="00EE2975">
        <w:rPr>
          <w:rFonts w:ascii="Times New Roman" w:eastAsia="Times New Roman" w:hAnsi="Times New Roman" w:cs="Times New Roman"/>
          <w:sz w:val="20"/>
          <w:szCs w:val="20"/>
          <w:lang w:val="en-US" w:eastAsia="es-ES"/>
        </w:rPr>
        <w:t>455</w:t>
      </w:r>
      <w:r w:rsidR="00A56AA9" w:rsidRPr="00EE2975">
        <w:rPr>
          <w:rFonts w:ascii="Times New Roman" w:eastAsia="Times New Roman" w:hAnsi="Times New Roman" w:cs="Times New Roman"/>
          <w:sz w:val="20"/>
          <w:szCs w:val="20"/>
          <w:lang w:val="en-US" w:eastAsia="es-ES"/>
        </w:rPr>
        <w:t xml:space="preserve">. </w:t>
      </w:r>
      <w:proofErr w:type="spellStart"/>
      <w:r w:rsidR="00A56AA9" w:rsidRPr="00EE2975">
        <w:rPr>
          <w:rFonts w:ascii="Times New Roman" w:eastAsia="Times New Roman" w:hAnsi="Times New Roman" w:cs="Times New Roman"/>
          <w:sz w:val="20"/>
          <w:szCs w:val="20"/>
          <w:lang w:val="en-US" w:eastAsia="es-ES"/>
        </w:rPr>
        <w:t>doi</w:t>
      </w:r>
      <w:proofErr w:type="spellEnd"/>
      <w:r w:rsidR="00A56AA9" w:rsidRPr="00EE2975">
        <w:rPr>
          <w:rFonts w:ascii="Times New Roman" w:eastAsia="Times New Roman" w:hAnsi="Times New Roman" w:cs="Times New Roman"/>
          <w:sz w:val="20"/>
          <w:szCs w:val="20"/>
          <w:lang w:val="en-US" w:eastAsia="es-ES"/>
        </w:rPr>
        <w:t>: 10.2307/144855</w:t>
      </w:r>
    </w:p>
    <w:p w14:paraId="14BC9701" w14:textId="6A479EE1" w:rsidR="004B4EA7" w:rsidRPr="00EE2975" w:rsidRDefault="004B4EA7">
      <w:pPr>
        <w:spacing w:after="120" w:line="240" w:lineRule="auto"/>
        <w:jc w:val="both"/>
        <w:rPr>
          <w:rFonts w:ascii="Times New Roman" w:hAnsi="Times New Roman" w:cs="Times New Roman"/>
          <w:sz w:val="20"/>
          <w:szCs w:val="20"/>
        </w:rPr>
      </w:pPr>
      <w:proofErr w:type="spellStart"/>
      <w:r w:rsidRPr="00EE2975">
        <w:rPr>
          <w:rFonts w:ascii="Times New Roman" w:hAnsi="Times New Roman" w:cs="Times New Roman"/>
          <w:sz w:val="20"/>
          <w:szCs w:val="20"/>
        </w:rPr>
        <w:t>Borghans</w:t>
      </w:r>
      <w:proofErr w:type="spellEnd"/>
      <w:r w:rsidRPr="00EE2975">
        <w:rPr>
          <w:rFonts w:ascii="Times New Roman" w:hAnsi="Times New Roman" w:cs="Times New Roman"/>
          <w:sz w:val="20"/>
          <w:szCs w:val="20"/>
        </w:rPr>
        <w:t>, L., Duckworth, L.</w:t>
      </w:r>
      <w:r w:rsidR="00A56AA9" w:rsidRPr="00EE2975">
        <w:rPr>
          <w:rFonts w:ascii="Times New Roman" w:hAnsi="Times New Roman" w:cs="Times New Roman"/>
          <w:sz w:val="20"/>
          <w:szCs w:val="20"/>
        </w:rPr>
        <w:t xml:space="preserve"> </w:t>
      </w:r>
      <w:r w:rsidRPr="00EE2975">
        <w:rPr>
          <w:rFonts w:ascii="Times New Roman" w:hAnsi="Times New Roman" w:cs="Times New Roman"/>
          <w:sz w:val="20"/>
          <w:szCs w:val="20"/>
        </w:rPr>
        <w:t xml:space="preserve">A., Heckman, L.A., &amp; </w:t>
      </w:r>
      <w:proofErr w:type="spellStart"/>
      <w:r w:rsidRPr="00EE2975">
        <w:rPr>
          <w:rFonts w:ascii="Times New Roman" w:hAnsi="Times New Roman" w:cs="Times New Roman"/>
          <w:sz w:val="20"/>
          <w:szCs w:val="20"/>
        </w:rPr>
        <w:t>ter</w:t>
      </w:r>
      <w:proofErr w:type="spellEnd"/>
      <w:r w:rsidRPr="00EE2975">
        <w:rPr>
          <w:rFonts w:ascii="Times New Roman" w:hAnsi="Times New Roman" w:cs="Times New Roman"/>
          <w:sz w:val="20"/>
          <w:szCs w:val="20"/>
        </w:rPr>
        <w:t xml:space="preserve"> </w:t>
      </w:r>
      <w:proofErr w:type="spellStart"/>
      <w:r w:rsidRPr="00EE2975">
        <w:rPr>
          <w:rFonts w:ascii="Times New Roman" w:hAnsi="Times New Roman" w:cs="Times New Roman"/>
          <w:sz w:val="20"/>
          <w:szCs w:val="20"/>
        </w:rPr>
        <w:t>Weel</w:t>
      </w:r>
      <w:proofErr w:type="spellEnd"/>
      <w:r w:rsidRPr="00EE2975">
        <w:rPr>
          <w:rFonts w:ascii="Times New Roman" w:hAnsi="Times New Roman" w:cs="Times New Roman"/>
          <w:sz w:val="20"/>
          <w:szCs w:val="20"/>
        </w:rPr>
        <w:t>, L.</w:t>
      </w:r>
      <w:r w:rsidR="00633694" w:rsidRPr="00EE2975">
        <w:rPr>
          <w:rFonts w:ascii="Times New Roman" w:hAnsi="Times New Roman" w:cs="Times New Roman"/>
          <w:sz w:val="20"/>
          <w:szCs w:val="20"/>
        </w:rPr>
        <w:t xml:space="preserve"> </w:t>
      </w:r>
      <w:r w:rsidRPr="00EE2975">
        <w:rPr>
          <w:rFonts w:ascii="Times New Roman" w:hAnsi="Times New Roman" w:cs="Times New Roman"/>
          <w:sz w:val="20"/>
          <w:szCs w:val="20"/>
        </w:rPr>
        <w:t xml:space="preserve">B. (2008). The Economics and Psychology of Personal Traits. </w:t>
      </w:r>
      <w:r w:rsidRPr="00EE2975">
        <w:rPr>
          <w:rFonts w:ascii="Times New Roman" w:hAnsi="Times New Roman" w:cs="Times New Roman"/>
          <w:i/>
          <w:iCs/>
          <w:sz w:val="20"/>
          <w:szCs w:val="20"/>
        </w:rPr>
        <w:t>The Journal of Human Resources, 43</w:t>
      </w:r>
      <w:r w:rsidRPr="00EE2975">
        <w:rPr>
          <w:rFonts w:ascii="Times New Roman" w:hAnsi="Times New Roman" w:cs="Times New Roman"/>
          <w:sz w:val="20"/>
          <w:szCs w:val="20"/>
        </w:rPr>
        <w:t>(4), 972–1059.</w:t>
      </w:r>
      <w:r w:rsidR="00633694" w:rsidRPr="00EE2975">
        <w:rPr>
          <w:rFonts w:ascii="Times New Roman" w:hAnsi="Times New Roman" w:cs="Times New Roman"/>
          <w:sz w:val="20"/>
          <w:szCs w:val="20"/>
        </w:rPr>
        <w:t xml:space="preserve">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10.1353/jhr.2008.0017</w:t>
      </w:r>
    </w:p>
    <w:p w14:paraId="21F9C6D3" w14:textId="4BA66B31" w:rsidR="004B4EA7"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shd w:val="clear" w:color="auto" w:fill="FFFFFF"/>
        </w:rPr>
        <w:t>Boring, A. (2017). Gender biases in student evaluations of teaching. </w:t>
      </w:r>
      <w:r w:rsidRPr="00EE2975">
        <w:rPr>
          <w:rFonts w:ascii="Times New Roman" w:hAnsi="Times New Roman" w:cs="Times New Roman"/>
          <w:i/>
          <w:iCs/>
          <w:sz w:val="20"/>
          <w:szCs w:val="20"/>
          <w:shd w:val="clear" w:color="auto" w:fill="FFFFFF"/>
        </w:rPr>
        <w:t>Journal of public economics</w:t>
      </w:r>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145</w:t>
      </w:r>
      <w:r w:rsidRPr="00EE2975">
        <w:rPr>
          <w:rFonts w:ascii="Times New Roman" w:hAnsi="Times New Roman" w:cs="Times New Roman"/>
          <w:sz w:val="20"/>
          <w:szCs w:val="20"/>
          <w:shd w:val="clear" w:color="auto" w:fill="FFFFFF"/>
        </w:rPr>
        <w:t>, 27</w:t>
      </w:r>
      <w:r w:rsidR="00633694"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 xml:space="preserve">41.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 xml:space="preserve">: </w:t>
      </w:r>
      <w:r w:rsidRPr="00EE2975">
        <w:rPr>
          <w:rFonts w:ascii="Times New Roman" w:hAnsi="Times New Roman" w:cs="Times New Roman"/>
          <w:sz w:val="20"/>
          <w:szCs w:val="20"/>
        </w:rPr>
        <w:t>10.1016/j.jpubeco.2016.11.006</w:t>
      </w:r>
    </w:p>
    <w:p w14:paraId="4A6B0327" w14:textId="7820366B" w:rsidR="00DE7C96" w:rsidRPr="00EE2975" w:rsidRDefault="00DE7C96">
      <w:pPr>
        <w:spacing w:after="120" w:line="240" w:lineRule="auto"/>
        <w:jc w:val="both"/>
        <w:rPr>
          <w:rFonts w:ascii="Times New Roman" w:hAnsi="Times New Roman" w:cs="Times New Roman"/>
          <w:sz w:val="20"/>
          <w:szCs w:val="20"/>
          <w:shd w:val="clear" w:color="auto" w:fill="FFFFFF"/>
        </w:rPr>
      </w:pPr>
      <w:proofErr w:type="spellStart"/>
      <w:r w:rsidRPr="00EE2975">
        <w:rPr>
          <w:rFonts w:ascii="Times New Roman" w:hAnsi="Times New Roman" w:cs="Times New Roman"/>
          <w:sz w:val="20"/>
          <w:szCs w:val="20"/>
          <w:shd w:val="clear" w:color="auto" w:fill="FFFFFF"/>
        </w:rPr>
        <w:t>Borrowman</w:t>
      </w:r>
      <w:proofErr w:type="spellEnd"/>
      <w:r w:rsidRPr="00EE2975">
        <w:rPr>
          <w:rFonts w:ascii="Times New Roman" w:hAnsi="Times New Roman" w:cs="Times New Roman"/>
          <w:sz w:val="20"/>
          <w:szCs w:val="20"/>
          <w:shd w:val="clear" w:color="auto" w:fill="FFFFFF"/>
        </w:rPr>
        <w:t xml:space="preserve">, M., &amp; </w:t>
      </w:r>
      <w:proofErr w:type="spellStart"/>
      <w:r w:rsidRPr="00EE2975">
        <w:rPr>
          <w:rFonts w:ascii="Times New Roman" w:hAnsi="Times New Roman" w:cs="Times New Roman"/>
          <w:sz w:val="20"/>
          <w:szCs w:val="20"/>
          <w:shd w:val="clear" w:color="auto" w:fill="FFFFFF"/>
        </w:rPr>
        <w:t>Klasen</w:t>
      </w:r>
      <w:proofErr w:type="spellEnd"/>
      <w:r w:rsidRPr="00EE2975">
        <w:rPr>
          <w:rFonts w:ascii="Times New Roman" w:hAnsi="Times New Roman" w:cs="Times New Roman"/>
          <w:sz w:val="20"/>
          <w:szCs w:val="20"/>
          <w:shd w:val="clear" w:color="auto" w:fill="FFFFFF"/>
        </w:rPr>
        <w:t xml:space="preserve">, S. (2020). Drivers of gendered sectoral and occupational segregation in developing countries. </w:t>
      </w:r>
      <w:r w:rsidRPr="00EE2975">
        <w:rPr>
          <w:rFonts w:ascii="Times New Roman" w:hAnsi="Times New Roman" w:cs="Times New Roman"/>
          <w:i/>
          <w:iCs/>
          <w:sz w:val="20"/>
          <w:szCs w:val="20"/>
          <w:shd w:val="clear" w:color="auto" w:fill="FFFFFF"/>
        </w:rPr>
        <w:t>Feminist Economics, 26</w:t>
      </w:r>
      <w:r w:rsidRPr="00EE2975">
        <w:rPr>
          <w:rFonts w:ascii="Times New Roman" w:hAnsi="Times New Roman" w:cs="Times New Roman"/>
          <w:sz w:val="20"/>
          <w:szCs w:val="20"/>
          <w:shd w:val="clear" w:color="auto" w:fill="FFFFFF"/>
        </w:rPr>
        <w:t>(2), 62</w:t>
      </w:r>
      <w:r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 xml:space="preserve">94.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 10.1080/13545701.2019.1649708</w:t>
      </w:r>
    </w:p>
    <w:p w14:paraId="064D4EBE" w14:textId="29402B83" w:rsidR="004B4EA7" w:rsidRPr="00EE2975" w:rsidRDefault="004B4EA7">
      <w:pPr>
        <w:spacing w:after="120" w:line="240" w:lineRule="auto"/>
        <w:jc w:val="both"/>
        <w:rPr>
          <w:rFonts w:ascii="Times New Roman" w:hAnsi="Times New Roman" w:cs="Times New Roman"/>
          <w:sz w:val="20"/>
          <w:szCs w:val="20"/>
        </w:rPr>
      </w:pPr>
      <w:proofErr w:type="spellStart"/>
      <w:r w:rsidRPr="00EE2975">
        <w:rPr>
          <w:rFonts w:ascii="Times New Roman" w:hAnsi="Times New Roman" w:cs="Times New Roman"/>
          <w:sz w:val="20"/>
          <w:szCs w:val="20"/>
          <w:shd w:val="clear" w:color="auto" w:fill="FFFFFF"/>
        </w:rPr>
        <w:t>Buser</w:t>
      </w:r>
      <w:proofErr w:type="spellEnd"/>
      <w:r w:rsidRPr="00EE2975">
        <w:rPr>
          <w:rFonts w:ascii="Times New Roman" w:hAnsi="Times New Roman" w:cs="Times New Roman"/>
          <w:sz w:val="20"/>
          <w:szCs w:val="20"/>
          <w:shd w:val="clear" w:color="auto" w:fill="FFFFFF"/>
        </w:rPr>
        <w:t>, T., Peter, N., &amp; Wolter, S.</w:t>
      </w:r>
      <w:r w:rsidR="00633694" w:rsidRPr="00EE2975">
        <w:rPr>
          <w:rFonts w:ascii="Times New Roman" w:hAnsi="Times New Roman" w:cs="Times New Roman"/>
          <w:sz w:val="20"/>
          <w:szCs w:val="20"/>
          <w:shd w:val="clear" w:color="auto" w:fill="FFFFFF"/>
        </w:rPr>
        <w:t xml:space="preserve"> </w:t>
      </w:r>
      <w:r w:rsidRPr="00EE2975">
        <w:rPr>
          <w:rFonts w:ascii="Times New Roman" w:hAnsi="Times New Roman" w:cs="Times New Roman"/>
          <w:sz w:val="20"/>
          <w:szCs w:val="20"/>
          <w:shd w:val="clear" w:color="auto" w:fill="FFFFFF"/>
        </w:rPr>
        <w:t>C. (2017). Gender, Competitiveness, and Study Choices in High School: Evidence from Switzerland. </w:t>
      </w:r>
      <w:r w:rsidRPr="00EE2975">
        <w:rPr>
          <w:rStyle w:val="nfasis"/>
          <w:rFonts w:ascii="Times New Roman" w:hAnsi="Times New Roman" w:cs="Times New Roman"/>
          <w:sz w:val="20"/>
          <w:szCs w:val="20"/>
        </w:rPr>
        <w:t>The American Economic Review, 107</w:t>
      </w:r>
      <w:r w:rsidRPr="00EE2975">
        <w:rPr>
          <w:rFonts w:ascii="Times New Roman" w:hAnsi="Times New Roman" w:cs="Times New Roman"/>
          <w:sz w:val="20"/>
          <w:szCs w:val="20"/>
          <w:shd w:val="clear" w:color="auto" w:fill="FFFFFF"/>
        </w:rPr>
        <w:t>, 125</w:t>
      </w:r>
      <w:r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 xml:space="preserve">130.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 10.1257/AER.P20171017</w:t>
      </w:r>
    </w:p>
    <w:p w14:paraId="5ED28A71" w14:textId="77777777" w:rsidR="004B4EA7" w:rsidRPr="00EE2975" w:rsidRDefault="004B4EA7">
      <w:pPr>
        <w:spacing w:after="120" w:line="240" w:lineRule="auto"/>
        <w:jc w:val="both"/>
        <w:rPr>
          <w:rFonts w:ascii="Times New Roman" w:hAnsi="Times New Roman" w:cs="Times New Roman"/>
          <w:sz w:val="20"/>
          <w:szCs w:val="20"/>
        </w:rPr>
      </w:pPr>
      <w:proofErr w:type="spellStart"/>
      <w:r w:rsidRPr="00EE2975">
        <w:rPr>
          <w:rFonts w:ascii="Times New Roman" w:hAnsi="Times New Roman" w:cs="Times New Roman"/>
          <w:sz w:val="20"/>
          <w:szCs w:val="20"/>
          <w:shd w:val="clear" w:color="auto" w:fill="FFFFFF"/>
        </w:rPr>
        <w:t>Buser</w:t>
      </w:r>
      <w:proofErr w:type="spellEnd"/>
      <w:r w:rsidRPr="00EE2975">
        <w:rPr>
          <w:rFonts w:ascii="Times New Roman" w:hAnsi="Times New Roman" w:cs="Times New Roman"/>
          <w:sz w:val="20"/>
          <w:szCs w:val="20"/>
          <w:shd w:val="clear" w:color="auto" w:fill="FFFFFF"/>
        </w:rPr>
        <w:t xml:space="preserve">, T., </w:t>
      </w:r>
      <w:proofErr w:type="spellStart"/>
      <w:r w:rsidRPr="00EE2975">
        <w:rPr>
          <w:rFonts w:ascii="Times New Roman" w:hAnsi="Times New Roman" w:cs="Times New Roman"/>
          <w:sz w:val="20"/>
          <w:szCs w:val="20"/>
          <w:shd w:val="clear" w:color="auto" w:fill="FFFFFF"/>
        </w:rPr>
        <w:t>Ranehill</w:t>
      </w:r>
      <w:proofErr w:type="spellEnd"/>
      <w:r w:rsidRPr="00EE2975">
        <w:rPr>
          <w:rFonts w:ascii="Times New Roman" w:hAnsi="Times New Roman" w:cs="Times New Roman"/>
          <w:sz w:val="20"/>
          <w:szCs w:val="20"/>
          <w:shd w:val="clear" w:color="auto" w:fill="FFFFFF"/>
        </w:rPr>
        <w:t xml:space="preserve">, E., &amp; van </w:t>
      </w:r>
      <w:proofErr w:type="spellStart"/>
      <w:r w:rsidRPr="00EE2975">
        <w:rPr>
          <w:rFonts w:ascii="Times New Roman" w:hAnsi="Times New Roman" w:cs="Times New Roman"/>
          <w:sz w:val="20"/>
          <w:szCs w:val="20"/>
          <w:shd w:val="clear" w:color="auto" w:fill="FFFFFF"/>
        </w:rPr>
        <w:t>Veldhuizen</w:t>
      </w:r>
      <w:proofErr w:type="spellEnd"/>
      <w:r w:rsidRPr="00EE2975">
        <w:rPr>
          <w:rFonts w:ascii="Times New Roman" w:hAnsi="Times New Roman" w:cs="Times New Roman"/>
          <w:sz w:val="20"/>
          <w:szCs w:val="20"/>
          <w:shd w:val="clear" w:color="auto" w:fill="FFFFFF"/>
        </w:rPr>
        <w:t>, R. (2021). Gender differences in willingness to compete: The role of public observability. </w:t>
      </w:r>
      <w:r w:rsidRPr="00EE2975">
        <w:rPr>
          <w:rStyle w:val="nfasis"/>
          <w:rFonts w:ascii="Times New Roman" w:hAnsi="Times New Roman" w:cs="Times New Roman"/>
          <w:sz w:val="20"/>
          <w:szCs w:val="20"/>
        </w:rPr>
        <w:t>Journal of Economic Psychology, 83</w:t>
      </w:r>
      <w:r w:rsidRPr="00EE2975">
        <w:rPr>
          <w:rFonts w:ascii="Times New Roman" w:hAnsi="Times New Roman" w:cs="Times New Roman"/>
          <w:sz w:val="20"/>
          <w:szCs w:val="20"/>
          <w:shd w:val="clear" w:color="auto" w:fill="FFFFFF"/>
        </w:rPr>
        <w:t xml:space="preserve">, 102366.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w:t>
      </w:r>
      <w:r w:rsidRPr="00EE2975">
        <w:rPr>
          <w:rFonts w:ascii="Times New Roman" w:hAnsi="Times New Roman" w:cs="Times New Roman"/>
          <w:sz w:val="20"/>
          <w:szCs w:val="20"/>
        </w:rPr>
        <w:t xml:space="preserve"> </w:t>
      </w:r>
      <w:r w:rsidRPr="00EE2975">
        <w:rPr>
          <w:rFonts w:ascii="Times New Roman" w:hAnsi="Times New Roman" w:cs="Times New Roman"/>
          <w:sz w:val="20"/>
          <w:szCs w:val="20"/>
          <w:shd w:val="clear" w:color="auto" w:fill="FFFFFF"/>
        </w:rPr>
        <w:t>10.1016/J.JOEP.2021.102366</w:t>
      </w:r>
    </w:p>
    <w:p w14:paraId="4E15EC76" w14:textId="3041EFED" w:rsidR="004B4EA7" w:rsidRPr="00EE2975" w:rsidRDefault="004B4EA7">
      <w:pPr>
        <w:widowControl w:val="0"/>
        <w:autoSpaceDE w:val="0"/>
        <w:autoSpaceDN w:val="0"/>
        <w:adjustRightInd w:val="0"/>
        <w:spacing w:after="120" w:line="240" w:lineRule="auto"/>
        <w:jc w:val="both"/>
        <w:rPr>
          <w:rFonts w:ascii="Times New Roman" w:hAnsi="Times New Roman" w:cs="Times New Roman"/>
          <w:sz w:val="20"/>
          <w:szCs w:val="20"/>
          <w:lang w:eastAsia="es-ES_tradnl"/>
        </w:rPr>
      </w:pPr>
      <w:proofErr w:type="spellStart"/>
      <w:r w:rsidRPr="00EE2975">
        <w:rPr>
          <w:rFonts w:ascii="Times New Roman" w:hAnsi="Times New Roman" w:cs="Times New Roman"/>
          <w:sz w:val="20"/>
          <w:szCs w:val="20"/>
        </w:rPr>
        <w:t>Caines</w:t>
      </w:r>
      <w:proofErr w:type="spellEnd"/>
      <w:r w:rsidRPr="00EE2975">
        <w:rPr>
          <w:rFonts w:ascii="Times New Roman" w:hAnsi="Times New Roman" w:cs="Times New Roman"/>
          <w:sz w:val="20"/>
          <w:szCs w:val="20"/>
        </w:rPr>
        <w:t>, C., Hoffmann, F.</w:t>
      </w:r>
      <w:r w:rsidR="00633694" w:rsidRPr="00EE2975">
        <w:rPr>
          <w:rFonts w:ascii="Times New Roman" w:hAnsi="Times New Roman" w:cs="Times New Roman"/>
          <w:sz w:val="20"/>
          <w:szCs w:val="20"/>
        </w:rPr>
        <w:t>,</w:t>
      </w:r>
      <w:r w:rsidRPr="00EE2975">
        <w:rPr>
          <w:rFonts w:ascii="Times New Roman" w:hAnsi="Times New Roman" w:cs="Times New Roman"/>
          <w:sz w:val="20"/>
          <w:szCs w:val="20"/>
        </w:rPr>
        <w:t xml:space="preserve"> &amp; </w:t>
      </w:r>
      <w:proofErr w:type="spellStart"/>
      <w:r w:rsidRPr="00EE2975">
        <w:rPr>
          <w:rFonts w:ascii="Times New Roman" w:hAnsi="Times New Roman" w:cs="Times New Roman"/>
          <w:sz w:val="20"/>
          <w:szCs w:val="20"/>
        </w:rPr>
        <w:t>Kambourov</w:t>
      </w:r>
      <w:proofErr w:type="spellEnd"/>
      <w:r w:rsidRPr="00EE2975">
        <w:rPr>
          <w:rFonts w:ascii="Times New Roman" w:hAnsi="Times New Roman" w:cs="Times New Roman"/>
          <w:sz w:val="20"/>
          <w:szCs w:val="20"/>
        </w:rPr>
        <w:t xml:space="preserve">, G. (2017). Complex-task biased technological change and the </w:t>
      </w:r>
      <w:proofErr w:type="spellStart"/>
      <w:r w:rsidRPr="00EE2975">
        <w:rPr>
          <w:rFonts w:ascii="Times New Roman" w:hAnsi="Times New Roman" w:cs="Times New Roman"/>
          <w:sz w:val="20"/>
          <w:szCs w:val="20"/>
        </w:rPr>
        <w:t>labor</w:t>
      </w:r>
      <w:proofErr w:type="spellEnd"/>
      <w:r w:rsidRPr="00EE2975">
        <w:rPr>
          <w:rFonts w:ascii="Times New Roman" w:hAnsi="Times New Roman" w:cs="Times New Roman"/>
          <w:sz w:val="20"/>
          <w:szCs w:val="20"/>
        </w:rPr>
        <w:t xml:space="preserve"> market</w:t>
      </w:r>
      <w:r w:rsidRPr="00EE2975">
        <w:rPr>
          <w:rFonts w:ascii="Times New Roman" w:hAnsi="Times New Roman" w:cs="Times New Roman"/>
          <w:i/>
          <w:iCs/>
          <w:sz w:val="20"/>
          <w:szCs w:val="20"/>
        </w:rPr>
        <w:t>. Review of Economic Dynamics, 25</w:t>
      </w:r>
      <w:r w:rsidRPr="00EE2975">
        <w:rPr>
          <w:rFonts w:ascii="Times New Roman" w:hAnsi="Times New Roman" w:cs="Times New Roman"/>
          <w:sz w:val="20"/>
          <w:szCs w:val="20"/>
        </w:rPr>
        <w:t>, 298</w:t>
      </w:r>
      <w:r w:rsidRPr="00EE2975">
        <w:rPr>
          <w:rFonts w:ascii="Times New Roman" w:hAnsi="Times New Roman" w:cs="Times New Roman"/>
          <w:sz w:val="20"/>
          <w:szCs w:val="20"/>
          <w:lang w:eastAsia="es-ES_tradnl"/>
        </w:rPr>
        <w:t>–</w:t>
      </w:r>
      <w:r w:rsidRPr="00EE2975">
        <w:rPr>
          <w:rFonts w:ascii="Times New Roman" w:hAnsi="Times New Roman" w:cs="Times New Roman"/>
          <w:sz w:val="20"/>
          <w:szCs w:val="20"/>
        </w:rPr>
        <w:t xml:space="preserve">319.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10.1016/j.red.2017.01.008</w:t>
      </w:r>
    </w:p>
    <w:p w14:paraId="3A1D5BC9" w14:textId="19FE88B9" w:rsidR="004B4EA7" w:rsidRPr="00EE2975" w:rsidRDefault="004B4EA7">
      <w:pPr>
        <w:spacing w:after="120" w:line="240" w:lineRule="auto"/>
        <w:jc w:val="both"/>
        <w:rPr>
          <w:rFonts w:ascii="Times New Roman" w:hAnsi="Times New Roman" w:cs="Times New Roman"/>
          <w:sz w:val="20"/>
          <w:szCs w:val="20"/>
          <w:shd w:val="clear" w:color="auto" w:fill="FFFFFF"/>
        </w:rPr>
      </w:pPr>
      <w:r w:rsidRPr="00EE2975">
        <w:rPr>
          <w:rFonts w:ascii="Times New Roman" w:hAnsi="Times New Roman" w:cs="Times New Roman"/>
          <w:sz w:val="20"/>
          <w:szCs w:val="20"/>
          <w:shd w:val="clear" w:color="auto" w:fill="FFFFFF"/>
        </w:rPr>
        <w:t>Carneiro, P.</w:t>
      </w:r>
      <w:r w:rsidRPr="00EE2975">
        <w:rPr>
          <w:rFonts w:ascii="Times New Roman" w:hAnsi="Times New Roman" w:cs="Times New Roman"/>
          <w:spacing w:val="-5"/>
          <w:sz w:val="20"/>
          <w:szCs w:val="20"/>
          <w:shd w:val="clear" w:color="auto" w:fill="FFFFFF"/>
        </w:rPr>
        <w:t>, &amp;</w:t>
      </w:r>
      <w:r w:rsidRPr="00EE2975">
        <w:rPr>
          <w:rFonts w:ascii="Times New Roman" w:hAnsi="Times New Roman" w:cs="Times New Roman"/>
          <w:sz w:val="20"/>
          <w:szCs w:val="20"/>
          <w:shd w:val="clear" w:color="auto" w:fill="FFFFFF"/>
        </w:rPr>
        <w:t xml:space="preserve"> Heckman, J. J. (2003). Human Capital Policy. In J. J. Heckman &amp; A. Krueger (</w:t>
      </w:r>
      <w:r w:rsidR="00D70D1D" w:rsidRPr="00EE2975">
        <w:rPr>
          <w:rFonts w:ascii="Times New Roman" w:hAnsi="Times New Roman" w:cs="Times New Roman"/>
          <w:sz w:val="20"/>
          <w:szCs w:val="20"/>
          <w:shd w:val="clear" w:color="auto" w:fill="FFFFFF"/>
        </w:rPr>
        <w:t>eds</w:t>
      </w:r>
      <w:r w:rsidRPr="00EE2975">
        <w:rPr>
          <w:rFonts w:ascii="Times New Roman" w:hAnsi="Times New Roman" w:cs="Times New Roman"/>
          <w:sz w:val="20"/>
          <w:szCs w:val="20"/>
          <w:shd w:val="clear" w:color="auto" w:fill="FFFFFF"/>
        </w:rPr>
        <w:t xml:space="preserve">.), </w:t>
      </w:r>
      <w:r w:rsidRPr="00EE2975">
        <w:rPr>
          <w:rFonts w:ascii="Times New Roman" w:hAnsi="Times New Roman" w:cs="Times New Roman"/>
          <w:i/>
          <w:sz w:val="20"/>
          <w:szCs w:val="20"/>
          <w:shd w:val="clear" w:color="auto" w:fill="FFFFFF"/>
        </w:rPr>
        <w:t>Inequality in America: what role for Human Capital Policy?</w:t>
      </w:r>
      <w:r w:rsidRPr="00EE2975">
        <w:rPr>
          <w:rFonts w:ascii="Times New Roman" w:hAnsi="Times New Roman" w:cs="Times New Roman"/>
          <w:sz w:val="20"/>
          <w:szCs w:val="20"/>
          <w:shd w:val="clear" w:color="auto" w:fill="FFFFFF"/>
        </w:rPr>
        <w:t xml:space="preserve"> Cambridge, Mass: MIT Press.</w:t>
      </w:r>
    </w:p>
    <w:p w14:paraId="1356FD99" w14:textId="1DBF63B4" w:rsidR="004B4EA7"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Cobb-Clark, D.</w:t>
      </w:r>
      <w:r w:rsidR="00633694" w:rsidRPr="00EE2975">
        <w:rPr>
          <w:rFonts w:ascii="Times New Roman" w:hAnsi="Times New Roman" w:cs="Times New Roman"/>
          <w:sz w:val="20"/>
          <w:szCs w:val="20"/>
        </w:rPr>
        <w:t>,</w:t>
      </w:r>
      <w:r w:rsidRPr="00EE2975">
        <w:rPr>
          <w:rFonts w:ascii="Times New Roman" w:hAnsi="Times New Roman" w:cs="Times New Roman"/>
          <w:sz w:val="20"/>
          <w:szCs w:val="20"/>
        </w:rPr>
        <w:t xml:space="preserve"> &amp; </w:t>
      </w:r>
      <w:proofErr w:type="spellStart"/>
      <w:r w:rsidRPr="00EE2975">
        <w:rPr>
          <w:rFonts w:ascii="Times New Roman" w:hAnsi="Times New Roman" w:cs="Times New Roman"/>
          <w:sz w:val="20"/>
          <w:szCs w:val="20"/>
        </w:rPr>
        <w:t>Schurer</w:t>
      </w:r>
      <w:proofErr w:type="spellEnd"/>
      <w:r w:rsidRPr="00EE2975">
        <w:rPr>
          <w:rFonts w:ascii="Times New Roman" w:hAnsi="Times New Roman" w:cs="Times New Roman"/>
          <w:sz w:val="20"/>
          <w:szCs w:val="20"/>
        </w:rPr>
        <w:t xml:space="preserve">, S. (2012). The Stability of Big-Five Personality Traits. </w:t>
      </w:r>
      <w:r w:rsidRPr="00EE2975">
        <w:rPr>
          <w:rFonts w:ascii="Times New Roman" w:hAnsi="Times New Roman" w:cs="Times New Roman"/>
          <w:i/>
          <w:iCs/>
          <w:sz w:val="20"/>
          <w:szCs w:val="20"/>
        </w:rPr>
        <w:t>Economics Letters</w:t>
      </w:r>
      <w:r w:rsidRPr="00EE2975">
        <w:rPr>
          <w:rFonts w:ascii="Times New Roman" w:hAnsi="Times New Roman" w:cs="Times New Roman"/>
          <w:sz w:val="20"/>
          <w:szCs w:val="20"/>
        </w:rPr>
        <w:t xml:space="preserve">, </w:t>
      </w:r>
      <w:r w:rsidRPr="00EE2975">
        <w:rPr>
          <w:rFonts w:ascii="Times New Roman" w:hAnsi="Times New Roman" w:cs="Times New Roman"/>
          <w:i/>
          <w:iCs/>
          <w:sz w:val="20"/>
          <w:szCs w:val="20"/>
        </w:rPr>
        <w:t>115</w:t>
      </w:r>
      <w:r w:rsidRPr="00EE2975">
        <w:rPr>
          <w:rFonts w:ascii="Times New Roman" w:hAnsi="Times New Roman" w:cs="Times New Roman"/>
          <w:sz w:val="20"/>
          <w:szCs w:val="20"/>
        </w:rPr>
        <w:t xml:space="preserve">(1), 11–15.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10.1016/j.econlet.2011.11.015</w:t>
      </w:r>
    </w:p>
    <w:p w14:paraId="0B4B8651" w14:textId="77777777" w:rsidR="004B4EA7" w:rsidRPr="00EE2975" w:rsidRDefault="004B4EA7">
      <w:pPr>
        <w:spacing w:after="120" w:line="240" w:lineRule="auto"/>
        <w:jc w:val="both"/>
        <w:rPr>
          <w:rFonts w:ascii="Times New Roman" w:hAnsi="Times New Roman" w:cs="Times New Roman"/>
          <w:sz w:val="20"/>
          <w:szCs w:val="20"/>
          <w:shd w:val="clear" w:color="auto" w:fill="FFFFFF"/>
        </w:rPr>
      </w:pPr>
      <w:r w:rsidRPr="00EE2975">
        <w:rPr>
          <w:rFonts w:ascii="Times New Roman" w:hAnsi="Times New Roman" w:cs="Times New Roman"/>
          <w:sz w:val="20"/>
          <w:szCs w:val="20"/>
          <w:shd w:val="clear" w:color="auto" w:fill="FFFFFF"/>
        </w:rPr>
        <w:t xml:space="preserve">Cordero, J. M., </w:t>
      </w:r>
      <w:proofErr w:type="spellStart"/>
      <w:r w:rsidRPr="00EE2975">
        <w:rPr>
          <w:rFonts w:ascii="Times New Roman" w:hAnsi="Times New Roman" w:cs="Times New Roman"/>
          <w:sz w:val="20"/>
          <w:szCs w:val="20"/>
          <w:shd w:val="clear" w:color="auto" w:fill="FFFFFF"/>
        </w:rPr>
        <w:t>Muñiz</w:t>
      </w:r>
      <w:proofErr w:type="spellEnd"/>
      <w:r w:rsidRPr="00EE2975">
        <w:rPr>
          <w:rFonts w:ascii="Times New Roman" w:hAnsi="Times New Roman" w:cs="Times New Roman"/>
          <w:sz w:val="20"/>
          <w:szCs w:val="20"/>
          <w:shd w:val="clear" w:color="auto" w:fill="FFFFFF"/>
        </w:rPr>
        <w:t>, M., &amp; Polo, C. (2016). The determinants of cognitive and non-cognitive educational outcomes: empirical evidence in Spain using a Bayesian approach. </w:t>
      </w:r>
      <w:r w:rsidRPr="00EE2975">
        <w:rPr>
          <w:rFonts w:ascii="Times New Roman" w:hAnsi="Times New Roman" w:cs="Times New Roman"/>
          <w:i/>
          <w:iCs/>
          <w:sz w:val="20"/>
          <w:szCs w:val="20"/>
          <w:shd w:val="clear" w:color="auto" w:fill="FFFFFF"/>
        </w:rPr>
        <w:t>Applied Economics</w:t>
      </w:r>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48</w:t>
      </w:r>
      <w:r w:rsidRPr="00EE2975">
        <w:rPr>
          <w:rFonts w:ascii="Times New Roman" w:hAnsi="Times New Roman" w:cs="Times New Roman"/>
          <w:sz w:val="20"/>
          <w:szCs w:val="20"/>
          <w:shd w:val="clear" w:color="auto" w:fill="FFFFFF"/>
        </w:rPr>
        <w:t>(35), 3355</w:t>
      </w:r>
      <w:r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 xml:space="preserve">3372.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w:t>
      </w:r>
      <w:r w:rsidRPr="00EE2975">
        <w:rPr>
          <w:rFonts w:ascii="Times New Roman" w:hAnsi="Times New Roman" w:cs="Times New Roman"/>
          <w:sz w:val="20"/>
          <w:szCs w:val="20"/>
        </w:rPr>
        <w:t xml:space="preserve"> </w:t>
      </w:r>
      <w:r w:rsidRPr="00EE2975">
        <w:rPr>
          <w:rFonts w:ascii="Times New Roman" w:hAnsi="Times New Roman" w:cs="Times New Roman"/>
          <w:sz w:val="20"/>
          <w:szCs w:val="20"/>
          <w:shd w:val="clear" w:color="auto" w:fill="FFFFFF"/>
        </w:rPr>
        <w:t>10.1080/00036846.2015.1137554</w:t>
      </w:r>
    </w:p>
    <w:p w14:paraId="6B6C7996" w14:textId="179E96A1" w:rsidR="004B4EA7"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 xml:space="preserve">Cortes, G. M., </w:t>
      </w:r>
      <w:proofErr w:type="spellStart"/>
      <w:r w:rsidRPr="00EE2975">
        <w:rPr>
          <w:rFonts w:ascii="Times New Roman" w:hAnsi="Times New Roman" w:cs="Times New Roman"/>
          <w:sz w:val="20"/>
          <w:szCs w:val="20"/>
        </w:rPr>
        <w:t>Jaimovich</w:t>
      </w:r>
      <w:proofErr w:type="spellEnd"/>
      <w:r w:rsidRPr="00EE2975">
        <w:rPr>
          <w:rFonts w:ascii="Times New Roman" w:hAnsi="Times New Roman" w:cs="Times New Roman"/>
          <w:sz w:val="20"/>
          <w:szCs w:val="20"/>
        </w:rPr>
        <w:t xml:space="preserve">, N., &amp; Siu, H. E. (2021). The Growing Importance of Social Tasks in High-Paying Occupations: </w:t>
      </w:r>
      <w:r w:rsidRPr="00EE2975">
        <w:rPr>
          <w:rFonts w:ascii="Times New Roman" w:hAnsi="Times New Roman" w:cs="Times New Roman"/>
          <w:i/>
          <w:sz w:val="20"/>
          <w:szCs w:val="20"/>
        </w:rPr>
        <w:t>Implications for Sorting. Journal of Human Resource</w:t>
      </w:r>
      <w:r w:rsidR="00482787" w:rsidRPr="00EE2975">
        <w:rPr>
          <w:rFonts w:ascii="Times New Roman" w:hAnsi="Times New Roman" w:cs="Times New Roman"/>
          <w:i/>
          <w:sz w:val="20"/>
          <w:szCs w:val="20"/>
        </w:rPr>
        <w:t>s</w:t>
      </w:r>
      <w:r w:rsidRPr="00EE2975">
        <w:rPr>
          <w:rFonts w:ascii="Times New Roman" w:hAnsi="Times New Roman" w:cs="Times New Roman"/>
          <w:i/>
          <w:sz w:val="20"/>
          <w:szCs w:val="20"/>
        </w:rPr>
        <w:t xml:space="preserve">, </w:t>
      </w:r>
      <w:r w:rsidRPr="00EE2975">
        <w:rPr>
          <w:rFonts w:ascii="Times New Roman" w:hAnsi="Times New Roman" w:cs="Times New Roman"/>
          <w:sz w:val="20"/>
          <w:szCs w:val="20"/>
        </w:rPr>
        <w:t xml:space="preserve">in press.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10.3368/jhr.58.5.0121-11455R1</w:t>
      </w:r>
    </w:p>
    <w:p w14:paraId="3B2D219C" w14:textId="400E366A" w:rsidR="004B4EA7" w:rsidRPr="00EE2975" w:rsidRDefault="004B4EA7">
      <w:pPr>
        <w:spacing w:after="120" w:line="240" w:lineRule="auto"/>
        <w:jc w:val="both"/>
        <w:rPr>
          <w:rFonts w:ascii="Times New Roman" w:hAnsi="Times New Roman" w:cs="Times New Roman"/>
          <w:sz w:val="20"/>
          <w:szCs w:val="20"/>
        </w:rPr>
      </w:pPr>
      <w:proofErr w:type="spellStart"/>
      <w:r w:rsidRPr="00EE2975">
        <w:rPr>
          <w:rFonts w:ascii="Times New Roman" w:hAnsi="Times New Roman" w:cs="Times New Roman"/>
          <w:sz w:val="20"/>
          <w:szCs w:val="20"/>
        </w:rPr>
        <w:t>Cvencek</w:t>
      </w:r>
      <w:proofErr w:type="spellEnd"/>
      <w:r w:rsidRPr="00EE2975">
        <w:rPr>
          <w:rFonts w:ascii="Times New Roman" w:hAnsi="Times New Roman" w:cs="Times New Roman"/>
          <w:sz w:val="20"/>
          <w:szCs w:val="20"/>
        </w:rPr>
        <w:t>, D., Meltzoff, A.</w:t>
      </w:r>
      <w:r w:rsidR="00742CC7" w:rsidRPr="00EE2975">
        <w:rPr>
          <w:rFonts w:ascii="Times New Roman" w:hAnsi="Times New Roman" w:cs="Times New Roman"/>
          <w:sz w:val="20"/>
          <w:szCs w:val="20"/>
        </w:rPr>
        <w:t>,</w:t>
      </w:r>
      <w:r w:rsidRPr="00EE2975">
        <w:rPr>
          <w:rFonts w:ascii="Times New Roman" w:hAnsi="Times New Roman" w:cs="Times New Roman"/>
          <w:sz w:val="20"/>
          <w:szCs w:val="20"/>
        </w:rPr>
        <w:t xml:space="preserve"> &amp; Greenwald, A. (2011). Math–Gender Stereotypes in Elementary School Children</w:t>
      </w:r>
      <w:r w:rsidRPr="00EE2975">
        <w:rPr>
          <w:rFonts w:ascii="Times New Roman" w:hAnsi="Times New Roman" w:cs="Times New Roman"/>
          <w:i/>
          <w:iCs/>
          <w:sz w:val="20"/>
          <w:szCs w:val="20"/>
        </w:rPr>
        <w:t>. Child development, 82(3),</w:t>
      </w:r>
      <w:r w:rsidRPr="00EE2975">
        <w:rPr>
          <w:rFonts w:ascii="Times New Roman" w:hAnsi="Times New Roman" w:cs="Times New Roman"/>
          <w:sz w:val="20"/>
          <w:szCs w:val="20"/>
        </w:rPr>
        <w:t xml:space="preserve"> 766–79.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w:t>
      </w:r>
      <w:r w:rsidR="00742CC7" w:rsidRPr="00EE2975">
        <w:rPr>
          <w:rFonts w:ascii="Times New Roman" w:hAnsi="Times New Roman" w:cs="Times New Roman"/>
          <w:sz w:val="20"/>
          <w:szCs w:val="20"/>
        </w:rPr>
        <w:t xml:space="preserve"> </w:t>
      </w:r>
      <w:r w:rsidRPr="00EE2975">
        <w:rPr>
          <w:rFonts w:ascii="Times New Roman" w:hAnsi="Times New Roman" w:cs="Times New Roman"/>
          <w:sz w:val="20"/>
          <w:szCs w:val="20"/>
        </w:rPr>
        <w:t>10.1111/j.1467-8624.2010.01529.x</w:t>
      </w:r>
    </w:p>
    <w:p w14:paraId="4D6F3BEE" w14:textId="77777777" w:rsidR="004B4EA7"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shd w:val="clear" w:color="auto" w:fill="FFFFFF"/>
        </w:rPr>
        <w:t xml:space="preserve">Del Bono, E., </w:t>
      </w:r>
      <w:proofErr w:type="spellStart"/>
      <w:r w:rsidRPr="00EE2975">
        <w:rPr>
          <w:rFonts w:ascii="Times New Roman" w:hAnsi="Times New Roman" w:cs="Times New Roman"/>
          <w:sz w:val="20"/>
          <w:szCs w:val="20"/>
          <w:shd w:val="clear" w:color="auto" w:fill="FFFFFF"/>
        </w:rPr>
        <w:t>Kinsler</w:t>
      </w:r>
      <w:proofErr w:type="spellEnd"/>
      <w:r w:rsidRPr="00EE2975">
        <w:rPr>
          <w:rFonts w:ascii="Times New Roman" w:hAnsi="Times New Roman" w:cs="Times New Roman"/>
          <w:sz w:val="20"/>
          <w:szCs w:val="20"/>
          <w:shd w:val="clear" w:color="auto" w:fill="FFFFFF"/>
        </w:rPr>
        <w:t>, J., &amp; Pavan, R. (2020). </w:t>
      </w:r>
      <w:r w:rsidRPr="00EE2975">
        <w:rPr>
          <w:rFonts w:ascii="Times New Roman" w:hAnsi="Times New Roman" w:cs="Times New Roman"/>
          <w:i/>
          <w:iCs/>
          <w:sz w:val="20"/>
          <w:szCs w:val="20"/>
          <w:shd w:val="clear" w:color="auto" w:fill="FFFFFF"/>
        </w:rPr>
        <w:t>Skill Formation and the Trouble with Child Non-Cognitive Skill Measures</w:t>
      </w:r>
      <w:r w:rsidRPr="00EE2975">
        <w:rPr>
          <w:rFonts w:ascii="Times New Roman" w:hAnsi="Times New Roman" w:cs="Times New Roman"/>
          <w:sz w:val="20"/>
          <w:szCs w:val="20"/>
          <w:shd w:val="clear" w:color="auto" w:fill="FFFFFF"/>
        </w:rPr>
        <w:t> (No. 13713). IZA Discussion Papers.</w:t>
      </w:r>
    </w:p>
    <w:p w14:paraId="3F5B06A2" w14:textId="77777777" w:rsidR="004B4EA7" w:rsidRPr="00EE2975" w:rsidRDefault="004B4EA7">
      <w:pPr>
        <w:spacing w:after="120" w:line="240" w:lineRule="auto"/>
        <w:jc w:val="both"/>
        <w:rPr>
          <w:rFonts w:ascii="Times New Roman" w:hAnsi="Times New Roman" w:cs="Times New Roman"/>
          <w:sz w:val="20"/>
          <w:szCs w:val="20"/>
          <w:shd w:val="clear" w:color="auto" w:fill="FFFFFF"/>
        </w:rPr>
      </w:pPr>
      <w:r w:rsidRPr="00EE2975">
        <w:rPr>
          <w:rFonts w:ascii="Times New Roman" w:hAnsi="Times New Roman" w:cs="Times New Roman"/>
          <w:sz w:val="20"/>
          <w:szCs w:val="20"/>
          <w:shd w:val="clear" w:color="auto" w:fill="FFFFFF"/>
        </w:rPr>
        <w:t>Delaney, J. M., &amp; Devereux, P. J. (2021). Gender differences in college applications: Aspiration and risk management. </w:t>
      </w:r>
      <w:r w:rsidRPr="00EE2975">
        <w:rPr>
          <w:rFonts w:ascii="Times New Roman" w:hAnsi="Times New Roman" w:cs="Times New Roman"/>
          <w:i/>
          <w:iCs/>
          <w:sz w:val="20"/>
          <w:szCs w:val="20"/>
          <w:shd w:val="clear" w:color="auto" w:fill="FFFFFF"/>
        </w:rPr>
        <w:t>Economics of Education Review</w:t>
      </w:r>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80</w:t>
      </w:r>
      <w:r w:rsidRPr="00EE2975">
        <w:rPr>
          <w:rFonts w:ascii="Times New Roman" w:hAnsi="Times New Roman" w:cs="Times New Roman"/>
          <w:sz w:val="20"/>
          <w:szCs w:val="20"/>
          <w:shd w:val="clear" w:color="auto" w:fill="FFFFFF"/>
        </w:rPr>
        <w:t xml:space="preserve">, 102077.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 10.1016/j.econedurev.2020.102077</w:t>
      </w:r>
    </w:p>
    <w:p w14:paraId="151BE5FB" w14:textId="77777777" w:rsidR="00381C9B"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 xml:space="preserve">Deming, D. J. (2017). The growing importance of social skills in the </w:t>
      </w:r>
      <w:proofErr w:type="spellStart"/>
      <w:r w:rsidRPr="00EE2975">
        <w:rPr>
          <w:rFonts w:ascii="Times New Roman" w:hAnsi="Times New Roman" w:cs="Times New Roman"/>
          <w:sz w:val="20"/>
          <w:szCs w:val="20"/>
        </w:rPr>
        <w:t>labor</w:t>
      </w:r>
      <w:proofErr w:type="spellEnd"/>
      <w:r w:rsidRPr="00EE2975">
        <w:rPr>
          <w:rFonts w:ascii="Times New Roman" w:hAnsi="Times New Roman" w:cs="Times New Roman"/>
          <w:sz w:val="20"/>
          <w:szCs w:val="20"/>
        </w:rPr>
        <w:t xml:space="preserve"> market. </w:t>
      </w:r>
      <w:r w:rsidRPr="00EE2975">
        <w:rPr>
          <w:rFonts w:ascii="Times New Roman" w:hAnsi="Times New Roman" w:cs="Times New Roman"/>
          <w:i/>
          <w:iCs/>
          <w:sz w:val="20"/>
          <w:szCs w:val="20"/>
        </w:rPr>
        <w:t>The Quarterly Journal of Economics, 132</w:t>
      </w:r>
      <w:r w:rsidRPr="00EE2975">
        <w:rPr>
          <w:rFonts w:ascii="Times New Roman" w:hAnsi="Times New Roman" w:cs="Times New Roman"/>
          <w:sz w:val="20"/>
          <w:szCs w:val="20"/>
        </w:rPr>
        <w:t xml:space="preserve">(4), 1593–1640.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10.1093/</w:t>
      </w:r>
      <w:proofErr w:type="spellStart"/>
      <w:r w:rsidRPr="00EE2975">
        <w:rPr>
          <w:rFonts w:ascii="Times New Roman" w:hAnsi="Times New Roman" w:cs="Times New Roman"/>
          <w:sz w:val="20"/>
          <w:szCs w:val="20"/>
        </w:rPr>
        <w:t>qje</w:t>
      </w:r>
      <w:proofErr w:type="spellEnd"/>
      <w:r w:rsidRPr="00EE2975">
        <w:rPr>
          <w:rFonts w:ascii="Times New Roman" w:hAnsi="Times New Roman" w:cs="Times New Roman"/>
          <w:sz w:val="20"/>
          <w:szCs w:val="20"/>
        </w:rPr>
        <w:t>/qjx022</w:t>
      </w:r>
      <w:bookmarkStart w:id="4" w:name="_Hlk98155812"/>
      <w:r w:rsidR="00381C9B" w:rsidRPr="00EE2975">
        <w:rPr>
          <w:rFonts w:ascii="Times New Roman" w:hAnsi="Times New Roman" w:cs="Times New Roman"/>
          <w:sz w:val="20"/>
          <w:szCs w:val="20"/>
        </w:rPr>
        <w:t xml:space="preserve"> </w:t>
      </w:r>
    </w:p>
    <w:bookmarkEnd w:id="4"/>
    <w:p w14:paraId="6447251F" w14:textId="0803FF4A" w:rsidR="004B4EA7" w:rsidRPr="00EE2975" w:rsidRDefault="004B4EA7">
      <w:pPr>
        <w:spacing w:after="120" w:line="240" w:lineRule="auto"/>
        <w:jc w:val="both"/>
        <w:rPr>
          <w:rFonts w:ascii="Times New Roman" w:hAnsi="Times New Roman" w:cs="Times New Roman"/>
          <w:sz w:val="20"/>
          <w:szCs w:val="20"/>
        </w:rPr>
      </w:pPr>
      <w:proofErr w:type="spellStart"/>
      <w:r w:rsidRPr="00EE2975">
        <w:rPr>
          <w:rFonts w:ascii="Times New Roman" w:hAnsi="Times New Roman" w:cs="Times New Roman"/>
          <w:sz w:val="20"/>
          <w:szCs w:val="20"/>
          <w:shd w:val="clear" w:color="auto" w:fill="FFFFFF"/>
        </w:rPr>
        <w:t>Endendijk</w:t>
      </w:r>
      <w:proofErr w:type="spellEnd"/>
      <w:r w:rsidRPr="00EE2975">
        <w:rPr>
          <w:rFonts w:ascii="Times New Roman" w:hAnsi="Times New Roman" w:cs="Times New Roman"/>
          <w:sz w:val="20"/>
          <w:szCs w:val="20"/>
          <w:shd w:val="clear" w:color="auto" w:fill="FFFFFF"/>
        </w:rPr>
        <w:t>, J.</w:t>
      </w:r>
      <w:r w:rsidR="00742CC7" w:rsidRPr="00EE2975">
        <w:rPr>
          <w:rFonts w:ascii="Times New Roman" w:hAnsi="Times New Roman" w:cs="Times New Roman"/>
          <w:sz w:val="20"/>
          <w:szCs w:val="20"/>
          <w:shd w:val="clear" w:color="auto" w:fill="FFFFFF"/>
        </w:rPr>
        <w:t xml:space="preserve"> </w:t>
      </w:r>
      <w:r w:rsidRPr="00EE2975">
        <w:rPr>
          <w:rFonts w:ascii="Times New Roman" w:hAnsi="Times New Roman" w:cs="Times New Roman"/>
          <w:sz w:val="20"/>
          <w:szCs w:val="20"/>
          <w:shd w:val="clear" w:color="auto" w:fill="FFFFFF"/>
        </w:rPr>
        <w:t>J., Groeneveld, M.</w:t>
      </w:r>
      <w:r w:rsidR="00742CC7" w:rsidRPr="00EE2975">
        <w:rPr>
          <w:rFonts w:ascii="Times New Roman" w:hAnsi="Times New Roman" w:cs="Times New Roman"/>
          <w:sz w:val="20"/>
          <w:szCs w:val="20"/>
          <w:shd w:val="clear" w:color="auto" w:fill="FFFFFF"/>
        </w:rPr>
        <w:t xml:space="preserve"> </w:t>
      </w:r>
      <w:r w:rsidRPr="00EE2975">
        <w:rPr>
          <w:rFonts w:ascii="Times New Roman" w:hAnsi="Times New Roman" w:cs="Times New Roman"/>
          <w:sz w:val="20"/>
          <w:szCs w:val="20"/>
          <w:shd w:val="clear" w:color="auto" w:fill="FFFFFF"/>
        </w:rPr>
        <w:t xml:space="preserve">G., &amp; </w:t>
      </w:r>
      <w:proofErr w:type="spellStart"/>
      <w:r w:rsidRPr="00EE2975">
        <w:rPr>
          <w:rFonts w:ascii="Times New Roman" w:hAnsi="Times New Roman" w:cs="Times New Roman"/>
          <w:sz w:val="20"/>
          <w:szCs w:val="20"/>
          <w:shd w:val="clear" w:color="auto" w:fill="FFFFFF"/>
        </w:rPr>
        <w:t>Mesman</w:t>
      </w:r>
      <w:proofErr w:type="spellEnd"/>
      <w:r w:rsidRPr="00EE2975">
        <w:rPr>
          <w:rFonts w:ascii="Times New Roman" w:hAnsi="Times New Roman" w:cs="Times New Roman"/>
          <w:sz w:val="20"/>
          <w:szCs w:val="20"/>
          <w:shd w:val="clear" w:color="auto" w:fill="FFFFFF"/>
        </w:rPr>
        <w:t>, J. (2018). The Gendered Family Process Model: An Integrative Framework of Gender in the Family. </w:t>
      </w:r>
      <w:r w:rsidRPr="00EE2975">
        <w:rPr>
          <w:rStyle w:val="nfasis"/>
          <w:rFonts w:ascii="Times New Roman" w:hAnsi="Times New Roman" w:cs="Times New Roman"/>
          <w:sz w:val="20"/>
          <w:szCs w:val="20"/>
        </w:rPr>
        <w:t xml:space="preserve">Archives of Sexual </w:t>
      </w:r>
      <w:proofErr w:type="spellStart"/>
      <w:r w:rsidRPr="00EE2975">
        <w:rPr>
          <w:rStyle w:val="nfasis"/>
          <w:rFonts w:ascii="Times New Roman" w:hAnsi="Times New Roman" w:cs="Times New Roman"/>
          <w:sz w:val="20"/>
          <w:szCs w:val="20"/>
        </w:rPr>
        <w:t>Behavior</w:t>
      </w:r>
      <w:proofErr w:type="spellEnd"/>
      <w:r w:rsidRPr="00EE2975">
        <w:rPr>
          <w:rStyle w:val="nfasis"/>
          <w:rFonts w:ascii="Times New Roman" w:hAnsi="Times New Roman" w:cs="Times New Roman"/>
          <w:sz w:val="20"/>
          <w:szCs w:val="20"/>
        </w:rPr>
        <w:t>, 47</w:t>
      </w:r>
      <w:r w:rsidRPr="00EE2975">
        <w:rPr>
          <w:rStyle w:val="nfasis"/>
          <w:rFonts w:ascii="Times New Roman" w:hAnsi="Times New Roman" w:cs="Times New Roman"/>
          <w:i w:val="0"/>
          <w:iCs w:val="0"/>
          <w:sz w:val="20"/>
          <w:szCs w:val="20"/>
        </w:rPr>
        <w:t>(4)</w:t>
      </w:r>
      <w:r w:rsidRPr="00EE2975">
        <w:rPr>
          <w:rFonts w:ascii="Times New Roman" w:hAnsi="Times New Roman" w:cs="Times New Roman"/>
          <w:i/>
          <w:iCs/>
          <w:sz w:val="20"/>
          <w:szCs w:val="20"/>
          <w:shd w:val="clear" w:color="auto" w:fill="FFFFFF"/>
        </w:rPr>
        <w:t>,</w:t>
      </w:r>
      <w:r w:rsidRPr="00EE2975">
        <w:rPr>
          <w:rFonts w:ascii="Times New Roman" w:hAnsi="Times New Roman" w:cs="Times New Roman"/>
          <w:sz w:val="20"/>
          <w:szCs w:val="20"/>
          <w:shd w:val="clear" w:color="auto" w:fill="FFFFFF"/>
        </w:rPr>
        <w:t xml:space="preserve"> 877</w:t>
      </w:r>
      <w:r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904.</w:t>
      </w:r>
      <w:r w:rsidRPr="00EE2975">
        <w:rPr>
          <w:rFonts w:ascii="Times New Roman" w:hAnsi="Times New Roman" w:cs="Times New Roman"/>
          <w:sz w:val="20"/>
          <w:szCs w:val="20"/>
        </w:rPr>
        <w:t xml:space="preserve">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10.1007/s10508-018-1185-8</w:t>
      </w:r>
    </w:p>
    <w:p w14:paraId="31A12D27" w14:textId="7B4946C5" w:rsidR="004B4EA7"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Flinn, C., Todd, P.</w:t>
      </w:r>
      <w:r w:rsidR="00742CC7" w:rsidRPr="00EE2975">
        <w:rPr>
          <w:rFonts w:ascii="Times New Roman" w:hAnsi="Times New Roman" w:cs="Times New Roman"/>
          <w:sz w:val="20"/>
          <w:szCs w:val="20"/>
        </w:rPr>
        <w:t>,</w:t>
      </w:r>
      <w:r w:rsidRPr="00EE2975">
        <w:rPr>
          <w:rFonts w:ascii="Times New Roman" w:hAnsi="Times New Roman" w:cs="Times New Roman"/>
          <w:sz w:val="20"/>
          <w:szCs w:val="20"/>
        </w:rPr>
        <w:t xml:space="preserve"> &amp; Zhang, W. (2018). Personality Traits, Intra-household Allocation and the Gender Wage Gap</w:t>
      </w:r>
      <w:r w:rsidRPr="00EE2975">
        <w:rPr>
          <w:rFonts w:ascii="Times New Roman" w:hAnsi="Times New Roman" w:cs="Times New Roman"/>
          <w:i/>
          <w:iCs/>
          <w:sz w:val="20"/>
          <w:szCs w:val="20"/>
        </w:rPr>
        <w:t>. European Economic Review,</w:t>
      </w:r>
      <w:r w:rsidRPr="00EE2975">
        <w:rPr>
          <w:rFonts w:ascii="Times New Roman" w:hAnsi="Times New Roman" w:cs="Times New Roman"/>
          <w:sz w:val="20"/>
          <w:szCs w:val="20"/>
        </w:rPr>
        <w:t xml:space="preserve"> 109</w:t>
      </w:r>
      <w:r w:rsidRPr="00EE2975">
        <w:rPr>
          <w:rFonts w:ascii="Times New Roman" w:hAnsi="Times New Roman" w:cs="Times New Roman"/>
          <w:i/>
          <w:iCs/>
          <w:sz w:val="20"/>
          <w:szCs w:val="20"/>
        </w:rPr>
        <w:t xml:space="preserve">, </w:t>
      </w:r>
      <w:r w:rsidRPr="00EE2975">
        <w:rPr>
          <w:rFonts w:ascii="Times New Roman" w:hAnsi="Times New Roman" w:cs="Times New Roman"/>
          <w:sz w:val="20"/>
          <w:szCs w:val="20"/>
        </w:rPr>
        <w:t>191</w:t>
      </w:r>
      <w:r w:rsidR="00742CC7" w:rsidRPr="00EE2975">
        <w:rPr>
          <w:rFonts w:ascii="Times New Roman" w:hAnsi="Times New Roman" w:cs="Times New Roman"/>
          <w:sz w:val="20"/>
          <w:szCs w:val="20"/>
        </w:rPr>
        <w:t>–</w:t>
      </w:r>
      <w:r w:rsidRPr="00EE2975">
        <w:rPr>
          <w:rFonts w:ascii="Times New Roman" w:hAnsi="Times New Roman" w:cs="Times New Roman"/>
          <w:iCs/>
          <w:sz w:val="20"/>
          <w:szCs w:val="20"/>
        </w:rPr>
        <w:t>220</w:t>
      </w:r>
      <w:r w:rsidRPr="00EE2975">
        <w:rPr>
          <w:rFonts w:ascii="Times New Roman" w:hAnsi="Times New Roman" w:cs="Times New Roman"/>
          <w:sz w:val="20"/>
          <w:szCs w:val="20"/>
        </w:rPr>
        <w:t xml:space="preserve">.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10.1016/j.euroecorev.2017.11.003</w:t>
      </w:r>
    </w:p>
    <w:p w14:paraId="0F4E029E" w14:textId="77777777" w:rsidR="004B4EA7" w:rsidRPr="00EE2975" w:rsidRDefault="004B4EA7">
      <w:pPr>
        <w:spacing w:after="120" w:line="240" w:lineRule="auto"/>
        <w:jc w:val="both"/>
        <w:rPr>
          <w:rFonts w:ascii="Times New Roman" w:hAnsi="Times New Roman" w:cs="Times New Roman"/>
          <w:sz w:val="20"/>
          <w:szCs w:val="20"/>
          <w:shd w:val="clear" w:color="auto" w:fill="FFFFFF"/>
        </w:rPr>
      </w:pPr>
      <w:proofErr w:type="spellStart"/>
      <w:r w:rsidRPr="00EE2975">
        <w:rPr>
          <w:rFonts w:ascii="Times New Roman" w:hAnsi="Times New Roman" w:cs="Times New Roman"/>
          <w:sz w:val="20"/>
          <w:szCs w:val="20"/>
          <w:shd w:val="clear" w:color="auto" w:fill="FFFFFF"/>
        </w:rPr>
        <w:t>Folbre</w:t>
      </w:r>
      <w:proofErr w:type="spellEnd"/>
      <w:r w:rsidRPr="00EE2975">
        <w:rPr>
          <w:rFonts w:ascii="Times New Roman" w:hAnsi="Times New Roman" w:cs="Times New Roman"/>
          <w:sz w:val="20"/>
          <w:szCs w:val="20"/>
          <w:shd w:val="clear" w:color="auto" w:fill="FFFFFF"/>
        </w:rPr>
        <w:t>, N. (2010). </w:t>
      </w:r>
      <w:r w:rsidRPr="00EE2975">
        <w:rPr>
          <w:rFonts w:ascii="Times New Roman" w:hAnsi="Times New Roman" w:cs="Times New Roman"/>
          <w:i/>
          <w:iCs/>
          <w:sz w:val="20"/>
          <w:szCs w:val="20"/>
          <w:shd w:val="clear" w:color="auto" w:fill="FFFFFF"/>
        </w:rPr>
        <w:t>Greed, lust and gender: A history of economic ideas</w:t>
      </w:r>
      <w:r w:rsidRPr="00EE2975">
        <w:rPr>
          <w:rFonts w:ascii="Times New Roman" w:hAnsi="Times New Roman" w:cs="Times New Roman"/>
          <w:sz w:val="20"/>
          <w:szCs w:val="20"/>
          <w:shd w:val="clear" w:color="auto" w:fill="FFFFFF"/>
        </w:rPr>
        <w:t>. Oxford University Press. New York.</w:t>
      </w:r>
    </w:p>
    <w:p w14:paraId="6F1EE3C4" w14:textId="182585D8" w:rsidR="00381C9B" w:rsidRPr="00EE2975" w:rsidRDefault="00381C9B">
      <w:pPr>
        <w:spacing w:after="120" w:line="240" w:lineRule="auto"/>
        <w:jc w:val="both"/>
        <w:rPr>
          <w:rFonts w:ascii="Times New Roman" w:hAnsi="Times New Roman" w:cs="Times New Roman"/>
          <w:sz w:val="20"/>
          <w:szCs w:val="20"/>
          <w:lang w:val="en-US"/>
        </w:rPr>
      </w:pPr>
      <w:r w:rsidRPr="00EE2975">
        <w:rPr>
          <w:rFonts w:ascii="Times New Roman" w:hAnsi="Times New Roman" w:cs="Times New Roman"/>
          <w:sz w:val="20"/>
          <w:szCs w:val="20"/>
          <w:lang w:val="en-US"/>
        </w:rPr>
        <w:t xml:space="preserve">Fortin, Nicole M., Lemieux, </w:t>
      </w:r>
      <w:r w:rsidR="00742CC7" w:rsidRPr="00EE2975">
        <w:rPr>
          <w:rFonts w:ascii="Times New Roman" w:hAnsi="Times New Roman" w:cs="Times New Roman"/>
          <w:sz w:val="20"/>
          <w:szCs w:val="20"/>
          <w:lang w:val="en-US"/>
        </w:rPr>
        <w:t xml:space="preserve">T., &amp; </w:t>
      </w:r>
      <w:r w:rsidRPr="00EE2975">
        <w:rPr>
          <w:rFonts w:ascii="Times New Roman" w:hAnsi="Times New Roman" w:cs="Times New Roman"/>
          <w:sz w:val="20"/>
          <w:szCs w:val="20"/>
          <w:lang w:val="en-US"/>
        </w:rPr>
        <w:t xml:space="preserve">Firpo, </w:t>
      </w:r>
      <w:r w:rsidR="00742CC7" w:rsidRPr="00EE2975">
        <w:rPr>
          <w:rFonts w:ascii="Times New Roman" w:hAnsi="Times New Roman" w:cs="Times New Roman"/>
          <w:sz w:val="20"/>
          <w:szCs w:val="20"/>
          <w:lang w:val="en-US"/>
        </w:rPr>
        <w:t xml:space="preserve">S. </w:t>
      </w:r>
      <w:r w:rsidRPr="00EE2975">
        <w:rPr>
          <w:rFonts w:ascii="Times New Roman" w:hAnsi="Times New Roman" w:cs="Times New Roman"/>
          <w:sz w:val="20"/>
          <w:szCs w:val="20"/>
          <w:lang w:val="en-US"/>
        </w:rPr>
        <w:t>(2011)</w:t>
      </w:r>
      <w:r w:rsidR="00742CC7" w:rsidRPr="00EE2975">
        <w:rPr>
          <w:rFonts w:ascii="Times New Roman" w:hAnsi="Times New Roman" w:cs="Times New Roman"/>
          <w:sz w:val="20"/>
          <w:szCs w:val="20"/>
          <w:lang w:val="en-US"/>
        </w:rPr>
        <w:t>.</w:t>
      </w:r>
      <w:r w:rsidRPr="00EE2975">
        <w:rPr>
          <w:rFonts w:ascii="Times New Roman" w:hAnsi="Times New Roman" w:cs="Times New Roman"/>
          <w:sz w:val="20"/>
          <w:szCs w:val="20"/>
          <w:lang w:val="en-US"/>
        </w:rPr>
        <w:t xml:space="preserve"> Decomposition methods in Economics</w:t>
      </w:r>
      <w:r w:rsidR="00B4348C" w:rsidRPr="00EE2975">
        <w:rPr>
          <w:rFonts w:ascii="Times New Roman" w:hAnsi="Times New Roman" w:cs="Times New Roman"/>
          <w:sz w:val="20"/>
          <w:szCs w:val="20"/>
          <w:lang w:val="en-US"/>
        </w:rPr>
        <w:t>.</w:t>
      </w:r>
      <w:r w:rsidRPr="00EE2975">
        <w:rPr>
          <w:rFonts w:ascii="Times New Roman" w:hAnsi="Times New Roman" w:cs="Times New Roman"/>
          <w:sz w:val="20"/>
          <w:szCs w:val="20"/>
          <w:lang w:val="en-US"/>
        </w:rPr>
        <w:t xml:space="preserve"> </w:t>
      </w:r>
      <w:r w:rsidR="00B4348C" w:rsidRPr="00EE2975">
        <w:rPr>
          <w:rFonts w:ascii="Times New Roman" w:hAnsi="Times New Roman" w:cs="Times New Roman"/>
          <w:sz w:val="20"/>
          <w:szCs w:val="20"/>
          <w:lang w:val="en-US"/>
        </w:rPr>
        <w:t xml:space="preserve">In </w:t>
      </w:r>
      <w:r w:rsidR="00D70D1D" w:rsidRPr="00EE2975">
        <w:rPr>
          <w:rFonts w:ascii="Times New Roman" w:hAnsi="Times New Roman" w:cs="Times New Roman"/>
          <w:sz w:val="20"/>
          <w:szCs w:val="20"/>
          <w:lang w:val="en-US"/>
        </w:rPr>
        <w:t xml:space="preserve">O. </w:t>
      </w:r>
      <w:proofErr w:type="spellStart"/>
      <w:r w:rsidRPr="00EE2975">
        <w:rPr>
          <w:rFonts w:ascii="Times New Roman" w:hAnsi="Times New Roman" w:cs="Times New Roman"/>
          <w:sz w:val="20"/>
          <w:szCs w:val="20"/>
          <w:lang w:val="en-US"/>
        </w:rPr>
        <w:t>Ashenfelter</w:t>
      </w:r>
      <w:proofErr w:type="spellEnd"/>
      <w:r w:rsidRPr="00EE2975">
        <w:rPr>
          <w:rFonts w:ascii="Times New Roman" w:hAnsi="Times New Roman" w:cs="Times New Roman"/>
          <w:sz w:val="20"/>
          <w:szCs w:val="20"/>
          <w:lang w:val="en-US"/>
        </w:rPr>
        <w:t xml:space="preserve"> and </w:t>
      </w:r>
      <w:r w:rsidR="00D70D1D" w:rsidRPr="00EE2975">
        <w:rPr>
          <w:rFonts w:ascii="Times New Roman" w:hAnsi="Times New Roman" w:cs="Times New Roman"/>
          <w:sz w:val="20"/>
          <w:szCs w:val="20"/>
          <w:lang w:val="en-US"/>
        </w:rPr>
        <w:t xml:space="preserve">D. </w:t>
      </w:r>
      <w:r w:rsidRPr="00EE2975">
        <w:rPr>
          <w:rFonts w:ascii="Times New Roman" w:hAnsi="Times New Roman" w:cs="Times New Roman"/>
          <w:sz w:val="20"/>
          <w:szCs w:val="20"/>
          <w:lang w:val="en-US"/>
        </w:rPr>
        <w:t>Card (eds</w:t>
      </w:r>
      <w:r w:rsidR="00D70D1D" w:rsidRPr="00EE2975">
        <w:rPr>
          <w:rFonts w:ascii="Times New Roman" w:hAnsi="Times New Roman" w:cs="Times New Roman"/>
          <w:sz w:val="20"/>
          <w:szCs w:val="20"/>
          <w:lang w:val="en-US"/>
        </w:rPr>
        <w:t>.</w:t>
      </w:r>
      <w:r w:rsidRPr="00EE2975">
        <w:rPr>
          <w:rFonts w:ascii="Times New Roman" w:hAnsi="Times New Roman" w:cs="Times New Roman"/>
          <w:sz w:val="20"/>
          <w:szCs w:val="20"/>
          <w:lang w:val="en-US"/>
        </w:rPr>
        <w:t>)</w:t>
      </w:r>
      <w:r w:rsidR="00D70D1D" w:rsidRPr="00EE2975">
        <w:rPr>
          <w:rFonts w:ascii="Times New Roman" w:hAnsi="Times New Roman" w:cs="Times New Roman"/>
          <w:sz w:val="20"/>
          <w:szCs w:val="20"/>
          <w:lang w:val="en-US"/>
        </w:rPr>
        <w:t>,</w:t>
      </w:r>
      <w:r w:rsidRPr="00EE2975">
        <w:rPr>
          <w:rFonts w:ascii="Times New Roman" w:hAnsi="Times New Roman" w:cs="Times New Roman"/>
          <w:sz w:val="20"/>
          <w:szCs w:val="20"/>
          <w:lang w:val="en-US"/>
        </w:rPr>
        <w:t xml:space="preserve"> </w:t>
      </w:r>
      <w:r w:rsidRPr="00EE2975">
        <w:rPr>
          <w:rFonts w:ascii="Times New Roman" w:hAnsi="Times New Roman" w:cs="Times New Roman"/>
          <w:i/>
          <w:sz w:val="20"/>
          <w:szCs w:val="20"/>
          <w:lang w:val="en-US"/>
        </w:rPr>
        <w:t xml:space="preserve">Handbook of Labor Economics, </w:t>
      </w:r>
      <w:r w:rsidR="00482787" w:rsidRPr="00EE2975">
        <w:rPr>
          <w:rFonts w:ascii="Times New Roman" w:hAnsi="Times New Roman" w:cs="Times New Roman"/>
          <w:i/>
          <w:sz w:val="20"/>
          <w:szCs w:val="20"/>
          <w:lang w:val="en-US"/>
        </w:rPr>
        <w:t xml:space="preserve">Vol. </w:t>
      </w:r>
      <w:r w:rsidRPr="00EE2975">
        <w:rPr>
          <w:rFonts w:ascii="Times New Roman" w:hAnsi="Times New Roman" w:cs="Times New Roman"/>
          <w:i/>
          <w:sz w:val="20"/>
          <w:szCs w:val="20"/>
          <w:lang w:val="en-US"/>
        </w:rPr>
        <w:t>4A</w:t>
      </w:r>
      <w:r w:rsidRPr="00EE2975">
        <w:rPr>
          <w:rFonts w:ascii="Times New Roman" w:hAnsi="Times New Roman" w:cs="Times New Roman"/>
          <w:sz w:val="20"/>
          <w:szCs w:val="20"/>
          <w:lang w:val="en-US"/>
        </w:rPr>
        <w:t xml:space="preserve"> </w:t>
      </w:r>
      <w:r w:rsidR="00D70D1D" w:rsidRPr="00EE2975">
        <w:rPr>
          <w:rFonts w:ascii="Times New Roman" w:hAnsi="Times New Roman" w:cs="Times New Roman"/>
          <w:sz w:val="20"/>
          <w:szCs w:val="20"/>
          <w:lang w:val="en-US"/>
        </w:rPr>
        <w:t>(</w:t>
      </w:r>
      <w:r w:rsidRPr="00EE2975">
        <w:rPr>
          <w:rFonts w:ascii="Times New Roman" w:hAnsi="Times New Roman" w:cs="Times New Roman"/>
          <w:sz w:val="20"/>
          <w:szCs w:val="20"/>
          <w:lang w:val="en-US"/>
        </w:rPr>
        <w:t>pp. 1–102</w:t>
      </w:r>
      <w:r w:rsidR="00D70D1D" w:rsidRPr="00EE2975">
        <w:rPr>
          <w:rFonts w:ascii="Times New Roman" w:hAnsi="Times New Roman" w:cs="Times New Roman"/>
          <w:sz w:val="20"/>
          <w:szCs w:val="20"/>
          <w:lang w:val="en-US"/>
        </w:rPr>
        <w:t>)</w:t>
      </w:r>
      <w:r w:rsidRPr="00EE2975">
        <w:rPr>
          <w:rFonts w:ascii="Times New Roman" w:hAnsi="Times New Roman" w:cs="Times New Roman"/>
          <w:sz w:val="20"/>
          <w:szCs w:val="20"/>
          <w:lang w:val="en-US"/>
        </w:rPr>
        <w:t>. Amsterdam: North-Holland.</w:t>
      </w:r>
    </w:p>
    <w:p w14:paraId="1875B98E" w14:textId="10B01E60" w:rsidR="00564B31" w:rsidRPr="00EE2975" w:rsidRDefault="004B4EA7">
      <w:pPr>
        <w:widowControl w:val="0"/>
        <w:autoSpaceDE w:val="0"/>
        <w:autoSpaceDN w:val="0"/>
        <w:adjustRightInd w:val="0"/>
        <w:spacing w:after="120" w:line="240" w:lineRule="auto"/>
        <w:jc w:val="both"/>
        <w:rPr>
          <w:rFonts w:ascii="Times New Roman" w:hAnsi="Times New Roman" w:cs="Times New Roman"/>
          <w:sz w:val="20"/>
          <w:szCs w:val="20"/>
          <w:lang w:eastAsia="es-ES_tradnl"/>
        </w:rPr>
      </w:pPr>
      <w:r w:rsidRPr="00EE2975">
        <w:rPr>
          <w:rFonts w:ascii="Times New Roman" w:hAnsi="Times New Roman" w:cs="Times New Roman"/>
          <w:sz w:val="20"/>
          <w:szCs w:val="20"/>
          <w:lang w:eastAsia="es-ES_tradnl"/>
        </w:rPr>
        <w:t xml:space="preserve">Fortin, N., </w:t>
      </w:r>
      <w:proofErr w:type="spellStart"/>
      <w:r w:rsidRPr="00EE2975">
        <w:rPr>
          <w:rFonts w:ascii="Times New Roman" w:hAnsi="Times New Roman" w:cs="Times New Roman"/>
          <w:sz w:val="20"/>
          <w:szCs w:val="20"/>
          <w:lang w:eastAsia="es-ES_tradnl"/>
        </w:rPr>
        <w:t>Oreopoulos</w:t>
      </w:r>
      <w:proofErr w:type="spellEnd"/>
      <w:r w:rsidRPr="00EE2975">
        <w:rPr>
          <w:rFonts w:ascii="Times New Roman" w:hAnsi="Times New Roman" w:cs="Times New Roman"/>
          <w:sz w:val="20"/>
          <w:szCs w:val="20"/>
          <w:lang w:eastAsia="es-ES_tradnl"/>
        </w:rPr>
        <w:t>, P.</w:t>
      </w:r>
      <w:r w:rsidR="00B4348C" w:rsidRPr="00EE2975">
        <w:rPr>
          <w:rFonts w:ascii="Times New Roman" w:hAnsi="Times New Roman" w:cs="Times New Roman"/>
          <w:sz w:val="20"/>
          <w:szCs w:val="20"/>
          <w:lang w:eastAsia="es-ES_tradnl"/>
        </w:rPr>
        <w:t>,</w:t>
      </w:r>
      <w:r w:rsidRPr="00EE2975">
        <w:rPr>
          <w:rFonts w:ascii="Times New Roman" w:hAnsi="Times New Roman" w:cs="Times New Roman"/>
          <w:sz w:val="20"/>
          <w:szCs w:val="20"/>
          <w:lang w:eastAsia="es-ES_tradnl"/>
        </w:rPr>
        <w:t xml:space="preserve"> &amp; Phipps, S. (2015). Leaving Boys Behind: Gender Disparities in High Academic Achievement. </w:t>
      </w:r>
      <w:r w:rsidRPr="00EE2975">
        <w:rPr>
          <w:rFonts w:ascii="Times New Roman" w:hAnsi="Times New Roman" w:cs="Times New Roman"/>
          <w:i/>
          <w:iCs/>
          <w:sz w:val="20"/>
          <w:szCs w:val="20"/>
          <w:lang w:eastAsia="es-ES_tradnl"/>
        </w:rPr>
        <w:t>Journal of Human Resources, 50</w:t>
      </w:r>
      <w:r w:rsidRPr="00EE2975">
        <w:rPr>
          <w:rFonts w:ascii="Times New Roman" w:hAnsi="Times New Roman" w:cs="Times New Roman"/>
          <w:sz w:val="20"/>
          <w:szCs w:val="20"/>
          <w:lang w:eastAsia="es-ES_tradnl"/>
        </w:rPr>
        <w:t>(3), 549</w:t>
      </w:r>
      <w:r w:rsidRPr="00EE2975">
        <w:rPr>
          <w:rFonts w:ascii="Times New Roman" w:hAnsi="Times New Roman" w:cs="Times New Roman"/>
          <w:sz w:val="20"/>
          <w:szCs w:val="20"/>
          <w:shd w:val="clear" w:color="auto" w:fill="FFFFFF"/>
        </w:rPr>
        <w:t>–</w:t>
      </w:r>
      <w:r w:rsidRPr="00EE2975">
        <w:rPr>
          <w:rFonts w:ascii="Times New Roman" w:hAnsi="Times New Roman" w:cs="Times New Roman"/>
          <w:sz w:val="20"/>
          <w:szCs w:val="20"/>
          <w:lang w:eastAsia="es-ES_tradnl"/>
        </w:rPr>
        <w:t xml:space="preserve">579. </w:t>
      </w:r>
      <w:proofErr w:type="spellStart"/>
      <w:r w:rsidRPr="00EE2975">
        <w:rPr>
          <w:rFonts w:ascii="Times New Roman" w:hAnsi="Times New Roman" w:cs="Times New Roman"/>
          <w:sz w:val="20"/>
          <w:szCs w:val="20"/>
          <w:lang w:eastAsia="es-ES_tradnl"/>
        </w:rPr>
        <w:t>doi</w:t>
      </w:r>
      <w:proofErr w:type="spellEnd"/>
      <w:r w:rsidRPr="00EE2975">
        <w:rPr>
          <w:rFonts w:ascii="Times New Roman" w:hAnsi="Times New Roman" w:cs="Times New Roman"/>
          <w:sz w:val="20"/>
          <w:szCs w:val="20"/>
          <w:lang w:eastAsia="es-ES_tradnl"/>
        </w:rPr>
        <w:t>: 10.3368/jhr.50.3.549</w:t>
      </w:r>
    </w:p>
    <w:p w14:paraId="548FEBEE" w14:textId="514EB207" w:rsidR="004B4EA7"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lastRenderedPageBreak/>
        <w:t xml:space="preserve">Garcia, E. (2016). The need to address non-cognitive skills in the education policy agenda. In </w:t>
      </w:r>
      <w:r w:rsidR="00D70D1D" w:rsidRPr="00EE2975">
        <w:rPr>
          <w:rFonts w:ascii="Times New Roman" w:hAnsi="Times New Roman" w:cs="Times New Roman"/>
          <w:sz w:val="20"/>
          <w:szCs w:val="20"/>
        </w:rPr>
        <w:t xml:space="preserve">M. S. </w:t>
      </w:r>
      <w:proofErr w:type="spellStart"/>
      <w:r w:rsidRPr="00EE2975">
        <w:rPr>
          <w:rFonts w:ascii="Times New Roman" w:hAnsi="Times New Roman" w:cs="Times New Roman"/>
          <w:sz w:val="20"/>
          <w:szCs w:val="20"/>
        </w:rPr>
        <w:t>Khine</w:t>
      </w:r>
      <w:proofErr w:type="spellEnd"/>
      <w:r w:rsidRPr="00EE2975">
        <w:rPr>
          <w:rFonts w:ascii="Times New Roman" w:hAnsi="Times New Roman" w:cs="Times New Roman"/>
          <w:sz w:val="20"/>
          <w:szCs w:val="20"/>
        </w:rPr>
        <w:t> </w:t>
      </w:r>
      <w:r w:rsidR="00D70D1D" w:rsidRPr="00EE2975">
        <w:rPr>
          <w:rFonts w:ascii="Times New Roman" w:hAnsi="Times New Roman" w:cs="Times New Roman"/>
          <w:sz w:val="20"/>
          <w:szCs w:val="20"/>
        </w:rPr>
        <w:t>&amp;</w:t>
      </w:r>
      <w:r w:rsidRPr="00EE2975">
        <w:rPr>
          <w:rFonts w:ascii="Times New Roman" w:hAnsi="Times New Roman" w:cs="Times New Roman"/>
          <w:sz w:val="20"/>
          <w:szCs w:val="20"/>
        </w:rPr>
        <w:t> </w:t>
      </w:r>
      <w:r w:rsidR="00D70D1D" w:rsidRPr="00EE2975">
        <w:rPr>
          <w:rFonts w:ascii="Times New Roman" w:hAnsi="Times New Roman" w:cs="Times New Roman"/>
          <w:sz w:val="20"/>
          <w:szCs w:val="20"/>
        </w:rPr>
        <w:t>S. </w:t>
      </w:r>
      <w:proofErr w:type="spellStart"/>
      <w:r w:rsidRPr="00EE2975">
        <w:rPr>
          <w:rFonts w:ascii="Times New Roman" w:hAnsi="Times New Roman" w:cs="Times New Roman"/>
          <w:sz w:val="20"/>
          <w:szCs w:val="20"/>
        </w:rPr>
        <w:t>Areepattamannil</w:t>
      </w:r>
      <w:proofErr w:type="spellEnd"/>
      <w:r w:rsidR="00D70D1D" w:rsidRPr="00EE2975" w:rsidDel="00D70D1D">
        <w:rPr>
          <w:rFonts w:ascii="Times New Roman" w:hAnsi="Times New Roman" w:cs="Times New Roman"/>
          <w:sz w:val="20"/>
          <w:szCs w:val="20"/>
        </w:rPr>
        <w:t xml:space="preserve"> </w:t>
      </w:r>
      <w:r w:rsidRPr="00EE2975">
        <w:rPr>
          <w:rFonts w:ascii="Times New Roman" w:hAnsi="Times New Roman" w:cs="Times New Roman"/>
          <w:sz w:val="20"/>
          <w:szCs w:val="20"/>
        </w:rPr>
        <w:t>(eds.)</w:t>
      </w:r>
      <w:r w:rsidRPr="00EE2975">
        <w:rPr>
          <w:rFonts w:ascii="Times New Roman" w:hAnsi="Times New Roman" w:cs="Times New Roman"/>
          <w:i/>
          <w:iCs/>
          <w:sz w:val="20"/>
          <w:szCs w:val="20"/>
        </w:rPr>
        <w:t>, Non-Cognitive Skills and Factors in Educational Attainment, 3</w:t>
      </w:r>
      <w:r w:rsidRPr="00EE2975">
        <w:rPr>
          <w:rFonts w:ascii="Times New Roman" w:hAnsi="Times New Roman" w:cs="Times New Roman"/>
          <w:sz w:val="20"/>
          <w:szCs w:val="20"/>
        </w:rPr>
        <w:t>, </w:t>
      </w:r>
      <w:r w:rsidR="00D70D1D" w:rsidRPr="00EE2975">
        <w:rPr>
          <w:rFonts w:ascii="Times New Roman" w:hAnsi="Times New Roman" w:cs="Times New Roman"/>
          <w:sz w:val="20"/>
          <w:szCs w:val="20"/>
        </w:rPr>
        <w:t xml:space="preserve">(pp. </w:t>
      </w:r>
      <w:r w:rsidRPr="00EE2975">
        <w:rPr>
          <w:rFonts w:ascii="Times New Roman" w:hAnsi="Times New Roman" w:cs="Times New Roman"/>
          <w:sz w:val="20"/>
          <w:szCs w:val="20"/>
        </w:rPr>
        <w:t>1–64</w:t>
      </w:r>
      <w:r w:rsidR="00D70D1D" w:rsidRPr="00EE2975">
        <w:rPr>
          <w:rFonts w:ascii="Times New Roman" w:hAnsi="Times New Roman" w:cs="Times New Roman"/>
          <w:sz w:val="20"/>
          <w:szCs w:val="20"/>
        </w:rPr>
        <w:t>)</w:t>
      </w:r>
      <w:r w:rsidRPr="00EE2975">
        <w:rPr>
          <w:rFonts w:ascii="Times New Roman" w:hAnsi="Times New Roman" w:cs="Times New Roman"/>
          <w:sz w:val="20"/>
          <w:szCs w:val="20"/>
        </w:rPr>
        <w:t xml:space="preserve">. </w:t>
      </w:r>
      <w:r w:rsidR="00E61B8A" w:rsidRPr="00EE2975">
        <w:rPr>
          <w:rFonts w:ascii="Times New Roman" w:hAnsi="Times New Roman" w:cs="Times New Roman"/>
          <w:sz w:val="20"/>
          <w:szCs w:val="20"/>
        </w:rPr>
        <w:t xml:space="preserve">The Netherlands: </w:t>
      </w:r>
      <w:r w:rsidRPr="00EE2975">
        <w:rPr>
          <w:rFonts w:ascii="Times New Roman" w:hAnsi="Times New Roman" w:cs="Times New Roman"/>
          <w:sz w:val="20"/>
          <w:szCs w:val="20"/>
        </w:rPr>
        <w:t>Sense Publishers.</w:t>
      </w:r>
    </w:p>
    <w:p w14:paraId="305AE001" w14:textId="4C4916C0" w:rsidR="004B4EA7" w:rsidRPr="00EE2975" w:rsidRDefault="004B4EA7">
      <w:pPr>
        <w:spacing w:after="120" w:line="240" w:lineRule="auto"/>
        <w:jc w:val="both"/>
        <w:rPr>
          <w:rFonts w:ascii="Times New Roman" w:hAnsi="Times New Roman" w:cs="Times New Roman"/>
          <w:sz w:val="20"/>
          <w:szCs w:val="20"/>
        </w:rPr>
      </w:pPr>
      <w:proofErr w:type="spellStart"/>
      <w:r w:rsidRPr="00EE2975">
        <w:rPr>
          <w:rFonts w:ascii="Times New Roman" w:hAnsi="Times New Roman" w:cs="Times New Roman"/>
          <w:sz w:val="20"/>
          <w:szCs w:val="20"/>
        </w:rPr>
        <w:t>Glewwe</w:t>
      </w:r>
      <w:proofErr w:type="spellEnd"/>
      <w:r w:rsidRPr="00EE2975">
        <w:rPr>
          <w:rFonts w:ascii="Times New Roman" w:hAnsi="Times New Roman" w:cs="Times New Roman"/>
          <w:sz w:val="20"/>
          <w:szCs w:val="20"/>
        </w:rPr>
        <w:t>, P., Huang, Q.</w:t>
      </w:r>
      <w:r w:rsidR="00B4348C" w:rsidRPr="00EE2975">
        <w:rPr>
          <w:rFonts w:ascii="Times New Roman" w:hAnsi="Times New Roman" w:cs="Times New Roman"/>
          <w:sz w:val="20"/>
          <w:szCs w:val="20"/>
        </w:rPr>
        <w:t xml:space="preserve">, </w:t>
      </w:r>
      <w:r w:rsidRPr="00EE2975">
        <w:rPr>
          <w:rFonts w:ascii="Times New Roman" w:hAnsi="Times New Roman" w:cs="Times New Roman"/>
          <w:sz w:val="20"/>
          <w:szCs w:val="20"/>
        </w:rPr>
        <w:t xml:space="preserve">&amp; Park, A. (2017). Cognitive Skills, Noncognitive Skills, and School-to-Work Transitions in Rural China. </w:t>
      </w:r>
      <w:r w:rsidRPr="00EE2975">
        <w:rPr>
          <w:rFonts w:ascii="Times New Roman" w:hAnsi="Times New Roman" w:cs="Times New Roman"/>
          <w:i/>
          <w:iCs/>
          <w:sz w:val="20"/>
          <w:szCs w:val="20"/>
        </w:rPr>
        <w:t xml:space="preserve">Journal of Economic </w:t>
      </w:r>
      <w:proofErr w:type="spellStart"/>
      <w:r w:rsidRPr="00EE2975">
        <w:rPr>
          <w:rFonts w:ascii="Times New Roman" w:hAnsi="Times New Roman" w:cs="Times New Roman"/>
          <w:i/>
          <w:iCs/>
          <w:sz w:val="20"/>
          <w:szCs w:val="20"/>
        </w:rPr>
        <w:t>Behavior</w:t>
      </w:r>
      <w:proofErr w:type="spellEnd"/>
      <w:r w:rsidRPr="00EE2975">
        <w:rPr>
          <w:rFonts w:ascii="Times New Roman" w:hAnsi="Times New Roman" w:cs="Times New Roman"/>
          <w:i/>
          <w:iCs/>
          <w:sz w:val="20"/>
          <w:szCs w:val="20"/>
        </w:rPr>
        <w:t xml:space="preserve"> &amp; Organization, 134</w:t>
      </w:r>
      <w:r w:rsidRPr="00EE2975">
        <w:rPr>
          <w:rFonts w:ascii="Times New Roman" w:hAnsi="Times New Roman" w:cs="Times New Roman"/>
          <w:sz w:val="20"/>
          <w:szCs w:val="20"/>
        </w:rPr>
        <w:t xml:space="preserve">, 141–164.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10.1016/j.jebo.2016.12.009</w:t>
      </w:r>
    </w:p>
    <w:p w14:paraId="5A4BCAF9" w14:textId="06236210" w:rsidR="00A009EE" w:rsidRPr="00EE2975" w:rsidRDefault="004B4EA7">
      <w:pPr>
        <w:spacing w:after="120" w:line="240" w:lineRule="auto"/>
        <w:jc w:val="both"/>
        <w:rPr>
          <w:rFonts w:ascii="Times New Roman" w:hAnsi="Times New Roman" w:cs="Times New Roman"/>
          <w:sz w:val="20"/>
          <w:szCs w:val="20"/>
          <w:shd w:val="clear" w:color="auto" w:fill="FFFFFF"/>
        </w:rPr>
      </w:pPr>
      <w:proofErr w:type="spellStart"/>
      <w:r w:rsidRPr="00EE2975">
        <w:rPr>
          <w:rFonts w:ascii="Times New Roman" w:hAnsi="Times New Roman" w:cs="Times New Roman"/>
          <w:sz w:val="20"/>
          <w:szCs w:val="20"/>
          <w:shd w:val="clear" w:color="auto" w:fill="FFFFFF"/>
          <w:lang w:val="en-US"/>
        </w:rPr>
        <w:t>Goos</w:t>
      </w:r>
      <w:proofErr w:type="spellEnd"/>
      <w:r w:rsidRPr="00EE2975">
        <w:rPr>
          <w:rFonts w:ascii="Times New Roman" w:hAnsi="Times New Roman" w:cs="Times New Roman"/>
          <w:sz w:val="20"/>
          <w:szCs w:val="20"/>
          <w:shd w:val="clear" w:color="auto" w:fill="FFFFFF"/>
          <w:lang w:val="en-US"/>
        </w:rPr>
        <w:t>, M., Pipa, J.</w:t>
      </w:r>
      <w:r w:rsidR="00B4348C" w:rsidRPr="00EE2975">
        <w:rPr>
          <w:rFonts w:ascii="Times New Roman" w:hAnsi="Times New Roman" w:cs="Times New Roman"/>
          <w:sz w:val="20"/>
          <w:szCs w:val="20"/>
          <w:shd w:val="clear" w:color="auto" w:fill="FFFFFF"/>
          <w:lang w:val="en-US"/>
        </w:rPr>
        <w:t>,</w:t>
      </w:r>
      <w:r w:rsidRPr="00EE2975">
        <w:rPr>
          <w:rFonts w:ascii="Times New Roman" w:hAnsi="Times New Roman" w:cs="Times New Roman"/>
          <w:sz w:val="20"/>
          <w:szCs w:val="20"/>
          <w:shd w:val="clear" w:color="auto" w:fill="FFFFFF"/>
          <w:lang w:val="en-US"/>
        </w:rPr>
        <w:t xml:space="preserve"> &amp; Peixoto, F. (2021). </w:t>
      </w:r>
      <w:r w:rsidRPr="00EE2975">
        <w:rPr>
          <w:rFonts w:ascii="Times New Roman" w:hAnsi="Times New Roman" w:cs="Times New Roman"/>
          <w:sz w:val="20"/>
          <w:szCs w:val="20"/>
          <w:shd w:val="clear" w:color="auto" w:fill="FFFFFF"/>
        </w:rPr>
        <w:t>Effectiveness of grade retention: A systematic review and meta-analysis</w:t>
      </w:r>
      <w:r w:rsidRPr="00EE2975">
        <w:rPr>
          <w:rFonts w:ascii="Times New Roman" w:hAnsi="Times New Roman" w:cs="Times New Roman"/>
          <w:i/>
          <w:iCs/>
          <w:sz w:val="20"/>
          <w:szCs w:val="20"/>
          <w:shd w:val="clear" w:color="auto" w:fill="FFFFFF"/>
        </w:rPr>
        <w:t>. Educational Research Review, 34</w:t>
      </w:r>
      <w:r w:rsidRPr="00EE2975">
        <w:rPr>
          <w:rFonts w:ascii="Times New Roman" w:hAnsi="Times New Roman" w:cs="Times New Roman"/>
          <w:sz w:val="20"/>
          <w:szCs w:val="20"/>
          <w:shd w:val="clear" w:color="auto" w:fill="FFFFFF"/>
        </w:rPr>
        <w:t xml:space="preserve">(1), 100401.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 10.1016/j.edurev.2021.100401</w:t>
      </w:r>
    </w:p>
    <w:p w14:paraId="0C14B09A" w14:textId="380D86A5" w:rsidR="00A009EE" w:rsidRPr="00EE2975" w:rsidRDefault="00A009EE">
      <w:pPr>
        <w:autoSpaceDE w:val="0"/>
        <w:autoSpaceDN w:val="0"/>
        <w:adjustRightInd w:val="0"/>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 xml:space="preserve">Heckman, J. J., Humphries, J. E., &amp; Kautz, T. (2014). </w:t>
      </w:r>
      <w:r w:rsidRPr="00EE2975">
        <w:rPr>
          <w:rFonts w:ascii="Times New Roman" w:hAnsi="Times New Roman" w:cs="Times New Roman"/>
          <w:i/>
          <w:iCs/>
          <w:sz w:val="20"/>
          <w:szCs w:val="20"/>
        </w:rPr>
        <w:t>The Myth of Achievement Tests: The GED and the Role of Character in American Life</w:t>
      </w:r>
      <w:r w:rsidRPr="00EE2975">
        <w:rPr>
          <w:rFonts w:ascii="Times New Roman" w:hAnsi="Times New Roman" w:cs="Times New Roman"/>
          <w:sz w:val="20"/>
          <w:szCs w:val="20"/>
        </w:rPr>
        <w:t>. Chicago: University of Chicago Press.</w:t>
      </w:r>
    </w:p>
    <w:p w14:paraId="00EADF14" w14:textId="291715D9" w:rsidR="00A009EE" w:rsidRPr="00EE2975" w:rsidRDefault="00A009EE">
      <w:pPr>
        <w:widowControl w:val="0"/>
        <w:autoSpaceDE w:val="0"/>
        <w:autoSpaceDN w:val="0"/>
        <w:adjustRightInd w:val="0"/>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shd w:val="clear" w:color="auto" w:fill="FFFFFF"/>
        </w:rPr>
        <w:t xml:space="preserve">Heckman, J. J., </w:t>
      </w:r>
      <w:proofErr w:type="spellStart"/>
      <w:r w:rsidRPr="00EE2975">
        <w:rPr>
          <w:rFonts w:ascii="Times New Roman" w:hAnsi="Times New Roman" w:cs="Times New Roman"/>
          <w:sz w:val="20"/>
          <w:szCs w:val="20"/>
          <w:shd w:val="clear" w:color="auto" w:fill="FFFFFF"/>
        </w:rPr>
        <w:t>Jagelka</w:t>
      </w:r>
      <w:proofErr w:type="spellEnd"/>
      <w:r w:rsidRPr="00EE2975">
        <w:rPr>
          <w:rFonts w:ascii="Times New Roman" w:hAnsi="Times New Roman" w:cs="Times New Roman"/>
          <w:sz w:val="20"/>
          <w:szCs w:val="20"/>
          <w:shd w:val="clear" w:color="auto" w:fill="FFFFFF"/>
        </w:rPr>
        <w:t>, T., &amp; Kautz, T. (2021). Some contributions of economics to the study of personality. In O. P. John &amp; R. W. Robins (eds.), </w:t>
      </w:r>
      <w:r w:rsidRPr="00EE2975">
        <w:rPr>
          <w:rStyle w:val="nfasis"/>
          <w:rFonts w:ascii="Times New Roman" w:hAnsi="Times New Roman" w:cs="Times New Roman"/>
          <w:sz w:val="20"/>
          <w:szCs w:val="20"/>
          <w:shd w:val="clear" w:color="auto" w:fill="FFFFFF"/>
        </w:rPr>
        <w:t>Handbook of personality: Theory and research</w:t>
      </w:r>
      <w:r w:rsidRPr="00EE2975">
        <w:rPr>
          <w:rFonts w:ascii="Times New Roman" w:hAnsi="Times New Roman" w:cs="Times New Roman"/>
          <w:sz w:val="20"/>
          <w:szCs w:val="20"/>
          <w:shd w:val="clear" w:color="auto" w:fill="FFFFFF"/>
        </w:rPr>
        <w:t xml:space="preserve">, </w:t>
      </w:r>
      <w:r w:rsidR="00D70D1D" w:rsidRPr="00EE2975">
        <w:rPr>
          <w:rFonts w:ascii="Times New Roman" w:hAnsi="Times New Roman" w:cs="Times New Roman"/>
          <w:sz w:val="20"/>
          <w:szCs w:val="20"/>
          <w:shd w:val="clear" w:color="auto" w:fill="FFFFFF"/>
        </w:rPr>
        <w:t xml:space="preserve">(pp. </w:t>
      </w:r>
      <w:r w:rsidRPr="00EE2975">
        <w:rPr>
          <w:rFonts w:ascii="Times New Roman" w:hAnsi="Times New Roman" w:cs="Times New Roman"/>
          <w:sz w:val="20"/>
          <w:szCs w:val="20"/>
          <w:shd w:val="clear" w:color="auto" w:fill="FFFFFF"/>
        </w:rPr>
        <w:t>853–892</w:t>
      </w:r>
      <w:r w:rsidR="00D70D1D" w:rsidRPr="00EE2975">
        <w:rPr>
          <w:rFonts w:ascii="Times New Roman" w:hAnsi="Times New Roman" w:cs="Times New Roman"/>
          <w:sz w:val="20"/>
          <w:szCs w:val="20"/>
          <w:shd w:val="clear" w:color="auto" w:fill="FFFFFF"/>
        </w:rPr>
        <w:t>)</w:t>
      </w:r>
      <w:r w:rsidRPr="00EE2975">
        <w:rPr>
          <w:rFonts w:ascii="Times New Roman" w:hAnsi="Times New Roman" w:cs="Times New Roman"/>
          <w:sz w:val="20"/>
          <w:szCs w:val="20"/>
          <w:shd w:val="clear" w:color="auto" w:fill="FFFFFF"/>
        </w:rPr>
        <w:t xml:space="preserve">. </w:t>
      </w:r>
      <w:r w:rsidR="00CC06B0" w:rsidRPr="00EE2975">
        <w:rPr>
          <w:rFonts w:ascii="Times New Roman" w:hAnsi="Times New Roman" w:cs="Times New Roman"/>
          <w:sz w:val="20"/>
          <w:szCs w:val="20"/>
          <w:shd w:val="clear" w:color="auto" w:fill="FFFFFF"/>
        </w:rPr>
        <w:t xml:space="preserve">New York: </w:t>
      </w:r>
      <w:r w:rsidRPr="00EE2975">
        <w:rPr>
          <w:rFonts w:ascii="Times New Roman" w:hAnsi="Times New Roman" w:cs="Times New Roman"/>
          <w:sz w:val="20"/>
          <w:szCs w:val="20"/>
          <w:shd w:val="clear" w:color="auto" w:fill="FFFFFF"/>
        </w:rPr>
        <w:t>Guilford Press.</w:t>
      </w:r>
    </w:p>
    <w:p w14:paraId="0B57DF34" w14:textId="0E9E0AC5" w:rsidR="00564B31" w:rsidRPr="00EE2975" w:rsidRDefault="00A009EE">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lang w:eastAsia="es-ES_tradnl"/>
        </w:rPr>
        <w:t xml:space="preserve">Heckman, J. J., &amp; Kautz, T. (2012). Hard evidence on soft skills. </w:t>
      </w:r>
      <w:r w:rsidRPr="00EE2975">
        <w:rPr>
          <w:rFonts w:ascii="Times New Roman" w:hAnsi="Times New Roman" w:cs="Times New Roman"/>
          <w:i/>
          <w:sz w:val="20"/>
          <w:szCs w:val="20"/>
          <w:lang w:eastAsia="es-ES_tradnl"/>
        </w:rPr>
        <w:t>Labour Economics, 19</w:t>
      </w:r>
      <w:r w:rsidRPr="00EE2975">
        <w:rPr>
          <w:rFonts w:ascii="Times New Roman" w:hAnsi="Times New Roman" w:cs="Times New Roman"/>
          <w:sz w:val="20"/>
          <w:szCs w:val="20"/>
          <w:lang w:eastAsia="es-ES_tradnl"/>
        </w:rPr>
        <w:t xml:space="preserve">(4), 451–464. </w:t>
      </w:r>
      <w:proofErr w:type="spellStart"/>
      <w:r w:rsidRPr="00EE2975">
        <w:rPr>
          <w:rFonts w:ascii="Times New Roman" w:hAnsi="Times New Roman" w:cs="Times New Roman"/>
          <w:sz w:val="20"/>
          <w:szCs w:val="20"/>
          <w:lang w:eastAsia="es-ES_tradnl"/>
        </w:rPr>
        <w:t>doi</w:t>
      </w:r>
      <w:proofErr w:type="spellEnd"/>
      <w:r w:rsidRPr="00EE2975">
        <w:rPr>
          <w:rFonts w:ascii="Times New Roman" w:hAnsi="Times New Roman" w:cs="Times New Roman"/>
          <w:sz w:val="20"/>
          <w:szCs w:val="20"/>
          <w:lang w:eastAsia="es-ES_tradnl"/>
        </w:rPr>
        <w:t>: 10.1016/j.labeco.2012.05.014</w:t>
      </w:r>
      <w:r w:rsidRPr="00EE2975">
        <w:rPr>
          <w:rFonts w:ascii="Times New Roman" w:hAnsi="Times New Roman" w:cs="Times New Roman"/>
          <w:sz w:val="20"/>
          <w:szCs w:val="20"/>
        </w:rPr>
        <w:t xml:space="preserve"> </w:t>
      </w:r>
    </w:p>
    <w:p w14:paraId="0A59AA25" w14:textId="600FD5B9" w:rsidR="004B4EA7" w:rsidRPr="00EE2975" w:rsidRDefault="00564B31">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Heckman, J., Pinto, R.</w:t>
      </w:r>
      <w:r w:rsidR="00B4348C" w:rsidRPr="00EE2975">
        <w:rPr>
          <w:rFonts w:ascii="Times New Roman" w:hAnsi="Times New Roman" w:cs="Times New Roman"/>
          <w:sz w:val="20"/>
          <w:szCs w:val="20"/>
        </w:rPr>
        <w:t>,</w:t>
      </w:r>
      <w:r w:rsidRPr="00EE2975">
        <w:rPr>
          <w:rFonts w:ascii="Times New Roman" w:hAnsi="Times New Roman" w:cs="Times New Roman"/>
          <w:sz w:val="20"/>
          <w:szCs w:val="20"/>
        </w:rPr>
        <w:t xml:space="preserve"> &amp; Savelyev, P. (2013). Understanding the Mechanisms Through Which an Influential Early Childhood Program Boosted Adult Outcomes</w:t>
      </w:r>
      <w:r w:rsidRPr="00EE2975">
        <w:rPr>
          <w:rFonts w:ascii="Times New Roman" w:hAnsi="Times New Roman" w:cs="Times New Roman"/>
          <w:i/>
          <w:iCs/>
          <w:sz w:val="20"/>
          <w:szCs w:val="20"/>
        </w:rPr>
        <w:t>. American Economic Review</w:t>
      </w:r>
      <w:r w:rsidR="00B4348C" w:rsidRPr="00EE2975">
        <w:rPr>
          <w:rFonts w:ascii="Times New Roman" w:hAnsi="Times New Roman" w:cs="Times New Roman"/>
          <w:i/>
          <w:iCs/>
          <w:sz w:val="20"/>
          <w:szCs w:val="20"/>
        </w:rPr>
        <w:t xml:space="preserve">, </w:t>
      </w:r>
      <w:r w:rsidRPr="00EE2975">
        <w:rPr>
          <w:rFonts w:ascii="Times New Roman" w:hAnsi="Times New Roman" w:cs="Times New Roman"/>
          <w:i/>
          <w:iCs/>
          <w:sz w:val="20"/>
          <w:szCs w:val="20"/>
        </w:rPr>
        <w:t>103</w:t>
      </w:r>
      <w:r w:rsidRPr="00EE2975">
        <w:rPr>
          <w:rFonts w:ascii="Times New Roman" w:hAnsi="Times New Roman" w:cs="Times New Roman"/>
          <w:sz w:val="20"/>
          <w:szCs w:val="20"/>
        </w:rPr>
        <w:t xml:space="preserve">(6), 2052–2086.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10.1257/aer.103.6.2052</w:t>
      </w:r>
    </w:p>
    <w:p w14:paraId="1C8920A0" w14:textId="0EEF107F" w:rsidR="00A009EE" w:rsidRPr="00EE2975" w:rsidRDefault="00A009EE">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 xml:space="preserve">Heckman, J. J., </w:t>
      </w:r>
      <w:proofErr w:type="spellStart"/>
      <w:r w:rsidRPr="00EE2975">
        <w:rPr>
          <w:rFonts w:ascii="Times New Roman" w:hAnsi="Times New Roman" w:cs="Times New Roman"/>
          <w:sz w:val="20"/>
          <w:szCs w:val="20"/>
        </w:rPr>
        <w:t>Stixrud</w:t>
      </w:r>
      <w:proofErr w:type="spellEnd"/>
      <w:r w:rsidRPr="00EE2975">
        <w:rPr>
          <w:rFonts w:ascii="Times New Roman" w:hAnsi="Times New Roman" w:cs="Times New Roman"/>
          <w:sz w:val="20"/>
          <w:szCs w:val="20"/>
        </w:rPr>
        <w:t xml:space="preserve">, J., &amp; </w:t>
      </w:r>
      <w:proofErr w:type="spellStart"/>
      <w:r w:rsidRPr="00EE2975">
        <w:rPr>
          <w:rFonts w:ascii="Times New Roman" w:hAnsi="Times New Roman" w:cs="Times New Roman"/>
          <w:sz w:val="20"/>
          <w:szCs w:val="20"/>
        </w:rPr>
        <w:t>Urzua</w:t>
      </w:r>
      <w:proofErr w:type="spellEnd"/>
      <w:r w:rsidRPr="00EE2975">
        <w:rPr>
          <w:rFonts w:ascii="Times New Roman" w:hAnsi="Times New Roman" w:cs="Times New Roman"/>
          <w:sz w:val="20"/>
          <w:szCs w:val="20"/>
        </w:rPr>
        <w:t xml:space="preserve">, S. S. (2006). The Effects of Cognitive and Noncognitive Abilities on </w:t>
      </w:r>
      <w:proofErr w:type="spellStart"/>
      <w:r w:rsidRPr="00EE2975">
        <w:rPr>
          <w:rFonts w:ascii="Times New Roman" w:hAnsi="Times New Roman" w:cs="Times New Roman"/>
          <w:sz w:val="20"/>
          <w:szCs w:val="20"/>
        </w:rPr>
        <w:t>Labor</w:t>
      </w:r>
      <w:proofErr w:type="spellEnd"/>
      <w:r w:rsidRPr="00EE2975">
        <w:rPr>
          <w:rFonts w:ascii="Times New Roman" w:hAnsi="Times New Roman" w:cs="Times New Roman"/>
          <w:sz w:val="20"/>
          <w:szCs w:val="20"/>
        </w:rPr>
        <w:t xml:space="preserve"> Market Outcomes and Social </w:t>
      </w:r>
      <w:proofErr w:type="spellStart"/>
      <w:r w:rsidRPr="00EE2975">
        <w:rPr>
          <w:rFonts w:ascii="Times New Roman" w:hAnsi="Times New Roman" w:cs="Times New Roman"/>
          <w:sz w:val="20"/>
          <w:szCs w:val="20"/>
        </w:rPr>
        <w:t>Behavior</w:t>
      </w:r>
      <w:proofErr w:type="spellEnd"/>
      <w:r w:rsidRPr="00EE2975">
        <w:rPr>
          <w:rFonts w:ascii="Times New Roman" w:hAnsi="Times New Roman" w:cs="Times New Roman"/>
          <w:sz w:val="20"/>
          <w:szCs w:val="20"/>
        </w:rPr>
        <w:t>. </w:t>
      </w:r>
      <w:r w:rsidRPr="00EE2975">
        <w:rPr>
          <w:rFonts w:ascii="Times New Roman" w:hAnsi="Times New Roman" w:cs="Times New Roman"/>
          <w:i/>
          <w:iCs/>
          <w:sz w:val="20"/>
          <w:szCs w:val="20"/>
        </w:rPr>
        <w:t xml:space="preserve">Journal of </w:t>
      </w:r>
      <w:proofErr w:type="spellStart"/>
      <w:r w:rsidRPr="00EE2975">
        <w:rPr>
          <w:rFonts w:ascii="Times New Roman" w:hAnsi="Times New Roman" w:cs="Times New Roman"/>
          <w:i/>
          <w:iCs/>
          <w:sz w:val="20"/>
          <w:szCs w:val="20"/>
        </w:rPr>
        <w:t>Labor</w:t>
      </w:r>
      <w:proofErr w:type="spellEnd"/>
      <w:r w:rsidRPr="00EE2975">
        <w:rPr>
          <w:rFonts w:ascii="Times New Roman" w:hAnsi="Times New Roman" w:cs="Times New Roman"/>
          <w:i/>
          <w:iCs/>
          <w:sz w:val="20"/>
          <w:szCs w:val="20"/>
        </w:rPr>
        <w:t xml:space="preserve"> Economics, 24</w:t>
      </w:r>
      <w:r w:rsidRPr="00EE2975">
        <w:rPr>
          <w:rFonts w:ascii="Times New Roman" w:hAnsi="Times New Roman" w:cs="Times New Roman"/>
          <w:sz w:val="20"/>
          <w:szCs w:val="20"/>
        </w:rPr>
        <w:t xml:space="preserve">(3), 411–482.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xml:space="preserve">: </w:t>
      </w:r>
      <w:r w:rsidRPr="00EE2975">
        <w:rPr>
          <w:rFonts w:ascii="Times New Roman" w:hAnsi="Times New Roman" w:cs="Times New Roman"/>
          <w:sz w:val="20"/>
          <w:szCs w:val="20"/>
          <w:shd w:val="clear" w:color="auto" w:fill="FFFFFF"/>
        </w:rPr>
        <w:t>10.1086/504455</w:t>
      </w:r>
    </w:p>
    <w:p w14:paraId="7257DD2E" w14:textId="77777777" w:rsidR="004B4EA7" w:rsidRPr="00EE2975" w:rsidRDefault="004B4EA7">
      <w:pPr>
        <w:spacing w:after="120" w:line="240" w:lineRule="auto"/>
        <w:jc w:val="both"/>
        <w:rPr>
          <w:rFonts w:ascii="Times New Roman" w:hAnsi="Times New Roman" w:cs="Times New Roman"/>
          <w:sz w:val="20"/>
          <w:szCs w:val="20"/>
        </w:rPr>
      </w:pPr>
      <w:proofErr w:type="spellStart"/>
      <w:r w:rsidRPr="00EE2975">
        <w:rPr>
          <w:rFonts w:ascii="Times New Roman" w:hAnsi="Times New Roman" w:cs="Times New Roman"/>
          <w:sz w:val="20"/>
          <w:szCs w:val="20"/>
          <w:shd w:val="clear" w:color="auto" w:fill="FFFFFF"/>
        </w:rPr>
        <w:t>Hille</w:t>
      </w:r>
      <w:proofErr w:type="spellEnd"/>
      <w:r w:rsidRPr="00EE2975">
        <w:rPr>
          <w:rFonts w:ascii="Times New Roman" w:hAnsi="Times New Roman" w:cs="Times New Roman"/>
          <w:sz w:val="20"/>
          <w:szCs w:val="20"/>
          <w:shd w:val="clear" w:color="auto" w:fill="FFFFFF"/>
        </w:rPr>
        <w:t>, A., &amp; Schupp, J. (2015). How learning a musical instrument affects the development of skills. </w:t>
      </w:r>
      <w:r w:rsidRPr="00EE2975">
        <w:rPr>
          <w:rFonts w:ascii="Times New Roman" w:hAnsi="Times New Roman" w:cs="Times New Roman"/>
          <w:i/>
          <w:iCs/>
          <w:sz w:val="20"/>
          <w:szCs w:val="20"/>
          <w:shd w:val="clear" w:color="auto" w:fill="FFFFFF"/>
        </w:rPr>
        <w:t>Economics of Education Review</w:t>
      </w:r>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44</w:t>
      </w:r>
      <w:r w:rsidRPr="00EE2975">
        <w:rPr>
          <w:rFonts w:ascii="Times New Roman" w:hAnsi="Times New Roman" w:cs="Times New Roman"/>
          <w:sz w:val="20"/>
          <w:szCs w:val="20"/>
          <w:shd w:val="clear" w:color="auto" w:fill="FFFFFF"/>
        </w:rPr>
        <w:t>, 56</w:t>
      </w:r>
      <w:r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 xml:space="preserve">82.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w:t>
      </w:r>
      <w:r w:rsidRPr="00EE2975">
        <w:rPr>
          <w:rFonts w:ascii="Times New Roman" w:hAnsi="Times New Roman" w:cs="Times New Roman"/>
          <w:sz w:val="20"/>
          <w:szCs w:val="20"/>
        </w:rPr>
        <w:t xml:space="preserve"> </w:t>
      </w:r>
      <w:r w:rsidRPr="00EE2975">
        <w:rPr>
          <w:rFonts w:ascii="Times New Roman" w:hAnsi="Times New Roman" w:cs="Times New Roman"/>
          <w:sz w:val="20"/>
          <w:szCs w:val="20"/>
          <w:shd w:val="clear" w:color="auto" w:fill="FFFFFF"/>
        </w:rPr>
        <w:t>10.1016/j.econedurev.2014.10.007</w:t>
      </w:r>
    </w:p>
    <w:p w14:paraId="2FCD109E" w14:textId="77777777" w:rsidR="004B4EA7" w:rsidRPr="00EE2975" w:rsidRDefault="004B4EA7">
      <w:pPr>
        <w:spacing w:after="120" w:line="240" w:lineRule="auto"/>
        <w:jc w:val="both"/>
        <w:rPr>
          <w:rFonts w:ascii="Times New Roman" w:hAnsi="Times New Roman" w:cs="Times New Roman"/>
          <w:sz w:val="20"/>
          <w:szCs w:val="20"/>
          <w:shd w:val="clear" w:color="auto" w:fill="FFFFFF"/>
        </w:rPr>
      </w:pPr>
      <w:r w:rsidRPr="00EE2975">
        <w:rPr>
          <w:rFonts w:ascii="Times New Roman" w:hAnsi="Times New Roman" w:cs="Times New Roman"/>
          <w:sz w:val="20"/>
          <w:szCs w:val="20"/>
          <w:shd w:val="clear" w:color="auto" w:fill="FFFFFF"/>
        </w:rPr>
        <w:t>Hull, M., &amp; Norris, J. (2020). The skill development of children of immigrants. </w:t>
      </w:r>
      <w:r w:rsidRPr="00EE2975">
        <w:rPr>
          <w:rFonts w:ascii="Times New Roman" w:hAnsi="Times New Roman" w:cs="Times New Roman"/>
          <w:i/>
          <w:iCs/>
          <w:sz w:val="20"/>
          <w:szCs w:val="20"/>
          <w:shd w:val="clear" w:color="auto" w:fill="FFFFFF"/>
        </w:rPr>
        <w:t>Economics of Education Review</w:t>
      </w:r>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78</w:t>
      </w:r>
      <w:r w:rsidRPr="00EE2975">
        <w:rPr>
          <w:rFonts w:ascii="Times New Roman" w:hAnsi="Times New Roman" w:cs="Times New Roman"/>
          <w:sz w:val="20"/>
          <w:szCs w:val="20"/>
          <w:shd w:val="clear" w:color="auto" w:fill="FFFFFF"/>
        </w:rPr>
        <w:t xml:space="preserve">, 102036.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w:t>
      </w:r>
      <w:r w:rsidRPr="00EE2975">
        <w:rPr>
          <w:rFonts w:ascii="Times New Roman" w:hAnsi="Times New Roman" w:cs="Times New Roman"/>
          <w:sz w:val="20"/>
          <w:szCs w:val="20"/>
        </w:rPr>
        <w:t xml:space="preserve"> </w:t>
      </w:r>
      <w:r w:rsidRPr="00EE2975">
        <w:rPr>
          <w:rFonts w:ascii="Times New Roman" w:hAnsi="Times New Roman" w:cs="Times New Roman"/>
          <w:sz w:val="20"/>
          <w:szCs w:val="20"/>
          <w:shd w:val="clear" w:color="auto" w:fill="FFFFFF"/>
        </w:rPr>
        <w:t>10.1016/j.econedurev.2020.102036</w:t>
      </w:r>
    </w:p>
    <w:p w14:paraId="69034E3E" w14:textId="7D5D2915" w:rsidR="004B4EA7"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Humphries, J</w:t>
      </w:r>
      <w:r w:rsidR="00B4348C" w:rsidRPr="00EE2975">
        <w:rPr>
          <w:rFonts w:ascii="Times New Roman" w:hAnsi="Times New Roman" w:cs="Times New Roman"/>
          <w:sz w:val="20"/>
          <w:szCs w:val="20"/>
        </w:rPr>
        <w:t>.,</w:t>
      </w:r>
      <w:r w:rsidRPr="00EE2975">
        <w:rPr>
          <w:rFonts w:ascii="Times New Roman" w:hAnsi="Times New Roman" w:cs="Times New Roman"/>
          <w:sz w:val="20"/>
          <w:szCs w:val="20"/>
        </w:rPr>
        <w:t xml:space="preserve"> &amp; </w:t>
      </w:r>
      <w:proofErr w:type="spellStart"/>
      <w:r w:rsidRPr="00EE2975">
        <w:rPr>
          <w:rFonts w:ascii="Times New Roman" w:hAnsi="Times New Roman" w:cs="Times New Roman"/>
          <w:sz w:val="20"/>
          <w:szCs w:val="20"/>
        </w:rPr>
        <w:t>Kosse</w:t>
      </w:r>
      <w:proofErr w:type="spellEnd"/>
      <w:r w:rsidRPr="00EE2975">
        <w:rPr>
          <w:rFonts w:ascii="Times New Roman" w:hAnsi="Times New Roman" w:cs="Times New Roman"/>
          <w:sz w:val="20"/>
          <w:szCs w:val="20"/>
        </w:rPr>
        <w:t xml:space="preserve">, F. (2017). On the interpretation of non-cognitive skills – What is being measured and why it matters. </w:t>
      </w:r>
      <w:r w:rsidRPr="00EE2975">
        <w:rPr>
          <w:rFonts w:ascii="Times New Roman" w:hAnsi="Times New Roman" w:cs="Times New Roman"/>
          <w:i/>
          <w:iCs/>
          <w:sz w:val="20"/>
          <w:szCs w:val="20"/>
        </w:rPr>
        <w:t xml:space="preserve">Journal of Economic </w:t>
      </w:r>
      <w:proofErr w:type="spellStart"/>
      <w:r w:rsidRPr="00EE2975">
        <w:rPr>
          <w:rFonts w:ascii="Times New Roman" w:hAnsi="Times New Roman" w:cs="Times New Roman"/>
          <w:i/>
          <w:iCs/>
          <w:sz w:val="20"/>
          <w:szCs w:val="20"/>
        </w:rPr>
        <w:t>Behavior</w:t>
      </w:r>
      <w:proofErr w:type="spellEnd"/>
      <w:r w:rsidRPr="00EE2975">
        <w:rPr>
          <w:rFonts w:ascii="Times New Roman" w:hAnsi="Times New Roman" w:cs="Times New Roman"/>
          <w:i/>
          <w:iCs/>
          <w:sz w:val="20"/>
          <w:szCs w:val="20"/>
        </w:rPr>
        <w:t xml:space="preserve"> &amp; Organization,</w:t>
      </w:r>
      <w:r w:rsidRPr="00EE2975">
        <w:rPr>
          <w:rFonts w:ascii="Times New Roman" w:hAnsi="Times New Roman" w:cs="Times New Roman"/>
          <w:sz w:val="20"/>
          <w:szCs w:val="20"/>
        </w:rPr>
        <w:t xml:space="preserve"> </w:t>
      </w:r>
      <w:r w:rsidRPr="00EE2975">
        <w:rPr>
          <w:rFonts w:ascii="Times New Roman" w:hAnsi="Times New Roman" w:cs="Times New Roman"/>
          <w:i/>
          <w:iCs/>
          <w:sz w:val="20"/>
          <w:szCs w:val="20"/>
        </w:rPr>
        <w:t>136,</w:t>
      </w:r>
      <w:r w:rsidRPr="00EE2975">
        <w:rPr>
          <w:rFonts w:ascii="Times New Roman" w:hAnsi="Times New Roman" w:cs="Times New Roman"/>
          <w:sz w:val="20"/>
          <w:szCs w:val="20"/>
        </w:rPr>
        <w:t xml:space="preserve"> 174–185.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10.1016/j.jebo.2017.02.001</w:t>
      </w:r>
    </w:p>
    <w:p w14:paraId="2FB1AD66" w14:textId="232C2E48" w:rsidR="009B49F1" w:rsidRPr="00EE2975" w:rsidRDefault="009B49F1">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 xml:space="preserve">Hunt, J. (2016). Why do women leave science and engineering? </w:t>
      </w:r>
      <w:r w:rsidRPr="00EE2975">
        <w:rPr>
          <w:rFonts w:ascii="Times New Roman" w:hAnsi="Times New Roman" w:cs="Times New Roman"/>
          <w:i/>
          <w:iCs/>
          <w:sz w:val="20"/>
          <w:szCs w:val="20"/>
        </w:rPr>
        <w:t>ILR Review, 69</w:t>
      </w:r>
      <w:r w:rsidRPr="00EE2975">
        <w:rPr>
          <w:rFonts w:ascii="Times New Roman" w:hAnsi="Times New Roman" w:cs="Times New Roman"/>
          <w:sz w:val="20"/>
          <w:szCs w:val="20"/>
        </w:rPr>
        <w:t xml:space="preserve">(1), 199–226.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doi.org/10.1177/0019793915594597</w:t>
      </w:r>
    </w:p>
    <w:p w14:paraId="36E6FF76" w14:textId="3E961659" w:rsidR="004B4EA7" w:rsidRPr="00EE2975" w:rsidRDefault="004B4EA7">
      <w:pPr>
        <w:spacing w:after="120" w:line="240" w:lineRule="auto"/>
        <w:jc w:val="both"/>
        <w:rPr>
          <w:rFonts w:ascii="Times New Roman" w:hAnsi="Times New Roman" w:cs="Times New Roman"/>
          <w:sz w:val="20"/>
          <w:szCs w:val="20"/>
          <w:shd w:val="clear" w:color="auto" w:fill="FFFFFF"/>
        </w:rPr>
      </w:pPr>
      <w:r w:rsidRPr="00EE2975">
        <w:rPr>
          <w:rFonts w:ascii="Times New Roman" w:hAnsi="Times New Roman" w:cs="Times New Roman"/>
          <w:sz w:val="20"/>
          <w:szCs w:val="20"/>
        </w:rPr>
        <w:t>John, O.</w:t>
      </w:r>
      <w:r w:rsidR="00B4348C" w:rsidRPr="00EE2975">
        <w:rPr>
          <w:rFonts w:ascii="Times New Roman" w:hAnsi="Times New Roman" w:cs="Times New Roman"/>
          <w:sz w:val="20"/>
          <w:szCs w:val="20"/>
        </w:rPr>
        <w:t xml:space="preserve"> </w:t>
      </w:r>
      <w:r w:rsidRPr="00EE2975">
        <w:rPr>
          <w:rFonts w:ascii="Times New Roman" w:hAnsi="Times New Roman" w:cs="Times New Roman"/>
          <w:sz w:val="20"/>
          <w:szCs w:val="20"/>
        </w:rPr>
        <w:t>P., Naumann, L.</w:t>
      </w:r>
      <w:r w:rsidR="00B4348C" w:rsidRPr="00EE2975">
        <w:rPr>
          <w:rFonts w:ascii="Times New Roman" w:hAnsi="Times New Roman" w:cs="Times New Roman"/>
          <w:sz w:val="20"/>
          <w:szCs w:val="20"/>
        </w:rPr>
        <w:t xml:space="preserve"> </w:t>
      </w:r>
      <w:r w:rsidRPr="00EE2975">
        <w:rPr>
          <w:rFonts w:ascii="Times New Roman" w:hAnsi="Times New Roman" w:cs="Times New Roman"/>
          <w:sz w:val="20"/>
          <w:szCs w:val="20"/>
        </w:rPr>
        <w:t>P., &amp; Soto, C.</w:t>
      </w:r>
      <w:r w:rsidR="00B4348C" w:rsidRPr="00EE2975">
        <w:rPr>
          <w:rFonts w:ascii="Times New Roman" w:hAnsi="Times New Roman" w:cs="Times New Roman"/>
          <w:sz w:val="20"/>
          <w:szCs w:val="20"/>
        </w:rPr>
        <w:t xml:space="preserve"> </w:t>
      </w:r>
      <w:r w:rsidRPr="00EE2975">
        <w:rPr>
          <w:rFonts w:ascii="Times New Roman" w:hAnsi="Times New Roman" w:cs="Times New Roman"/>
          <w:sz w:val="20"/>
          <w:szCs w:val="20"/>
        </w:rPr>
        <w:t xml:space="preserve">J. (2008). Paradigm shift to the integrative Big Five trait taxonomy: History, measurement, and conceptual issues. In O. P. John, R. W. Robins, &amp; L. A. </w:t>
      </w:r>
      <w:proofErr w:type="spellStart"/>
      <w:r w:rsidRPr="00EE2975">
        <w:rPr>
          <w:rFonts w:ascii="Times New Roman" w:hAnsi="Times New Roman" w:cs="Times New Roman"/>
          <w:sz w:val="20"/>
          <w:szCs w:val="20"/>
        </w:rPr>
        <w:t>Pervin</w:t>
      </w:r>
      <w:proofErr w:type="spellEnd"/>
      <w:r w:rsidRPr="00EE2975">
        <w:rPr>
          <w:rFonts w:ascii="Times New Roman" w:hAnsi="Times New Roman" w:cs="Times New Roman"/>
          <w:sz w:val="20"/>
          <w:szCs w:val="20"/>
        </w:rPr>
        <w:t xml:space="preserve"> (eds.), </w:t>
      </w:r>
      <w:r w:rsidRPr="00EE2975">
        <w:rPr>
          <w:rFonts w:ascii="Times New Roman" w:hAnsi="Times New Roman" w:cs="Times New Roman"/>
          <w:i/>
          <w:iCs/>
          <w:sz w:val="20"/>
          <w:szCs w:val="20"/>
        </w:rPr>
        <w:t>Handbook of personality: Theory and research,</w:t>
      </w:r>
      <w:r w:rsidRPr="00EE2975">
        <w:rPr>
          <w:rFonts w:ascii="Times New Roman" w:hAnsi="Times New Roman" w:cs="Times New Roman"/>
          <w:sz w:val="20"/>
          <w:szCs w:val="20"/>
        </w:rPr>
        <w:t xml:space="preserve"> </w:t>
      </w:r>
      <w:r w:rsidR="00D70D1D" w:rsidRPr="00EE2975">
        <w:rPr>
          <w:rFonts w:ascii="Times New Roman" w:hAnsi="Times New Roman" w:cs="Times New Roman"/>
          <w:sz w:val="20"/>
          <w:szCs w:val="20"/>
        </w:rPr>
        <w:t xml:space="preserve">(pp. </w:t>
      </w:r>
      <w:r w:rsidRPr="00EE2975">
        <w:rPr>
          <w:rFonts w:ascii="Times New Roman" w:hAnsi="Times New Roman" w:cs="Times New Roman"/>
          <w:sz w:val="20"/>
          <w:szCs w:val="20"/>
        </w:rPr>
        <w:t>114–158</w:t>
      </w:r>
      <w:r w:rsidR="00D70D1D" w:rsidRPr="00EE2975">
        <w:rPr>
          <w:rFonts w:ascii="Times New Roman" w:hAnsi="Times New Roman" w:cs="Times New Roman"/>
          <w:sz w:val="20"/>
          <w:szCs w:val="20"/>
        </w:rPr>
        <w:t>)</w:t>
      </w:r>
      <w:r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 xml:space="preserve"> </w:t>
      </w:r>
      <w:r w:rsidR="00C25821" w:rsidRPr="00EE2975">
        <w:rPr>
          <w:rFonts w:ascii="Times New Roman" w:hAnsi="Times New Roman" w:cs="Times New Roman"/>
          <w:sz w:val="20"/>
          <w:szCs w:val="20"/>
          <w:shd w:val="clear" w:color="auto" w:fill="FFFFFF"/>
        </w:rPr>
        <w:t xml:space="preserve">New York: </w:t>
      </w:r>
      <w:r w:rsidRPr="00EE2975">
        <w:rPr>
          <w:rFonts w:ascii="Times New Roman" w:hAnsi="Times New Roman" w:cs="Times New Roman"/>
          <w:sz w:val="20"/>
          <w:szCs w:val="20"/>
          <w:shd w:val="clear" w:color="auto" w:fill="FFFFFF"/>
        </w:rPr>
        <w:t>Guilford Press.</w:t>
      </w:r>
    </w:p>
    <w:p w14:paraId="0ADB1F51" w14:textId="394A4576" w:rsidR="00A009EE" w:rsidRPr="00EE2975" w:rsidRDefault="00A009EE">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shd w:val="clear" w:color="auto" w:fill="FFFFFF"/>
        </w:rPr>
        <w:t xml:space="preserve">John, O. P., &amp; Srivastava, S. (1999). The Big Five Trait taxonomy: History, measurement, and theoretical perspectives. In L. A. </w:t>
      </w:r>
      <w:proofErr w:type="spellStart"/>
      <w:r w:rsidRPr="00EE2975">
        <w:rPr>
          <w:rFonts w:ascii="Times New Roman" w:hAnsi="Times New Roman" w:cs="Times New Roman"/>
          <w:sz w:val="20"/>
          <w:szCs w:val="20"/>
          <w:shd w:val="clear" w:color="auto" w:fill="FFFFFF"/>
        </w:rPr>
        <w:t>Pervin</w:t>
      </w:r>
      <w:proofErr w:type="spellEnd"/>
      <w:r w:rsidRPr="00EE2975">
        <w:rPr>
          <w:rFonts w:ascii="Times New Roman" w:hAnsi="Times New Roman" w:cs="Times New Roman"/>
          <w:sz w:val="20"/>
          <w:szCs w:val="20"/>
          <w:shd w:val="clear" w:color="auto" w:fill="FFFFFF"/>
        </w:rPr>
        <w:t xml:space="preserve"> &amp; O. P. John (eds.), </w:t>
      </w:r>
      <w:r w:rsidRPr="00EE2975">
        <w:rPr>
          <w:rStyle w:val="nfasis"/>
          <w:rFonts w:ascii="Times New Roman" w:hAnsi="Times New Roman" w:cs="Times New Roman"/>
          <w:sz w:val="20"/>
          <w:szCs w:val="20"/>
          <w:shd w:val="clear" w:color="auto" w:fill="FFFFFF"/>
        </w:rPr>
        <w:t>Handbook of personality: Theory and research,</w:t>
      </w:r>
      <w:r w:rsidRPr="00EE2975">
        <w:rPr>
          <w:rFonts w:ascii="Times New Roman" w:hAnsi="Times New Roman" w:cs="Times New Roman"/>
          <w:sz w:val="20"/>
          <w:szCs w:val="20"/>
          <w:shd w:val="clear" w:color="auto" w:fill="FFFFFF"/>
        </w:rPr>
        <w:t xml:space="preserve"> </w:t>
      </w:r>
      <w:r w:rsidR="00D70D1D" w:rsidRPr="00EE2975">
        <w:rPr>
          <w:rFonts w:ascii="Times New Roman" w:hAnsi="Times New Roman" w:cs="Times New Roman"/>
          <w:sz w:val="20"/>
          <w:szCs w:val="20"/>
          <w:shd w:val="clear" w:color="auto" w:fill="FFFFFF"/>
        </w:rPr>
        <w:t xml:space="preserve">(pp. </w:t>
      </w:r>
      <w:r w:rsidRPr="00EE2975">
        <w:rPr>
          <w:rFonts w:ascii="Times New Roman" w:hAnsi="Times New Roman" w:cs="Times New Roman"/>
          <w:sz w:val="20"/>
          <w:szCs w:val="20"/>
          <w:shd w:val="clear" w:color="auto" w:fill="FFFFFF"/>
        </w:rPr>
        <w:t>102–138</w:t>
      </w:r>
      <w:r w:rsidR="00D70D1D" w:rsidRPr="00EE2975">
        <w:rPr>
          <w:rFonts w:ascii="Times New Roman" w:hAnsi="Times New Roman" w:cs="Times New Roman"/>
          <w:sz w:val="20"/>
          <w:szCs w:val="20"/>
          <w:shd w:val="clear" w:color="auto" w:fill="FFFFFF"/>
        </w:rPr>
        <w:t>)</w:t>
      </w:r>
      <w:r w:rsidRPr="00EE2975">
        <w:rPr>
          <w:rFonts w:ascii="Times New Roman" w:hAnsi="Times New Roman" w:cs="Times New Roman"/>
          <w:sz w:val="20"/>
          <w:szCs w:val="20"/>
          <w:shd w:val="clear" w:color="auto" w:fill="FFFFFF"/>
        </w:rPr>
        <w:t xml:space="preserve">. </w:t>
      </w:r>
      <w:r w:rsidR="004D186A" w:rsidRPr="00EE2975">
        <w:rPr>
          <w:rFonts w:ascii="Times New Roman" w:hAnsi="Times New Roman" w:cs="Times New Roman"/>
          <w:sz w:val="20"/>
          <w:szCs w:val="20"/>
          <w:shd w:val="clear" w:color="auto" w:fill="FFFFFF"/>
        </w:rPr>
        <w:t xml:space="preserve">New York: </w:t>
      </w:r>
      <w:r w:rsidRPr="00EE2975">
        <w:rPr>
          <w:rFonts w:ascii="Times New Roman" w:hAnsi="Times New Roman" w:cs="Times New Roman"/>
          <w:sz w:val="20"/>
          <w:szCs w:val="20"/>
          <w:shd w:val="clear" w:color="auto" w:fill="FFFFFF"/>
        </w:rPr>
        <w:t>Guilford Press.</w:t>
      </w:r>
    </w:p>
    <w:p w14:paraId="56E31E38" w14:textId="71641CD7" w:rsidR="004B4EA7"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Jones, D., Greenberg, M.</w:t>
      </w:r>
      <w:r w:rsidR="00B4348C" w:rsidRPr="00EE2975">
        <w:rPr>
          <w:rFonts w:ascii="Times New Roman" w:hAnsi="Times New Roman" w:cs="Times New Roman"/>
          <w:sz w:val="20"/>
          <w:szCs w:val="20"/>
        </w:rPr>
        <w:t>,</w:t>
      </w:r>
      <w:r w:rsidRPr="00EE2975">
        <w:rPr>
          <w:rFonts w:ascii="Times New Roman" w:hAnsi="Times New Roman" w:cs="Times New Roman"/>
          <w:sz w:val="20"/>
          <w:szCs w:val="20"/>
        </w:rPr>
        <w:t xml:space="preserve"> &amp; Crowley, D. (2015). Early Social-Emotional Functioning and Public Health: The Relationship Between Kindergarten Social Competence and Future Wellness. </w:t>
      </w:r>
      <w:r w:rsidRPr="00EE2975">
        <w:rPr>
          <w:rFonts w:ascii="Times New Roman" w:hAnsi="Times New Roman" w:cs="Times New Roman"/>
          <w:i/>
          <w:iCs/>
          <w:sz w:val="20"/>
          <w:szCs w:val="20"/>
        </w:rPr>
        <w:t>American journal of public health, 105</w:t>
      </w:r>
      <w:r w:rsidRPr="00EE2975">
        <w:rPr>
          <w:rFonts w:ascii="Times New Roman" w:hAnsi="Times New Roman" w:cs="Times New Roman"/>
          <w:sz w:val="20"/>
          <w:szCs w:val="20"/>
        </w:rPr>
        <w:t xml:space="preserve">(11), </w:t>
      </w:r>
      <w:r w:rsidRPr="00EE2975">
        <w:rPr>
          <w:rFonts w:ascii="Times New Roman" w:hAnsi="Times New Roman" w:cs="Times New Roman"/>
          <w:sz w:val="20"/>
          <w:szCs w:val="20"/>
          <w:shd w:val="clear" w:color="auto" w:fill="FFFFFF"/>
        </w:rPr>
        <w:t>2283–2290</w:t>
      </w:r>
      <w:r w:rsidRPr="00EE2975">
        <w:rPr>
          <w:rFonts w:ascii="Times New Roman" w:hAnsi="Times New Roman" w:cs="Times New Roman"/>
          <w:sz w:val="20"/>
          <w:szCs w:val="20"/>
        </w:rPr>
        <w:t xml:space="preserve">.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10.2105/AJPH.2015.302630</w:t>
      </w:r>
    </w:p>
    <w:p w14:paraId="620B27B4" w14:textId="77777777" w:rsidR="004B4EA7" w:rsidRPr="00EE2975" w:rsidRDefault="004B4EA7">
      <w:pPr>
        <w:widowControl w:val="0"/>
        <w:autoSpaceDE w:val="0"/>
        <w:autoSpaceDN w:val="0"/>
        <w:adjustRightInd w:val="0"/>
        <w:spacing w:after="120" w:line="240" w:lineRule="auto"/>
        <w:jc w:val="both"/>
        <w:rPr>
          <w:rFonts w:ascii="Times New Roman" w:hAnsi="Times New Roman" w:cs="Times New Roman"/>
          <w:sz w:val="20"/>
          <w:szCs w:val="20"/>
          <w:shd w:val="clear" w:color="auto" w:fill="FFFFFF"/>
        </w:rPr>
      </w:pPr>
      <w:proofErr w:type="spellStart"/>
      <w:r w:rsidRPr="00EE2975">
        <w:rPr>
          <w:rFonts w:ascii="Times New Roman" w:hAnsi="Times New Roman" w:cs="Times New Roman"/>
          <w:sz w:val="20"/>
          <w:szCs w:val="20"/>
          <w:shd w:val="clear" w:color="auto" w:fill="FFFFFF"/>
        </w:rPr>
        <w:t>Kassenboehmer</w:t>
      </w:r>
      <w:proofErr w:type="spellEnd"/>
      <w:r w:rsidRPr="00EE2975">
        <w:rPr>
          <w:rFonts w:ascii="Times New Roman" w:hAnsi="Times New Roman" w:cs="Times New Roman"/>
          <w:sz w:val="20"/>
          <w:szCs w:val="20"/>
          <w:shd w:val="clear" w:color="auto" w:fill="FFFFFF"/>
        </w:rPr>
        <w:t xml:space="preserve">, S. C., Leung, F., &amp; </w:t>
      </w:r>
      <w:proofErr w:type="spellStart"/>
      <w:r w:rsidRPr="00EE2975">
        <w:rPr>
          <w:rFonts w:ascii="Times New Roman" w:hAnsi="Times New Roman" w:cs="Times New Roman"/>
          <w:sz w:val="20"/>
          <w:szCs w:val="20"/>
          <w:shd w:val="clear" w:color="auto" w:fill="FFFFFF"/>
        </w:rPr>
        <w:t>Schurer</w:t>
      </w:r>
      <w:proofErr w:type="spellEnd"/>
      <w:r w:rsidRPr="00EE2975">
        <w:rPr>
          <w:rFonts w:ascii="Times New Roman" w:hAnsi="Times New Roman" w:cs="Times New Roman"/>
          <w:sz w:val="20"/>
          <w:szCs w:val="20"/>
          <w:shd w:val="clear" w:color="auto" w:fill="FFFFFF"/>
        </w:rPr>
        <w:t>, S. (2018). University education and non-cognitive skill development. </w:t>
      </w:r>
      <w:r w:rsidRPr="00EE2975">
        <w:rPr>
          <w:rFonts w:ascii="Times New Roman" w:hAnsi="Times New Roman" w:cs="Times New Roman"/>
          <w:i/>
          <w:iCs/>
          <w:sz w:val="20"/>
          <w:szCs w:val="20"/>
          <w:shd w:val="clear" w:color="auto" w:fill="FFFFFF"/>
        </w:rPr>
        <w:t>Oxford Economic Papers</w:t>
      </w:r>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70</w:t>
      </w:r>
      <w:r w:rsidRPr="00EE2975">
        <w:rPr>
          <w:rFonts w:ascii="Times New Roman" w:hAnsi="Times New Roman" w:cs="Times New Roman"/>
          <w:sz w:val="20"/>
          <w:szCs w:val="20"/>
          <w:shd w:val="clear" w:color="auto" w:fill="FFFFFF"/>
        </w:rPr>
        <w:t>(2), 538</w:t>
      </w:r>
      <w:r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 xml:space="preserve">562.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w:t>
      </w:r>
      <w:r w:rsidRPr="00EE2975">
        <w:rPr>
          <w:rFonts w:ascii="Times New Roman" w:hAnsi="Times New Roman" w:cs="Times New Roman"/>
          <w:sz w:val="20"/>
          <w:szCs w:val="20"/>
        </w:rPr>
        <w:t xml:space="preserve"> </w:t>
      </w:r>
      <w:r w:rsidRPr="00EE2975">
        <w:rPr>
          <w:rFonts w:ascii="Times New Roman" w:hAnsi="Times New Roman" w:cs="Times New Roman"/>
          <w:sz w:val="20"/>
          <w:szCs w:val="20"/>
          <w:shd w:val="clear" w:color="auto" w:fill="FFFFFF"/>
        </w:rPr>
        <w:t>10.1093/</w:t>
      </w:r>
      <w:proofErr w:type="spellStart"/>
      <w:r w:rsidRPr="00EE2975">
        <w:rPr>
          <w:rFonts w:ascii="Times New Roman" w:hAnsi="Times New Roman" w:cs="Times New Roman"/>
          <w:sz w:val="20"/>
          <w:szCs w:val="20"/>
          <w:shd w:val="clear" w:color="auto" w:fill="FFFFFF"/>
        </w:rPr>
        <w:t>oep</w:t>
      </w:r>
      <w:proofErr w:type="spellEnd"/>
      <w:r w:rsidRPr="00EE2975">
        <w:rPr>
          <w:rFonts w:ascii="Times New Roman" w:hAnsi="Times New Roman" w:cs="Times New Roman"/>
          <w:sz w:val="20"/>
          <w:szCs w:val="20"/>
          <w:shd w:val="clear" w:color="auto" w:fill="FFFFFF"/>
        </w:rPr>
        <w:t>/gpy002</w:t>
      </w:r>
    </w:p>
    <w:p w14:paraId="60FF0AAB" w14:textId="341946DB" w:rsidR="004B4EA7"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shd w:val="clear" w:color="auto" w:fill="FFFFFF"/>
        </w:rPr>
        <w:t xml:space="preserve">Kautz, T., Heckman, J. J., </w:t>
      </w:r>
      <w:proofErr w:type="spellStart"/>
      <w:r w:rsidRPr="00EE2975">
        <w:rPr>
          <w:rFonts w:ascii="Times New Roman" w:hAnsi="Times New Roman" w:cs="Times New Roman"/>
          <w:sz w:val="20"/>
          <w:szCs w:val="20"/>
          <w:shd w:val="clear" w:color="auto" w:fill="FFFFFF"/>
        </w:rPr>
        <w:t>Diris</w:t>
      </w:r>
      <w:proofErr w:type="spellEnd"/>
      <w:r w:rsidRPr="00EE2975">
        <w:rPr>
          <w:rFonts w:ascii="Times New Roman" w:hAnsi="Times New Roman" w:cs="Times New Roman"/>
          <w:sz w:val="20"/>
          <w:szCs w:val="20"/>
          <w:shd w:val="clear" w:color="auto" w:fill="FFFFFF"/>
        </w:rPr>
        <w:t xml:space="preserve">, R., Ter </w:t>
      </w:r>
      <w:proofErr w:type="spellStart"/>
      <w:r w:rsidRPr="00EE2975">
        <w:rPr>
          <w:rFonts w:ascii="Times New Roman" w:hAnsi="Times New Roman" w:cs="Times New Roman"/>
          <w:sz w:val="20"/>
          <w:szCs w:val="20"/>
          <w:shd w:val="clear" w:color="auto" w:fill="FFFFFF"/>
        </w:rPr>
        <w:t>Weel</w:t>
      </w:r>
      <w:proofErr w:type="spellEnd"/>
      <w:r w:rsidRPr="00EE2975">
        <w:rPr>
          <w:rFonts w:ascii="Times New Roman" w:hAnsi="Times New Roman" w:cs="Times New Roman"/>
          <w:sz w:val="20"/>
          <w:szCs w:val="20"/>
          <w:shd w:val="clear" w:color="auto" w:fill="FFFFFF"/>
        </w:rPr>
        <w:t xml:space="preserve">, B., &amp; </w:t>
      </w:r>
      <w:proofErr w:type="spellStart"/>
      <w:r w:rsidRPr="00EE2975">
        <w:rPr>
          <w:rFonts w:ascii="Times New Roman" w:hAnsi="Times New Roman" w:cs="Times New Roman"/>
          <w:sz w:val="20"/>
          <w:szCs w:val="20"/>
          <w:shd w:val="clear" w:color="auto" w:fill="FFFFFF"/>
        </w:rPr>
        <w:t>Borghans</w:t>
      </w:r>
      <w:proofErr w:type="spellEnd"/>
      <w:r w:rsidRPr="00EE2975">
        <w:rPr>
          <w:rFonts w:ascii="Times New Roman" w:hAnsi="Times New Roman" w:cs="Times New Roman"/>
          <w:sz w:val="20"/>
          <w:szCs w:val="20"/>
          <w:shd w:val="clear" w:color="auto" w:fill="FFFFFF"/>
        </w:rPr>
        <w:t xml:space="preserve">, L. (2014). </w:t>
      </w:r>
      <w:r w:rsidRPr="00EE2975">
        <w:rPr>
          <w:rFonts w:ascii="Times New Roman" w:hAnsi="Times New Roman" w:cs="Times New Roman"/>
          <w:i/>
          <w:sz w:val="20"/>
          <w:szCs w:val="20"/>
          <w:shd w:val="clear" w:color="auto" w:fill="FFFFFF"/>
        </w:rPr>
        <w:t>Fostering and measuring skills: Improving cognitive and non-cognitive skills to promote lifetime success</w:t>
      </w:r>
      <w:r w:rsidRPr="00EE2975">
        <w:rPr>
          <w:rFonts w:ascii="Times New Roman" w:hAnsi="Times New Roman" w:cs="Times New Roman"/>
          <w:sz w:val="20"/>
          <w:szCs w:val="20"/>
          <w:shd w:val="clear" w:color="auto" w:fill="FFFFFF"/>
        </w:rPr>
        <w:t>.</w:t>
      </w:r>
      <w:r w:rsidRPr="00EE2975">
        <w:rPr>
          <w:rFonts w:ascii="Times New Roman" w:hAnsi="Times New Roman" w:cs="Times New Roman"/>
          <w:sz w:val="20"/>
          <w:szCs w:val="20"/>
        </w:rPr>
        <w:t xml:space="preserve"> OECD Education Working Papers 110. OECD Publishing</w:t>
      </w:r>
      <w:r w:rsidRPr="00EE2975">
        <w:rPr>
          <w:rFonts w:ascii="Times New Roman" w:hAnsi="Times New Roman" w:cs="Times New Roman"/>
          <w:sz w:val="20"/>
          <w:szCs w:val="20"/>
          <w:shd w:val="clear" w:color="auto" w:fill="FFFFFF"/>
        </w:rPr>
        <w:t>.</w:t>
      </w:r>
    </w:p>
    <w:p w14:paraId="334919A3" w14:textId="2A5B4C3F" w:rsidR="004B4EA7" w:rsidRPr="00EE2975" w:rsidRDefault="004B4EA7">
      <w:pPr>
        <w:widowControl w:val="0"/>
        <w:autoSpaceDE w:val="0"/>
        <w:autoSpaceDN w:val="0"/>
        <w:adjustRightInd w:val="0"/>
        <w:spacing w:after="120" w:line="240" w:lineRule="auto"/>
        <w:jc w:val="both"/>
        <w:rPr>
          <w:rFonts w:ascii="Times New Roman" w:hAnsi="Times New Roman" w:cs="Times New Roman"/>
          <w:sz w:val="20"/>
          <w:szCs w:val="20"/>
          <w:lang w:eastAsia="es-ES_tradnl"/>
        </w:rPr>
      </w:pPr>
      <w:r w:rsidRPr="00EE2975">
        <w:rPr>
          <w:rFonts w:ascii="Times New Roman" w:hAnsi="Times New Roman" w:cs="Times New Roman"/>
          <w:sz w:val="20"/>
          <w:szCs w:val="20"/>
          <w:lang w:eastAsia="es-ES_tradnl"/>
        </w:rPr>
        <w:t>Koch, A., Nafziger, J.</w:t>
      </w:r>
      <w:r w:rsidR="00B4348C" w:rsidRPr="00EE2975">
        <w:rPr>
          <w:rFonts w:ascii="Times New Roman" w:hAnsi="Times New Roman" w:cs="Times New Roman"/>
          <w:sz w:val="20"/>
          <w:szCs w:val="20"/>
          <w:lang w:eastAsia="es-ES_tradnl"/>
        </w:rPr>
        <w:t>,</w:t>
      </w:r>
      <w:r w:rsidRPr="00EE2975">
        <w:rPr>
          <w:rFonts w:ascii="Times New Roman" w:hAnsi="Times New Roman" w:cs="Times New Roman"/>
          <w:sz w:val="20"/>
          <w:szCs w:val="20"/>
          <w:lang w:eastAsia="es-ES_tradnl"/>
        </w:rPr>
        <w:t xml:space="preserve"> &amp; Nielsen, H. (2015). </w:t>
      </w:r>
      <w:proofErr w:type="spellStart"/>
      <w:r w:rsidRPr="00EE2975">
        <w:rPr>
          <w:rFonts w:ascii="Times New Roman" w:hAnsi="Times New Roman" w:cs="Times New Roman"/>
          <w:sz w:val="20"/>
          <w:szCs w:val="20"/>
          <w:lang w:eastAsia="es-ES_tradnl"/>
        </w:rPr>
        <w:t>Behavioral</w:t>
      </w:r>
      <w:proofErr w:type="spellEnd"/>
      <w:r w:rsidRPr="00EE2975">
        <w:rPr>
          <w:rFonts w:ascii="Times New Roman" w:hAnsi="Times New Roman" w:cs="Times New Roman"/>
          <w:sz w:val="20"/>
          <w:szCs w:val="20"/>
          <w:lang w:eastAsia="es-ES_tradnl"/>
        </w:rPr>
        <w:t xml:space="preserve"> Economics of Education. </w:t>
      </w:r>
      <w:r w:rsidRPr="00EE2975">
        <w:rPr>
          <w:rFonts w:ascii="Times New Roman" w:hAnsi="Times New Roman" w:cs="Times New Roman"/>
          <w:i/>
          <w:iCs/>
          <w:sz w:val="20"/>
          <w:szCs w:val="20"/>
          <w:lang w:eastAsia="es-ES_tradnl"/>
        </w:rPr>
        <w:t xml:space="preserve">Journal of Economic </w:t>
      </w:r>
      <w:proofErr w:type="spellStart"/>
      <w:r w:rsidRPr="00EE2975">
        <w:rPr>
          <w:rFonts w:ascii="Times New Roman" w:hAnsi="Times New Roman" w:cs="Times New Roman"/>
          <w:i/>
          <w:iCs/>
          <w:sz w:val="20"/>
          <w:szCs w:val="20"/>
          <w:lang w:eastAsia="es-ES_tradnl"/>
        </w:rPr>
        <w:t>Behavior</w:t>
      </w:r>
      <w:proofErr w:type="spellEnd"/>
      <w:r w:rsidRPr="00EE2975">
        <w:rPr>
          <w:rFonts w:ascii="Times New Roman" w:hAnsi="Times New Roman" w:cs="Times New Roman"/>
          <w:i/>
          <w:iCs/>
          <w:sz w:val="20"/>
          <w:szCs w:val="20"/>
          <w:lang w:eastAsia="es-ES_tradnl"/>
        </w:rPr>
        <w:t xml:space="preserve"> &amp; Organization, 115</w:t>
      </w:r>
      <w:r w:rsidRPr="00EE2975">
        <w:rPr>
          <w:rFonts w:ascii="Times New Roman" w:hAnsi="Times New Roman" w:cs="Times New Roman"/>
          <w:sz w:val="20"/>
          <w:szCs w:val="20"/>
          <w:lang w:eastAsia="es-ES_tradnl"/>
        </w:rPr>
        <w:t>,</w:t>
      </w:r>
      <w:r w:rsidR="00B4348C" w:rsidRPr="00EE2975">
        <w:rPr>
          <w:rFonts w:ascii="Times New Roman" w:hAnsi="Times New Roman" w:cs="Times New Roman"/>
          <w:sz w:val="20"/>
          <w:szCs w:val="20"/>
          <w:lang w:eastAsia="es-ES_tradnl"/>
        </w:rPr>
        <w:t xml:space="preserve"> </w:t>
      </w:r>
      <w:r w:rsidRPr="00EE2975">
        <w:rPr>
          <w:rFonts w:ascii="Times New Roman" w:hAnsi="Times New Roman" w:cs="Times New Roman"/>
          <w:sz w:val="20"/>
          <w:szCs w:val="20"/>
          <w:lang w:eastAsia="es-ES_tradnl"/>
        </w:rPr>
        <w:t>3</w:t>
      </w:r>
      <w:r w:rsidRPr="00EE2975">
        <w:rPr>
          <w:rFonts w:ascii="Times New Roman" w:hAnsi="Times New Roman" w:cs="Times New Roman"/>
          <w:sz w:val="20"/>
          <w:szCs w:val="20"/>
        </w:rPr>
        <w:t>–17</w:t>
      </w:r>
      <w:r w:rsidRPr="00EE2975">
        <w:rPr>
          <w:rFonts w:ascii="Times New Roman" w:hAnsi="Times New Roman" w:cs="Times New Roman"/>
          <w:sz w:val="20"/>
          <w:szCs w:val="20"/>
          <w:lang w:eastAsia="es-ES_tradnl"/>
        </w:rPr>
        <w:t xml:space="preserve">. </w:t>
      </w:r>
      <w:proofErr w:type="spellStart"/>
      <w:r w:rsidRPr="00EE2975">
        <w:rPr>
          <w:rFonts w:ascii="Times New Roman" w:hAnsi="Times New Roman" w:cs="Times New Roman"/>
          <w:sz w:val="20"/>
          <w:szCs w:val="20"/>
          <w:lang w:eastAsia="es-ES_tradnl"/>
        </w:rPr>
        <w:t>doi</w:t>
      </w:r>
      <w:proofErr w:type="spellEnd"/>
      <w:r w:rsidRPr="00EE2975">
        <w:rPr>
          <w:rFonts w:ascii="Times New Roman" w:hAnsi="Times New Roman" w:cs="Times New Roman"/>
          <w:sz w:val="20"/>
          <w:szCs w:val="20"/>
          <w:lang w:eastAsia="es-ES_tradnl"/>
        </w:rPr>
        <w:t>: 10.1016/j.jebo.2014.09.005.</w:t>
      </w:r>
    </w:p>
    <w:p w14:paraId="1669620D" w14:textId="61C3BD41" w:rsidR="004B4EA7" w:rsidRPr="00EE2975" w:rsidRDefault="004B4EA7">
      <w:pPr>
        <w:spacing w:after="120" w:line="240" w:lineRule="auto"/>
        <w:jc w:val="both"/>
        <w:rPr>
          <w:rFonts w:ascii="Times New Roman" w:hAnsi="Times New Roman" w:cs="Times New Roman"/>
          <w:sz w:val="20"/>
          <w:szCs w:val="20"/>
        </w:rPr>
      </w:pPr>
      <w:proofErr w:type="spellStart"/>
      <w:r w:rsidRPr="00EE2975">
        <w:rPr>
          <w:rFonts w:ascii="Times New Roman" w:hAnsi="Times New Roman" w:cs="Times New Roman"/>
          <w:sz w:val="20"/>
          <w:szCs w:val="20"/>
        </w:rPr>
        <w:t>Kosse</w:t>
      </w:r>
      <w:proofErr w:type="spellEnd"/>
      <w:r w:rsidRPr="00EE2975">
        <w:rPr>
          <w:rFonts w:ascii="Times New Roman" w:hAnsi="Times New Roman" w:cs="Times New Roman"/>
          <w:sz w:val="20"/>
          <w:szCs w:val="20"/>
        </w:rPr>
        <w:t xml:space="preserve">, F., </w:t>
      </w:r>
      <w:proofErr w:type="spellStart"/>
      <w:r w:rsidRPr="00EE2975">
        <w:rPr>
          <w:rFonts w:ascii="Times New Roman" w:hAnsi="Times New Roman" w:cs="Times New Roman"/>
          <w:sz w:val="20"/>
          <w:szCs w:val="20"/>
        </w:rPr>
        <w:t>Deckers</w:t>
      </w:r>
      <w:proofErr w:type="spellEnd"/>
      <w:r w:rsidRPr="00EE2975">
        <w:rPr>
          <w:rFonts w:ascii="Times New Roman" w:hAnsi="Times New Roman" w:cs="Times New Roman"/>
          <w:sz w:val="20"/>
          <w:szCs w:val="20"/>
        </w:rPr>
        <w:t xml:space="preserve">, T., Pinger, P., </w:t>
      </w:r>
      <w:proofErr w:type="spellStart"/>
      <w:r w:rsidRPr="00EE2975">
        <w:rPr>
          <w:rFonts w:ascii="Times New Roman" w:hAnsi="Times New Roman" w:cs="Times New Roman"/>
          <w:sz w:val="20"/>
          <w:szCs w:val="20"/>
        </w:rPr>
        <w:t>Schildberg-Hörisch</w:t>
      </w:r>
      <w:proofErr w:type="spellEnd"/>
      <w:r w:rsidRPr="00EE2975">
        <w:rPr>
          <w:rFonts w:ascii="Times New Roman" w:hAnsi="Times New Roman" w:cs="Times New Roman"/>
          <w:sz w:val="20"/>
          <w:szCs w:val="20"/>
        </w:rPr>
        <w:t>, H.</w:t>
      </w:r>
      <w:r w:rsidR="00B4348C" w:rsidRPr="00EE2975">
        <w:rPr>
          <w:rFonts w:ascii="Times New Roman" w:hAnsi="Times New Roman" w:cs="Times New Roman"/>
          <w:sz w:val="20"/>
          <w:szCs w:val="20"/>
        </w:rPr>
        <w:t>,</w:t>
      </w:r>
      <w:r w:rsidRPr="00EE2975">
        <w:rPr>
          <w:rFonts w:ascii="Times New Roman" w:hAnsi="Times New Roman" w:cs="Times New Roman"/>
          <w:sz w:val="20"/>
          <w:szCs w:val="20"/>
        </w:rPr>
        <w:t xml:space="preserve"> &amp; Falk, A. (2020). The Formation of </w:t>
      </w:r>
      <w:proofErr w:type="spellStart"/>
      <w:r w:rsidRPr="00EE2975">
        <w:rPr>
          <w:rFonts w:ascii="Times New Roman" w:hAnsi="Times New Roman" w:cs="Times New Roman"/>
          <w:sz w:val="20"/>
          <w:szCs w:val="20"/>
        </w:rPr>
        <w:t>Prosociality</w:t>
      </w:r>
      <w:proofErr w:type="spellEnd"/>
      <w:r w:rsidRPr="00EE2975">
        <w:rPr>
          <w:rFonts w:ascii="Times New Roman" w:hAnsi="Times New Roman" w:cs="Times New Roman"/>
          <w:sz w:val="20"/>
          <w:szCs w:val="20"/>
        </w:rPr>
        <w:t xml:space="preserve">: Causal Evidence on the Role of Social Environment. </w:t>
      </w:r>
      <w:r w:rsidRPr="00EE2975">
        <w:rPr>
          <w:rFonts w:ascii="Times New Roman" w:hAnsi="Times New Roman" w:cs="Times New Roman"/>
          <w:i/>
          <w:iCs/>
          <w:sz w:val="20"/>
          <w:szCs w:val="20"/>
        </w:rPr>
        <w:t>Journal of Political Economy, 128</w:t>
      </w:r>
      <w:r w:rsidRPr="00EE2975">
        <w:rPr>
          <w:rFonts w:ascii="Times New Roman" w:hAnsi="Times New Roman" w:cs="Times New Roman"/>
          <w:sz w:val="20"/>
          <w:szCs w:val="20"/>
        </w:rPr>
        <w:t>(2), 434–</w:t>
      </w:r>
      <w:r w:rsidR="00B4348C" w:rsidRPr="00EE2975">
        <w:rPr>
          <w:rFonts w:ascii="Times New Roman" w:hAnsi="Times New Roman" w:cs="Times New Roman"/>
          <w:sz w:val="20"/>
          <w:szCs w:val="20"/>
        </w:rPr>
        <w:t>4</w:t>
      </w:r>
      <w:r w:rsidRPr="00EE2975">
        <w:rPr>
          <w:rFonts w:ascii="Times New Roman" w:hAnsi="Times New Roman" w:cs="Times New Roman"/>
          <w:sz w:val="20"/>
          <w:szCs w:val="20"/>
        </w:rPr>
        <w:t>46.</w:t>
      </w:r>
      <w:r w:rsidR="00A80E43" w:rsidRPr="00EE2975">
        <w:rPr>
          <w:rFonts w:ascii="Times New Roman" w:hAnsi="Times New Roman" w:cs="Times New Roman"/>
          <w:sz w:val="20"/>
          <w:szCs w:val="20"/>
        </w:rPr>
        <w:t xml:space="preserve">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10.1086/704386</w:t>
      </w:r>
    </w:p>
    <w:p w14:paraId="63E34C69" w14:textId="33590866" w:rsidR="004B4EA7" w:rsidRPr="00EE2975" w:rsidRDefault="004B4EA7">
      <w:pPr>
        <w:spacing w:after="120" w:line="240" w:lineRule="auto"/>
        <w:jc w:val="both"/>
        <w:rPr>
          <w:rFonts w:ascii="Times New Roman" w:hAnsi="Times New Roman" w:cs="Times New Roman"/>
          <w:sz w:val="20"/>
          <w:szCs w:val="20"/>
          <w:shd w:val="clear" w:color="auto" w:fill="FFFFFF"/>
        </w:rPr>
      </w:pPr>
      <w:r w:rsidRPr="00EE2975">
        <w:rPr>
          <w:rFonts w:ascii="Times New Roman" w:hAnsi="Times New Roman" w:cs="Times New Roman"/>
          <w:sz w:val="20"/>
          <w:szCs w:val="20"/>
          <w:shd w:val="clear" w:color="auto" w:fill="FFFFFF"/>
        </w:rPr>
        <w:lastRenderedPageBreak/>
        <w:t xml:space="preserve">Lim, S., Han, C. E., </w:t>
      </w:r>
      <w:proofErr w:type="spellStart"/>
      <w:r w:rsidRPr="00EE2975">
        <w:rPr>
          <w:rFonts w:ascii="Times New Roman" w:hAnsi="Times New Roman" w:cs="Times New Roman"/>
          <w:sz w:val="20"/>
          <w:szCs w:val="20"/>
          <w:shd w:val="clear" w:color="auto" w:fill="FFFFFF"/>
        </w:rPr>
        <w:t>Uhlhaas</w:t>
      </w:r>
      <w:proofErr w:type="spellEnd"/>
      <w:r w:rsidRPr="00EE2975">
        <w:rPr>
          <w:rFonts w:ascii="Times New Roman" w:hAnsi="Times New Roman" w:cs="Times New Roman"/>
          <w:sz w:val="20"/>
          <w:szCs w:val="20"/>
          <w:shd w:val="clear" w:color="auto" w:fill="FFFFFF"/>
        </w:rPr>
        <w:t>, P. J., &amp; Kaiser, M. (2015). Preferential detachment during human brain development: age- and sex-specific structural connectivity in diffusion tensor imaging (DTI) data. </w:t>
      </w:r>
      <w:r w:rsidRPr="00EE2975">
        <w:rPr>
          <w:rFonts w:ascii="Times New Roman" w:hAnsi="Times New Roman" w:cs="Times New Roman"/>
          <w:i/>
          <w:iCs/>
          <w:sz w:val="20"/>
          <w:szCs w:val="20"/>
          <w:shd w:val="clear" w:color="auto" w:fill="FFFFFF"/>
        </w:rPr>
        <w:t>Cerebral cortex, 25</w:t>
      </w:r>
      <w:r w:rsidRPr="00EE2975">
        <w:rPr>
          <w:rFonts w:ascii="Times New Roman" w:hAnsi="Times New Roman" w:cs="Times New Roman"/>
          <w:sz w:val="20"/>
          <w:szCs w:val="20"/>
          <w:shd w:val="clear" w:color="auto" w:fill="FFFFFF"/>
        </w:rPr>
        <w:t xml:space="preserve">(6), 1477–1489.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w:t>
      </w:r>
      <w:r w:rsidR="00B4348C" w:rsidRPr="00EE2975">
        <w:rPr>
          <w:rFonts w:ascii="Times New Roman" w:hAnsi="Times New Roman" w:cs="Times New Roman"/>
          <w:sz w:val="20"/>
          <w:szCs w:val="20"/>
          <w:shd w:val="clear" w:color="auto" w:fill="FFFFFF"/>
        </w:rPr>
        <w:t xml:space="preserve"> </w:t>
      </w:r>
      <w:r w:rsidRPr="00EE2975">
        <w:rPr>
          <w:rFonts w:ascii="Times New Roman" w:hAnsi="Times New Roman" w:cs="Times New Roman"/>
          <w:sz w:val="20"/>
          <w:szCs w:val="20"/>
          <w:shd w:val="clear" w:color="auto" w:fill="FFFFFF"/>
        </w:rPr>
        <w:t>10.1093/</w:t>
      </w:r>
      <w:proofErr w:type="spellStart"/>
      <w:r w:rsidRPr="00EE2975">
        <w:rPr>
          <w:rFonts w:ascii="Times New Roman" w:hAnsi="Times New Roman" w:cs="Times New Roman"/>
          <w:sz w:val="20"/>
          <w:szCs w:val="20"/>
          <w:shd w:val="clear" w:color="auto" w:fill="FFFFFF"/>
        </w:rPr>
        <w:t>cercor</w:t>
      </w:r>
      <w:proofErr w:type="spellEnd"/>
      <w:r w:rsidRPr="00EE2975">
        <w:rPr>
          <w:rFonts w:ascii="Times New Roman" w:hAnsi="Times New Roman" w:cs="Times New Roman"/>
          <w:sz w:val="20"/>
          <w:szCs w:val="20"/>
          <w:shd w:val="clear" w:color="auto" w:fill="FFFFFF"/>
        </w:rPr>
        <w:t>/bht333</w:t>
      </w:r>
    </w:p>
    <w:p w14:paraId="21F7411F" w14:textId="4BF03051" w:rsidR="004B4EA7" w:rsidRPr="00EE2975" w:rsidRDefault="004B4EA7">
      <w:pPr>
        <w:widowControl w:val="0"/>
        <w:autoSpaceDE w:val="0"/>
        <w:autoSpaceDN w:val="0"/>
        <w:adjustRightInd w:val="0"/>
        <w:spacing w:after="120" w:line="240" w:lineRule="auto"/>
        <w:jc w:val="both"/>
        <w:rPr>
          <w:rFonts w:ascii="Times New Roman" w:hAnsi="Times New Roman" w:cs="Times New Roman"/>
          <w:sz w:val="20"/>
          <w:szCs w:val="20"/>
          <w:lang w:eastAsia="es-ES_tradnl"/>
        </w:rPr>
      </w:pPr>
      <w:r w:rsidRPr="00EE2975">
        <w:rPr>
          <w:rFonts w:ascii="Times New Roman" w:hAnsi="Times New Roman" w:cs="Times New Roman"/>
          <w:sz w:val="20"/>
          <w:szCs w:val="20"/>
          <w:shd w:val="clear" w:color="auto" w:fill="FFFFFF"/>
        </w:rPr>
        <w:t>Lindqvist, E.</w:t>
      </w:r>
      <w:r w:rsidR="00B4348C" w:rsidRPr="00EE2975">
        <w:rPr>
          <w:rFonts w:ascii="Times New Roman" w:hAnsi="Times New Roman" w:cs="Times New Roman"/>
          <w:sz w:val="20"/>
          <w:szCs w:val="20"/>
          <w:shd w:val="clear" w:color="auto" w:fill="FFFFFF"/>
        </w:rPr>
        <w:t xml:space="preserve">, </w:t>
      </w:r>
      <w:r w:rsidRPr="00EE2975">
        <w:rPr>
          <w:rFonts w:ascii="Times New Roman" w:hAnsi="Times New Roman" w:cs="Times New Roman"/>
          <w:sz w:val="20"/>
          <w:szCs w:val="20"/>
          <w:shd w:val="clear" w:color="auto" w:fill="FFFFFF"/>
        </w:rPr>
        <w:t xml:space="preserve">&amp; </w:t>
      </w:r>
      <w:proofErr w:type="spellStart"/>
      <w:r w:rsidRPr="00EE2975">
        <w:rPr>
          <w:rFonts w:ascii="Times New Roman" w:hAnsi="Times New Roman" w:cs="Times New Roman"/>
          <w:sz w:val="20"/>
          <w:szCs w:val="20"/>
          <w:shd w:val="clear" w:color="auto" w:fill="FFFFFF"/>
        </w:rPr>
        <w:t>Vestman</w:t>
      </w:r>
      <w:proofErr w:type="spellEnd"/>
      <w:r w:rsidRPr="00EE2975">
        <w:rPr>
          <w:rFonts w:ascii="Times New Roman" w:hAnsi="Times New Roman" w:cs="Times New Roman"/>
          <w:sz w:val="20"/>
          <w:szCs w:val="20"/>
          <w:shd w:val="clear" w:color="auto" w:fill="FFFFFF"/>
        </w:rPr>
        <w:t>, R. (</w:t>
      </w:r>
      <w:r w:rsidRPr="00EE2975">
        <w:rPr>
          <w:rStyle w:val="year"/>
          <w:rFonts w:ascii="Times New Roman" w:hAnsi="Times New Roman" w:cs="Times New Roman"/>
          <w:sz w:val="20"/>
          <w:szCs w:val="20"/>
          <w:bdr w:val="none" w:sz="0" w:space="0" w:color="auto" w:frame="1"/>
          <w:shd w:val="clear" w:color="auto" w:fill="FFFFFF"/>
        </w:rPr>
        <w:t>2011).</w:t>
      </w:r>
      <w:r w:rsidRPr="00EE2975">
        <w:rPr>
          <w:rFonts w:ascii="Times New Roman" w:hAnsi="Times New Roman" w:cs="Times New Roman"/>
          <w:sz w:val="20"/>
          <w:szCs w:val="20"/>
          <w:shd w:val="clear" w:color="auto" w:fill="FFFFFF"/>
        </w:rPr>
        <w:t> </w:t>
      </w:r>
      <w:r w:rsidRPr="00EE2975">
        <w:rPr>
          <w:rFonts w:ascii="Times New Roman" w:hAnsi="Times New Roman" w:cs="Times New Roman"/>
          <w:sz w:val="20"/>
          <w:szCs w:val="20"/>
          <w:bdr w:val="none" w:sz="0" w:space="0" w:color="auto" w:frame="1"/>
          <w:shd w:val="clear" w:color="auto" w:fill="FFFFFF"/>
        </w:rPr>
        <w:t xml:space="preserve">The </w:t>
      </w:r>
      <w:proofErr w:type="spellStart"/>
      <w:r w:rsidRPr="00EE2975">
        <w:rPr>
          <w:rFonts w:ascii="Times New Roman" w:hAnsi="Times New Roman" w:cs="Times New Roman"/>
          <w:sz w:val="20"/>
          <w:szCs w:val="20"/>
          <w:bdr w:val="none" w:sz="0" w:space="0" w:color="auto" w:frame="1"/>
          <w:shd w:val="clear" w:color="auto" w:fill="FFFFFF"/>
        </w:rPr>
        <w:t>Labor</w:t>
      </w:r>
      <w:proofErr w:type="spellEnd"/>
      <w:r w:rsidRPr="00EE2975">
        <w:rPr>
          <w:rFonts w:ascii="Times New Roman" w:hAnsi="Times New Roman" w:cs="Times New Roman"/>
          <w:sz w:val="20"/>
          <w:szCs w:val="20"/>
          <w:bdr w:val="none" w:sz="0" w:space="0" w:color="auto" w:frame="1"/>
          <w:shd w:val="clear" w:color="auto" w:fill="FFFFFF"/>
        </w:rPr>
        <w:t xml:space="preserve"> Market Returns to Cognitive and Noncognitive Ability: Evidence from the Swedish Enlistment.</w:t>
      </w:r>
      <w:r w:rsidRPr="00EE2975">
        <w:rPr>
          <w:rFonts w:ascii="Times New Roman" w:hAnsi="Times New Roman" w:cs="Times New Roman"/>
          <w:sz w:val="20"/>
          <w:szCs w:val="20"/>
          <w:shd w:val="clear" w:color="auto" w:fill="FFFFFF"/>
        </w:rPr>
        <w:t> </w:t>
      </w:r>
      <w:r w:rsidRPr="00EE2975">
        <w:rPr>
          <w:rStyle w:val="journal"/>
          <w:rFonts w:ascii="Times New Roman" w:hAnsi="Times New Roman" w:cs="Times New Roman"/>
          <w:i/>
          <w:iCs/>
          <w:sz w:val="20"/>
          <w:szCs w:val="20"/>
          <w:bdr w:val="none" w:sz="0" w:space="0" w:color="auto" w:frame="1"/>
          <w:shd w:val="clear" w:color="auto" w:fill="FFFFFF"/>
        </w:rPr>
        <w:t>American Economic Journal: Applied Economics</w:t>
      </w:r>
      <w:r w:rsidRPr="00EE2975">
        <w:rPr>
          <w:rFonts w:ascii="Times New Roman" w:hAnsi="Times New Roman" w:cs="Times New Roman"/>
          <w:i/>
          <w:iCs/>
          <w:sz w:val="20"/>
          <w:szCs w:val="20"/>
          <w:shd w:val="clear" w:color="auto" w:fill="FFFFFF"/>
        </w:rPr>
        <w:t>, </w:t>
      </w:r>
      <w:r w:rsidRPr="00EE2975">
        <w:rPr>
          <w:rStyle w:val="vol"/>
          <w:rFonts w:ascii="Times New Roman" w:hAnsi="Times New Roman" w:cs="Times New Roman"/>
          <w:i/>
          <w:iCs/>
          <w:sz w:val="20"/>
          <w:szCs w:val="20"/>
          <w:bdr w:val="none" w:sz="0" w:space="0" w:color="auto" w:frame="1"/>
          <w:shd w:val="clear" w:color="auto" w:fill="FFFFFF"/>
        </w:rPr>
        <w:t>3</w:t>
      </w:r>
      <w:r w:rsidRPr="00EE2975">
        <w:rPr>
          <w:rStyle w:val="vol"/>
          <w:rFonts w:ascii="Times New Roman" w:hAnsi="Times New Roman" w:cs="Times New Roman"/>
          <w:sz w:val="20"/>
          <w:szCs w:val="20"/>
          <w:bdr w:val="none" w:sz="0" w:space="0" w:color="auto" w:frame="1"/>
          <w:shd w:val="clear" w:color="auto" w:fill="FFFFFF"/>
        </w:rPr>
        <w:t>(1), 101</w:t>
      </w:r>
      <w:r w:rsidRPr="00EE2975">
        <w:rPr>
          <w:rFonts w:ascii="Times New Roman" w:hAnsi="Times New Roman" w:cs="Times New Roman"/>
          <w:sz w:val="20"/>
          <w:szCs w:val="20"/>
        </w:rPr>
        <w:t>–</w:t>
      </w:r>
      <w:r w:rsidR="00B4348C" w:rsidRPr="00EE2975">
        <w:rPr>
          <w:rFonts w:ascii="Times New Roman" w:hAnsi="Times New Roman" w:cs="Times New Roman"/>
          <w:sz w:val="20"/>
          <w:szCs w:val="20"/>
        </w:rPr>
        <w:t>1</w:t>
      </w:r>
      <w:r w:rsidRPr="00EE2975">
        <w:rPr>
          <w:rStyle w:val="vol"/>
          <w:rFonts w:ascii="Times New Roman" w:hAnsi="Times New Roman" w:cs="Times New Roman"/>
          <w:sz w:val="20"/>
          <w:szCs w:val="20"/>
          <w:bdr w:val="none" w:sz="0" w:space="0" w:color="auto" w:frame="1"/>
          <w:shd w:val="clear" w:color="auto" w:fill="FFFFFF"/>
        </w:rPr>
        <w:t>28</w:t>
      </w:r>
      <w:r w:rsidRPr="00EE2975">
        <w:rPr>
          <w:rStyle w:val="pages"/>
          <w:rFonts w:ascii="Times New Roman" w:hAnsi="Times New Roman" w:cs="Times New Roman"/>
          <w:sz w:val="20"/>
          <w:szCs w:val="20"/>
          <w:bdr w:val="none" w:sz="0" w:space="0" w:color="auto" w:frame="1"/>
          <w:shd w:val="clear" w:color="auto" w:fill="FFFFFF"/>
        </w:rPr>
        <w:t>.</w:t>
      </w:r>
      <w:r w:rsidRPr="00EE2975">
        <w:rPr>
          <w:rStyle w:val="doi"/>
          <w:rFonts w:ascii="Times New Roman" w:hAnsi="Times New Roman" w:cs="Times New Roman"/>
          <w:sz w:val="20"/>
          <w:szCs w:val="20"/>
          <w:bdr w:val="none" w:sz="0" w:space="0" w:color="auto" w:frame="1"/>
          <w:shd w:val="clear" w:color="auto" w:fill="FFFFFF"/>
        </w:rPr>
        <w:t xml:space="preserve"> </w:t>
      </w:r>
      <w:proofErr w:type="spellStart"/>
      <w:r w:rsidRPr="00EE2975">
        <w:rPr>
          <w:rStyle w:val="doi"/>
          <w:rFonts w:ascii="Times New Roman" w:hAnsi="Times New Roman" w:cs="Times New Roman"/>
          <w:sz w:val="20"/>
          <w:szCs w:val="20"/>
          <w:bdr w:val="none" w:sz="0" w:space="0" w:color="auto" w:frame="1"/>
          <w:shd w:val="clear" w:color="auto" w:fill="FFFFFF"/>
        </w:rPr>
        <w:t>doi</w:t>
      </w:r>
      <w:proofErr w:type="spellEnd"/>
      <w:r w:rsidRPr="00EE2975">
        <w:rPr>
          <w:rStyle w:val="doi"/>
          <w:rFonts w:ascii="Times New Roman" w:hAnsi="Times New Roman" w:cs="Times New Roman"/>
          <w:sz w:val="20"/>
          <w:szCs w:val="20"/>
          <w:bdr w:val="none" w:sz="0" w:space="0" w:color="auto" w:frame="1"/>
          <w:shd w:val="clear" w:color="auto" w:fill="FFFFFF"/>
        </w:rPr>
        <w:t>: 10.1257/app.3.1.101</w:t>
      </w:r>
    </w:p>
    <w:p w14:paraId="258A0819" w14:textId="1985F8B0" w:rsidR="004B4EA7" w:rsidRPr="00EE2975" w:rsidRDefault="004B4EA7">
      <w:pPr>
        <w:spacing w:after="120" w:line="240" w:lineRule="auto"/>
        <w:jc w:val="both"/>
        <w:rPr>
          <w:rFonts w:ascii="Times New Roman" w:hAnsi="Times New Roman" w:cs="Times New Roman"/>
          <w:sz w:val="20"/>
          <w:szCs w:val="20"/>
          <w:shd w:val="clear" w:color="auto" w:fill="FFFFFF"/>
        </w:rPr>
      </w:pPr>
      <w:r w:rsidRPr="00EE2975">
        <w:rPr>
          <w:rFonts w:ascii="Times New Roman" w:hAnsi="Times New Roman" w:cs="Times New Roman"/>
          <w:sz w:val="20"/>
          <w:szCs w:val="20"/>
          <w:shd w:val="clear" w:color="auto" w:fill="FFFFFF"/>
        </w:rPr>
        <w:t xml:space="preserve">Marcenaro-Gutierrez, O. D., Lopez-Agudo, L. A., &amp; Henriques, C. O. (2021). Are soft skills conditioned by conflicting factors? A </w:t>
      </w:r>
      <w:proofErr w:type="spellStart"/>
      <w:r w:rsidRPr="00EE2975">
        <w:rPr>
          <w:rFonts w:ascii="Times New Roman" w:hAnsi="Times New Roman" w:cs="Times New Roman"/>
          <w:sz w:val="20"/>
          <w:szCs w:val="20"/>
          <w:shd w:val="clear" w:color="auto" w:fill="FFFFFF"/>
        </w:rPr>
        <w:t>multiobjective</w:t>
      </w:r>
      <w:proofErr w:type="spellEnd"/>
      <w:r w:rsidRPr="00EE2975">
        <w:rPr>
          <w:rFonts w:ascii="Times New Roman" w:hAnsi="Times New Roman" w:cs="Times New Roman"/>
          <w:sz w:val="20"/>
          <w:szCs w:val="20"/>
          <w:shd w:val="clear" w:color="auto" w:fill="FFFFFF"/>
        </w:rPr>
        <w:t xml:space="preserve"> programming approach to explore the trade-offs. </w:t>
      </w:r>
      <w:r w:rsidRPr="00EE2975">
        <w:rPr>
          <w:rFonts w:ascii="Times New Roman" w:hAnsi="Times New Roman" w:cs="Times New Roman"/>
          <w:i/>
          <w:iCs/>
          <w:sz w:val="20"/>
          <w:szCs w:val="20"/>
          <w:shd w:val="clear" w:color="auto" w:fill="FFFFFF"/>
        </w:rPr>
        <w:t>Economic Analysis and Policy</w:t>
      </w:r>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72</w:t>
      </w:r>
      <w:r w:rsidRPr="00EE2975">
        <w:rPr>
          <w:rFonts w:ascii="Times New Roman" w:hAnsi="Times New Roman" w:cs="Times New Roman"/>
          <w:sz w:val="20"/>
          <w:szCs w:val="20"/>
          <w:shd w:val="clear" w:color="auto" w:fill="FFFFFF"/>
        </w:rPr>
        <w:t>, 18</w:t>
      </w:r>
      <w:r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 xml:space="preserve">40.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w:t>
      </w:r>
      <w:r w:rsidRPr="00EE2975">
        <w:rPr>
          <w:rFonts w:ascii="Times New Roman" w:hAnsi="Times New Roman" w:cs="Times New Roman"/>
          <w:sz w:val="20"/>
          <w:szCs w:val="20"/>
        </w:rPr>
        <w:t xml:space="preserve"> </w:t>
      </w:r>
      <w:r w:rsidRPr="00EE2975">
        <w:rPr>
          <w:rFonts w:ascii="Times New Roman" w:hAnsi="Times New Roman" w:cs="Times New Roman"/>
          <w:sz w:val="20"/>
          <w:szCs w:val="20"/>
          <w:shd w:val="clear" w:color="auto" w:fill="FFFFFF"/>
        </w:rPr>
        <w:t>10.1016/j.eap.2021.07.008</w:t>
      </w:r>
    </w:p>
    <w:p w14:paraId="43A23B26" w14:textId="69A7C7A9" w:rsidR="00753203" w:rsidRPr="00EE2975" w:rsidRDefault="00753203">
      <w:pPr>
        <w:spacing w:after="120" w:line="240" w:lineRule="auto"/>
        <w:jc w:val="both"/>
        <w:rPr>
          <w:rFonts w:ascii="Times New Roman" w:hAnsi="Times New Roman" w:cs="Times New Roman"/>
          <w:sz w:val="20"/>
          <w:szCs w:val="20"/>
          <w:lang w:val="es-ES"/>
        </w:rPr>
      </w:pPr>
      <w:r w:rsidRPr="00EE2975">
        <w:rPr>
          <w:rFonts w:ascii="Times New Roman" w:hAnsi="Times New Roman" w:cs="Times New Roman"/>
          <w:sz w:val="20"/>
          <w:szCs w:val="20"/>
          <w:shd w:val="clear" w:color="auto" w:fill="FFFFFF"/>
          <w:lang w:val="es-ES"/>
        </w:rPr>
        <w:t xml:space="preserve">MECD (2021). </w:t>
      </w:r>
      <w:r w:rsidRPr="00EE2975">
        <w:rPr>
          <w:rFonts w:ascii="Times New Roman" w:hAnsi="Times New Roman" w:cs="Times New Roman"/>
          <w:i/>
          <w:sz w:val="20"/>
          <w:szCs w:val="20"/>
          <w:shd w:val="clear" w:color="auto" w:fill="FFFFFF"/>
          <w:lang w:val="es-ES"/>
        </w:rPr>
        <w:t>Datos y Cifras del Sistema Universitario Español. Publicación 2020-21</w:t>
      </w:r>
      <w:r w:rsidRPr="00EE2975">
        <w:rPr>
          <w:rFonts w:ascii="Times New Roman" w:hAnsi="Times New Roman" w:cs="Times New Roman"/>
          <w:sz w:val="20"/>
          <w:szCs w:val="20"/>
          <w:shd w:val="clear" w:color="auto" w:fill="FFFFFF"/>
          <w:lang w:val="es-ES"/>
        </w:rPr>
        <w:t>. Madrid: Ministerio de Universidad.</w:t>
      </w:r>
    </w:p>
    <w:p w14:paraId="3B6565A6" w14:textId="77777777" w:rsidR="004B4EA7" w:rsidRPr="00EE2975" w:rsidRDefault="004B4EA7">
      <w:pPr>
        <w:pStyle w:val="Default"/>
        <w:spacing w:after="120"/>
        <w:jc w:val="both"/>
        <w:rPr>
          <w:rFonts w:ascii="Times New Roman" w:hAnsi="Times New Roman" w:cs="Times New Roman"/>
          <w:color w:val="auto"/>
          <w:sz w:val="20"/>
          <w:szCs w:val="20"/>
        </w:rPr>
      </w:pPr>
      <w:r w:rsidRPr="00EE2975">
        <w:rPr>
          <w:rFonts w:ascii="Times New Roman" w:hAnsi="Times New Roman" w:cs="Times New Roman"/>
          <w:color w:val="auto"/>
          <w:sz w:val="20"/>
          <w:szCs w:val="20"/>
        </w:rPr>
        <w:t xml:space="preserve">MEPF (2018). </w:t>
      </w:r>
      <w:r w:rsidRPr="00EE2975">
        <w:rPr>
          <w:rFonts w:ascii="Times New Roman" w:hAnsi="Times New Roman" w:cs="Times New Roman"/>
          <w:i/>
          <w:color w:val="auto"/>
          <w:sz w:val="20"/>
          <w:szCs w:val="20"/>
        </w:rPr>
        <w:t>Informe PISA 2018: Programa para la Evaluación Internacional de los Estudiantes. Informe español.</w:t>
      </w:r>
      <w:r w:rsidRPr="00EE2975">
        <w:rPr>
          <w:rFonts w:ascii="Times New Roman" w:hAnsi="Times New Roman" w:cs="Times New Roman"/>
          <w:color w:val="auto"/>
          <w:sz w:val="20"/>
          <w:szCs w:val="20"/>
        </w:rPr>
        <w:t xml:space="preserve"> Madrid: Ministerio de Educación y Formación Profesional. </w:t>
      </w:r>
    </w:p>
    <w:p w14:paraId="3BF95E7B" w14:textId="15F9B2B9" w:rsidR="004B4EA7"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lang w:val="es-ES"/>
        </w:rPr>
        <w:t xml:space="preserve">Messner, M. (2011). </w:t>
      </w:r>
      <w:r w:rsidRPr="00EE2975">
        <w:rPr>
          <w:rFonts w:ascii="Times New Roman" w:hAnsi="Times New Roman" w:cs="Times New Roman"/>
          <w:sz w:val="20"/>
          <w:szCs w:val="20"/>
        </w:rPr>
        <w:t xml:space="preserve">Gender Ideologies, Youth Sports, and the Production of Soft Essentialism. </w:t>
      </w:r>
      <w:r w:rsidRPr="00EE2975">
        <w:rPr>
          <w:rFonts w:ascii="Times New Roman" w:hAnsi="Times New Roman" w:cs="Times New Roman"/>
          <w:i/>
          <w:iCs/>
          <w:sz w:val="20"/>
          <w:szCs w:val="20"/>
        </w:rPr>
        <w:t>Sociology of Sport Journal, 28</w:t>
      </w:r>
      <w:r w:rsidRPr="00EE2975">
        <w:rPr>
          <w:rFonts w:ascii="Times New Roman" w:hAnsi="Times New Roman" w:cs="Times New Roman"/>
          <w:sz w:val="20"/>
          <w:szCs w:val="20"/>
        </w:rPr>
        <w:t>(2), 151</w:t>
      </w:r>
      <w:r w:rsidR="00B4348C" w:rsidRPr="00EE2975">
        <w:rPr>
          <w:rFonts w:ascii="Times New Roman" w:hAnsi="Times New Roman" w:cs="Times New Roman"/>
          <w:sz w:val="20"/>
          <w:szCs w:val="20"/>
        </w:rPr>
        <w:t>–</w:t>
      </w:r>
      <w:r w:rsidRPr="00EE2975">
        <w:rPr>
          <w:rFonts w:ascii="Times New Roman" w:hAnsi="Times New Roman" w:cs="Times New Roman"/>
          <w:sz w:val="20"/>
          <w:szCs w:val="20"/>
        </w:rPr>
        <w:t xml:space="preserve">170.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w:t>
      </w:r>
      <w:r w:rsidR="006B3CED" w:rsidRPr="00EE2975">
        <w:rPr>
          <w:rFonts w:ascii="Times New Roman" w:hAnsi="Times New Roman" w:cs="Times New Roman"/>
          <w:sz w:val="20"/>
          <w:szCs w:val="20"/>
        </w:rPr>
        <w:t xml:space="preserve"> </w:t>
      </w:r>
      <w:r w:rsidRPr="00EE2975">
        <w:rPr>
          <w:rFonts w:ascii="Times New Roman" w:hAnsi="Times New Roman" w:cs="Times New Roman"/>
          <w:sz w:val="20"/>
          <w:szCs w:val="20"/>
        </w:rPr>
        <w:t>10.1123/ssj.28.2.151</w:t>
      </w:r>
    </w:p>
    <w:p w14:paraId="274A1DE1" w14:textId="4A4F6777" w:rsidR="00A55F66" w:rsidRPr="00EE2975" w:rsidRDefault="00A55F66">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 xml:space="preserve">Morgan, S. L., </w:t>
      </w:r>
      <w:proofErr w:type="spellStart"/>
      <w:r w:rsidRPr="00EE2975">
        <w:rPr>
          <w:rFonts w:ascii="Times New Roman" w:hAnsi="Times New Roman" w:cs="Times New Roman"/>
          <w:sz w:val="20"/>
          <w:szCs w:val="20"/>
        </w:rPr>
        <w:t>Gelbgiser</w:t>
      </w:r>
      <w:proofErr w:type="spellEnd"/>
      <w:r w:rsidRPr="00EE2975">
        <w:rPr>
          <w:rFonts w:ascii="Times New Roman" w:hAnsi="Times New Roman" w:cs="Times New Roman"/>
          <w:sz w:val="20"/>
          <w:szCs w:val="20"/>
        </w:rPr>
        <w:t xml:space="preserve">, D., &amp; Weeden, K. A. (2013). Feeding the pipeline: Gender, occupational plans, and college major selection. </w:t>
      </w:r>
      <w:r w:rsidRPr="00EE2975">
        <w:rPr>
          <w:rFonts w:ascii="Times New Roman" w:hAnsi="Times New Roman" w:cs="Times New Roman"/>
          <w:i/>
          <w:iCs/>
          <w:sz w:val="20"/>
          <w:szCs w:val="20"/>
        </w:rPr>
        <w:t>Social science research, 42</w:t>
      </w:r>
      <w:r w:rsidRPr="00EE2975">
        <w:rPr>
          <w:rFonts w:ascii="Times New Roman" w:hAnsi="Times New Roman" w:cs="Times New Roman"/>
          <w:sz w:val="20"/>
          <w:szCs w:val="20"/>
        </w:rPr>
        <w:t xml:space="preserve">(4), 989–1005.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10.1016/j.ssresearch.2013.03.008</w:t>
      </w:r>
    </w:p>
    <w:p w14:paraId="68AA71F8" w14:textId="04EB3C05" w:rsidR="004B4EA7" w:rsidRPr="00EE2975" w:rsidRDefault="004B4EA7">
      <w:pPr>
        <w:autoSpaceDE w:val="0"/>
        <w:autoSpaceDN w:val="0"/>
        <w:adjustRightInd w:val="0"/>
        <w:spacing w:after="120" w:line="240" w:lineRule="auto"/>
        <w:jc w:val="both"/>
        <w:rPr>
          <w:rFonts w:ascii="Times New Roman" w:hAnsi="Times New Roman" w:cs="Times New Roman"/>
          <w:sz w:val="20"/>
          <w:szCs w:val="20"/>
          <w:lang w:eastAsia="es-ES_tradnl"/>
        </w:rPr>
      </w:pPr>
      <w:proofErr w:type="spellStart"/>
      <w:r w:rsidRPr="00EE2975">
        <w:rPr>
          <w:rFonts w:ascii="Times New Roman" w:hAnsi="Times New Roman" w:cs="Times New Roman"/>
          <w:sz w:val="20"/>
          <w:szCs w:val="20"/>
          <w:shd w:val="clear" w:color="auto" w:fill="FFFFFF"/>
        </w:rPr>
        <w:t>Noray</w:t>
      </w:r>
      <w:proofErr w:type="spellEnd"/>
      <w:r w:rsidRPr="00EE2975">
        <w:rPr>
          <w:rFonts w:ascii="Times New Roman" w:hAnsi="Times New Roman" w:cs="Times New Roman"/>
          <w:sz w:val="20"/>
          <w:szCs w:val="20"/>
          <w:shd w:val="clear" w:color="auto" w:fill="FFFFFF"/>
        </w:rPr>
        <w:t xml:space="preserve">, K. (2020). </w:t>
      </w:r>
      <w:r w:rsidRPr="00EE2975">
        <w:rPr>
          <w:rFonts w:ascii="Times New Roman" w:hAnsi="Times New Roman" w:cs="Times New Roman"/>
          <w:i/>
          <w:iCs/>
          <w:sz w:val="20"/>
          <w:szCs w:val="20"/>
          <w:shd w:val="clear" w:color="auto" w:fill="FFFFFF"/>
        </w:rPr>
        <w:t xml:space="preserve">The </w:t>
      </w:r>
      <w:proofErr w:type="spellStart"/>
      <w:r w:rsidRPr="00EE2975">
        <w:rPr>
          <w:rFonts w:ascii="Times New Roman" w:hAnsi="Times New Roman" w:cs="Times New Roman"/>
          <w:i/>
          <w:iCs/>
          <w:sz w:val="20"/>
          <w:szCs w:val="20"/>
          <w:shd w:val="clear" w:color="auto" w:fill="FFFFFF"/>
        </w:rPr>
        <w:t>Labor</w:t>
      </w:r>
      <w:proofErr w:type="spellEnd"/>
      <w:r w:rsidRPr="00EE2975">
        <w:rPr>
          <w:rFonts w:ascii="Times New Roman" w:hAnsi="Times New Roman" w:cs="Times New Roman"/>
          <w:i/>
          <w:iCs/>
          <w:sz w:val="20"/>
          <w:szCs w:val="20"/>
          <w:shd w:val="clear" w:color="auto" w:fill="FFFFFF"/>
        </w:rPr>
        <w:t xml:space="preserve"> Market Value of Non-Cognitive Skills</w:t>
      </w:r>
      <w:r w:rsidRPr="00EE2975">
        <w:rPr>
          <w:rFonts w:ascii="Times New Roman" w:hAnsi="Times New Roman" w:cs="Times New Roman"/>
          <w:sz w:val="20"/>
          <w:szCs w:val="20"/>
          <w:shd w:val="clear" w:color="auto" w:fill="FFFFFF"/>
        </w:rPr>
        <w:t>.</w:t>
      </w:r>
      <w:r w:rsidRPr="00EE2975">
        <w:rPr>
          <w:rFonts w:ascii="Times New Roman" w:hAnsi="Times New Roman" w:cs="Times New Roman"/>
          <w:sz w:val="20"/>
          <w:szCs w:val="20"/>
        </w:rPr>
        <w:t xml:space="preserve"> </w:t>
      </w:r>
      <w:r w:rsidR="00B4348C" w:rsidRPr="00EE2975">
        <w:rPr>
          <w:rFonts w:ascii="Times New Roman" w:hAnsi="Times New Roman" w:cs="Times New Roman"/>
          <w:sz w:val="20"/>
          <w:szCs w:val="20"/>
        </w:rPr>
        <w:t xml:space="preserve">Massachusetts: </w:t>
      </w:r>
      <w:r w:rsidRPr="00EE2975">
        <w:rPr>
          <w:rFonts w:ascii="Times New Roman" w:hAnsi="Times New Roman" w:cs="Times New Roman"/>
          <w:sz w:val="20"/>
          <w:szCs w:val="20"/>
        </w:rPr>
        <w:t>Harvard University</w:t>
      </w:r>
      <w:r w:rsidR="00B4348C" w:rsidRPr="00EE2975">
        <w:rPr>
          <w:rFonts w:ascii="Times New Roman" w:hAnsi="Times New Roman" w:cs="Times New Roman"/>
          <w:sz w:val="20"/>
          <w:szCs w:val="20"/>
        </w:rPr>
        <w:t>.</w:t>
      </w:r>
    </w:p>
    <w:p w14:paraId="6DE31666" w14:textId="2BE17607" w:rsidR="004B4EA7" w:rsidRPr="00EE2975" w:rsidRDefault="004B4EA7">
      <w:pPr>
        <w:spacing w:after="120" w:line="240" w:lineRule="auto"/>
        <w:jc w:val="both"/>
        <w:rPr>
          <w:rFonts w:ascii="Times New Roman" w:hAnsi="Times New Roman" w:cs="Times New Roman"/>
          <w:sz w:val="20"/>
          <w:szCs w:val="20"/>
        </w:rPr>
      </w:pPr>
      <w:proofErr w:type="spellStart"/>
      <w:r w:rsidRPr="00EE2975">
        <w:rPr>
          <w:rFonts w:ascii="Times New Roman" w:hAnsi="Times New Roman" w:cs="Times New Roman"/>
          <w:sz w:val="20"/>
          <w:szCs w:val="20"/>
        </w:rPr>
        <w:t>Pahlke</w:t>
      </w:r>
      <w:proofErr w:type="spellEnd"/>
      <w:r w:rsidRPr="00EE2975">
        <w:rPr>
          <w:rFonts w:ascii="Times New Roman" w:hAnsi="Times New Roman" w:cs="Times New Roman"/>
          <w:sz w:val="20"/>
          <w:szCs w:val="20"/>
        </w:rPr>
        <w:t>, E.</w:t>
      </w:r>
      <w:r w:rsidR="00B4348C" w:rsidRPr="00EE2975">
        <w:rPr>
          <w:rFonts w:ascii="Times New Roman" w:hAnsi="Times New Roman" w:cs="Times New Roman"/>
          <w:sz w:val="20"/>
          <w:szCs w:val="20"/>
        </w:rPr>
        <w:t>,</w:t>
      </w:r>
      <w:r w:rsidRPr="00EE2975">
        <w:rPr>
          <w:rFonts w:ascii="Times New Roman" w:hAnsi="Times New Roman" w:cs="Times New Roman"/>
          <w:sz w:val="20"/>
          <w:szCs w:val="20"/>
        </w:rPr>
        <w:t xml:space="preserve"> &amp; Goble, P. (2015). Gender and Education. </w:t>
      </w:r>
      <w:r w:rsidRPr="00EE2975">
        <w:rPr>
          <w:rFonts w:ascii="Times New Roman" w:hAnsi="Times New Roman" w:cs="Times New Roman"/>
          <w:i/>
          <w:iCs/>
          <w:sz w:val="20"/>
          <w:szCs w:val="20"/>
        </w:rPr>
        <w:t xml:space="preserve">International </w:t>
      </w:r>
      <w:proofErr w:type="spellStart"/>
      <w:r w:rsidRPr="00EE2975">
        <w:rPr>
          <w:rFonts w:ascii="Times New Roman" w:hAnsi="Times New Roman" w:cs="Times New Roman"/>
          <w:i/>
          <w:iCs/>
          <w:sz w:val="20"/>
          <w:szCs w:val="20"/>
        </w:rPr>
        <w:t>Encyclopedia</w:t>
      </w:r>
      <w:proofErr w:type="spellEnd"/>
      <w:r w:rsidRPr="00EE2975">
        <w:rPr>
          <w:rFonts w:ascii="Times New Roman" w:hAnsi="Times New Roman" w:cs="Times New Roman"/>
          <w:i/>
          <w:iCs/>
          <w:sz w:val="20"/>
          <w:szCs w:val="20"/>
        </w:rPr>
        <w:t xml:space="preserve"> of the Social &amp; </w:t>
      </w:r>
      <w:proofErr w:type="spellStart"/>
      <w:r w:rsidRPr="00EE2975">
        <w:rPr>
          <w:rFonts w:ascii="Times New Roman" w:hAnsi="Times New Roman" w:cs="Times New Roman"/>
          <w:i/>
          <w:iCs/>
          <w:sz w:val="20"/>
          <w:szCs w:val="20"/>
        </w:rPr>
        <w:t>Behavioral</w:t>
      </w:r>
      <w:proofErr w:type="spellEnd"/>
      <w:r w:rsidRPr="00EE2975">
        <w:rPr>
          <w:rFonts w:ascii="Times New Roman" w:hAnsi="Times New Roman" w:cs="Times New Roman"/>
          <w:i/>
          <w:iCs/>
          <w:sz w:val="20"/>
          <w:szCs w:val="20"/>
        </w:rPr>
        <w:t xml:space="preserve"> Sciences</w:t>
      </w:r>
      <w:r w:rsidR="00476359" w:rsidRPr="00EE2975">
        <w:rPr>
          <w:rFonts w:ascii="Times New Roman" w:hAnsi="Times New Roman" w:cs="Times New Roman"/>
          <w:i/>
          <w:iCs/>
          <w:sz w:val="20"/>
          <w:szCs w:val="20"/>
        </w:rPr>
        <w:t xml:space="preserve">, </w:t>
      </w:r>
      <w:r w:rsidR="00AC2013" w:rsidRPr="00EE2975">
        <w:rPr>
          <w:rFonts w:ascii="Times New Roman" w:hAnsi="Times New Roman" w:cs="Times New Roman"/>
          <w:i/>
          <w:iCs/>
          <w:sz w:val="20"/>
          <w:szCs w:val="20"/>
        </w:rPr>
        <w:t>1</w:t>
      </w:r>
      <w:r w:rsidR="00AC2013" w:rsidRPr="00EE2975">
        <w:rPr>
          <w:rFonts w:ascii="Times New Roman" w:hAnsi="Times New Roman" w:cs="Times New Roman"/>
          <w:iCs/>
          <w:sz w:val="20"/>
          <w:szCs w:val="20"/>
        </w:rPr>
        <w:t xml:space="preserve">, </w:t>
      </w:r>
      <w:r w:rsidR="00476359" w:rsidRPr="00EE2975">
        <w:rPr>
          <w:rFonts w:ascii="Times New Roman" w:hAnsi="Times New Roman" w:cs="Times New Roman"/>
          <w:iCs/>
          <w:sz w:val="20"/>
          <w:szCs w:val="20"/>
        </w:rPr>
        <w:t>683</w:t>
      </w:r>
      <w:r w:rsidR="00E53159" w:rsidRPr="00EE2975">
        <w:rPr>
          <w:rFonts w:ascii="Times New Roman" w:hAnsi="Times New Roman" w:cs="Times New Roman"/>
          <w:sz w:val="20"/>
          <w:szCs w:val="20"/>
        </w:rPr>
        <w:t>–</w:t>
      </w:r>
      <w:r w:rsidR="00476359" w:rsidRPr="00EE2975">
        <w:rPr>
          <w:rFonts w:ascii="Times New Roman" w:hAnsi="Times New Roman" w:cs="Times New Roman"/>
          <w:iCs/>
          <w:sz w:val="20"/>
          <w:szCs w:val="20"/>
        </w:rPr>
        <w:t>688</w:t>
      </w:r>
      <w:r w:rsidRPr="00EE2975">
        <w:rPr>
          <w:rFonts w:ascii="Times New Roman" w:hAnsi="Times New Roman" w:cs="Times New Roman"/>
          <w:sz w:val="20"/>
          <w:szCs w:val="20"/>
        </w:rPr>
        <w:t xml:space="preserve">.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10.1016/B978-0-08-097086-8.92151-2</w:t>
      </w:r>
    </w:p>
    <w:p w14:paraId="3BDF490E" w14:textId="77777777" w:rsidR="004B4EA7" w:rsidRPr="00EE2975" w:rsidRDefault="004B4EA7">
      <w:pPr>
        <w:spacing w:after="120" w:line="240" w:lineRule="auto"/>
        <w:jc w:val="both"/>
        <w:rPr>
          <w:rFonts w:ascii="Times New Roman" w:hAnsi="Times New Roman" w:cs="Times New Roman"/>
          <w:sz w:val="20"/>
          <w:szCs w:val="20"/>
          <w:shd w:val="clear" w:color="auto" w:fill="FFFFFF"/>
        </w:rPr>
      </w:pPr>
      <w:r w:rsidRPr="00EE2975">
        <w:rPr>
          <w:rFonts w:ascii="Times New Roman" w:hAnsi="Times New Roman" w:cs="Times New Roman"/>
          <w:sz w:val="20"/>
          <w:szCs w:val="20"/>
          <w:shd w:val="clear" w:color="auto" w:fill="FFFFFF"/>
        </w:rPr>
        <w:t xml:space="preserve">Pfeifer, C., &amp; </w:t>
      </w:r>
      <w:proofErr w:type="spellStart"/>
      <w:r w:rsidRPr="00EE2975">
        <w:rPr>
          <w:rFonts w:ascii="Times New Roman" w:hAnsi="Times New Roman" w:cs="Times New Roman"/>
          <w:sz w:val="20"/>
          <w:szCs w:val="20"/>
          <w:shd w:val="clear" w:color="auto" w:fill="FFFFFF"/>
        </w:rPr>
        <w:t>Cornelißen</w:t>
      </w:r>
      <w:proofErr w:type="spellEnd"/>
      <w:r w:rsidRPr="00EE2975">
        <w:rPr>
          <w:rFonts w:ascii="Times New Roman" w:hAnsi="Times New Roman" w:cs="Times New Roman"/>
          <w:sz w:val="20"/>
          <w:szCs w:val="20"/>
          <w:shd w:val="clear" w:color="auto" w:fill="FFFFFF"/>
        </w:rPr>
        <w:t>, T. (2010). The impact of participation in sports on educational attainment—New evidence from Germany. </w:t>
      </w:r>
      <w:r w:rsidRPr="00EE2975">
        <w:rPr>
          <w:rFonts w:ascii="Times New Roman" w:hAnsi="Times New Roman" w:cs="Times New Roman"/>
          <w:i/>
          <w:iCs/>
          <w:sz w:val="20"/>
          <w:szCs w:val="20"/>
          <w:shd w:val="clear" w:color="auto" w:fill="FFFFFF"/>
        </w:rPr>
        <w:t>Economics of education review</w:t>
      </w:r>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29</w:t>
      </w:r>
      <w:r w:rsidRPr="00EE2975">
        <w:rPr>
          <w:rFonts w:ascii="Times New Roman" w:hAnsi="Times New Roman" w:cs="Times New Roman"/>
          <w:sz w:val="20"/>
          <w:szCs w:val="20"/>
          <w:shd w:val="clear" w:color="auto" w:fill="FFFFFF"/>
        </w:rPr>
        <w:t>(1), 94</w:t>
      </w:r>
      <w:r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 xml:space="preserve">103.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w:t>
      </w:r>
      <w:r w:rsidRPr="00EE2975">
        <w:rPr>
          <w:rFonts w:ascii="Times New Roman" w:hAnsi="Times New Roman" w:cs="Times New Roman"/>
          <w:sz w:val="20"/>
          <w:szCs w:val="20"/>
        </w:rPr>
        <w:t xml:space="preserve"> </w:t>
      </w:r>
      <w:r w:rsidRPr="00EE2975">
        <w:rPr>
          <w:rFonts w:ascii="Times New Roman" w:hAnsi="Times New Roman" w:cs="Times New Roman"/>
          <w:sz w:val="20"/>
          <w:szCs w:val="20"/>
          <w:shd w:val="clear" w:color="auto" w:fill="FFFFFF"/>
        </w:rPr>
        <w:t>10.1016/j.econedurev.2009.04.002</w:t>
      </w:r>
    </w:p>
    <w:p w14:paraId="00027DA0" w14:textId="77777777" w:rsidR="004B4EA7"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shd w:val="clear" w:color="auto" w:fill="FFFFFF"/>
        </w:rPr>
        <w:t xml:space="preserve">Plante, I., De la </w:t>
      </w:r>
      <w:proofErr w:type="spellStart"/>
      <w:r w:rsidRPr="00EE2975">
        <w:rPr>
          <w:rFonts w:ascii="Times New Roman" w:hAnsi="Times New Roman" w:cs="Times New Roman"/>
          <w:sz w:val="20"/>
          <w:szCs w:val="20"/>
          <w:shd w:val="clear" w:color="auto" w:fill="FFFFFF"/>
        </w:rPr>
        <w:t>Sablonnière</w:t>
      </w:r>
      <w:proofErr w:type="spellEnd"/>
      <w:r w:rsidRPr="00EE2975">
        <w:rPr>
          <w:rFonts w:ascii="Times New Roman" w:hAnsi="Times New Roman" w:cs="Times New Roman"/>
          <w:sz w:val="20"/>
          <w:szCs w:val="20"/>
          <w:shd w:val="clear" w:color="auto" w:fill="FFFFFF"/>
        </w:rPr>
        <w:t xml:space="preserve">, R., Aronson, J. M., &amp; </w:t>
      </w:r>
      <w:proofErr w:type="spellStart"/>
      <w:r w:rsidRPr="00EE2975">
        <w:rPr>
          <w:rFonts w:ascii="Times New Roman" w:hAnsi="Times New Roman" w:cs="Times New Roman"/>
          <w:sz w:val="20"/>
          <w:szCs w:val="20"/>
          <w:shd w:val="clear" w:color="auto" w:fill="FFFFFF"/>
        </w:rPr>
        <w:t>Théorêt</w:t>
      </w:r>
      <w:proofErr w:type="spellEnd"/>
      <w:r w:rsidRPr="00EE2975">
        <w:rPr>
          <w:rFonts w:ascii="Times New Roman" w:hAnsi="Times New Roman" w:cs="Times New Roman"/>
          <w:sz w:val="20"/>
          <w:szCs w:val="20"/>
          <w:shd w:val="clear" w:color="auto" w:fill="FFFFFF"/>
        </w:rPr>
        <w:t>, M. (2013). Gender stereotype endorsement and achievement-related outcomes: The role of competence beliefs and task values. </w:t>
      </w:r>
      <w:r w:rsidRPr="00EE2975">
        <w:rPr>
          <w:rFonts w:ascii="Times New Roman" w:hAnsi="Times New Roman" w:cs="Times New Roman"/>
          <w:i/>
          <w:iCs/>
          <w:sz w:val="20"/>
          <w:szCs w:val="20"/>
          <w:shd w:val="clear" w:color="auto" w:fill="FFFFFF"/>
        </w:rPr>
        <w:t>Contemporary Educational Psychology</w:t>
      </w:r>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38</w:t>
      </w:r>
      <w:r w:rsidRPr="00EE2975">
        <w:rPr>
          <w:rFonts w:ascii="Times New Roman" w:hAnsi="Times New Roman" w:cs="Times New Roman"/>
          <w:sz w:val="20"/>
          <w:szCs w:val="20"/>
          <w:shd w:val="clear" w:color="auto" w:fill="FFFFFF"/>
        </w:rPr>
        <w:t>(3), 225</w:t>
      </w:r>
      <w:r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 xml:space="preserve">235.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 xml:space="preserve">: </w:t>
      </w:r>
      <w:r w:rsidRPr="00EE2975">
        <w:rPr>
          <w:rFonts w:ascii="Times New Roman" w:hAnsi="Times New Roman" w:cs="Times New Roman"/>
          <w:sz w:val="20"/>
          <w:szCs w:val="20"/>
        </w:rPr>
        <w:t>10.1016/j.cedpsych.2013.03.004</w:t>
      </w:r>
    </w:p>
    <w:p w14:paraId="7A9A06F0" w14:textId="578F92E8" w:rsidR="004B4EA7" w:rsidRPr="00EE2975" w:rsidRDefault="004B4EA7">
      <w:pPr>
        <w:spacing w:after="120" w:line="240" w:lineRule="auto"/>
        <w:jc w:val="both"/>
        <w:rPr>
          <w:rFonts w:ascii="Times New Roman" w:hAnsi="Times New Roman" w:cs="Times New Roman"/>
          <w:sz w:val="20"/>
          <w:szCs w:val="20"/>
        </w:rPr>
      </w:pPr>
      <w:proofErr w:type="spellStart"/>
      <w:r w:rsidRPr="00EE2975">
        <w:rPr>
          <w:rFonts w:ascii="Times New Roman" w:hAnsi="Times New Roman" w:cs="Times New Roman"/>
          <w:sz w:val="20"/>
          <w:szCs w:val="20"/>
        </w:rPr>
        <w:t>Pople</w:t>
      </w:r>
      <w:proofErr w:type="spellEnd"/>
      <w:r w:rsidRPr="00EE2975">
        <w:rPr>
          <w:rFonts w:ascii="Times New Roman" w:hAnsi="Times New Roman" w:cs="Times New Roman"/>
          <w:sz w:val="20"/>
          <w:szCs w:val="20"/>
        </w:rPr>
        <w:t>, L.</w:t>
      </w:r>
      <w:r w:rsidR="003F15B9" w:rsidRPr="00EE2975">
        <w:rPr>
          <w:rFonts w:ascii="Times New Roman" w:hAnsi="Times New Roman" w:cs="Times New Roman"/>
          <w:sz w:val="20"/>
          <w:szCs w:val="20"/>
        </w:rPr>
        <w:t>,</w:t>
      </w:r>
      <w:r w:rsidRPr="00EE2975">
        <w:rPr>
          <w:rFonts w:ascii="Times New Roman" w:hAnsi="Times New Roman" w:cs="Times New Roman"/>
          <w:sz w:val="20"/>
          <w:szCs w:val="20"/>
        </w:rPr>
        <w:t xml:space="preserve"> &amp; Rees, G. (2018). </w:t>
      </w:r>
      <w:r w:rsidRPr="00EE2975">
        <w:rPr>
          <w:rFonts w:ascii="Times New Roman" w:hAnsi="Times New Roman" w:cs="Times New Roman"/>
          <w:i/>
          <w:sz w:val="20"/>
          <w:szCs w:val="20"/>
        </w:rPr>
        <w:t>The Good Childhood Report 2018</w:t>
      </w:r>
      <w:r w:rsidRPr="00EE2975">
        <w:rPr>
          <w:rFonts w:ascii="Times New Roman" w:hAnsi="Times New Roman" w:cs="Times New Roman"/>
          <w:sz w:val="20"/>
          <w:szCs w:val="20"/>
        </w:rPr>
        <w:t xml:space="preserve">. </w:t>
      </w:r>
      <w:r w:rsidR="003F15B9" w:rsidRPr="00EE2975">
        <w:rPr>
          <w:rFonts w:ascii="Times New Roman" w:hAnsi="Times New Roman" w:cs="Times New Roman"/>
          <w:sz w:val="20"/>
          <w:szCs w:val="20"/>
        </w:rPr>
        <w:t xml:space="preserve">London: </w:t>
      </w:r>
      <w:r w:rsidRPr="00EE2975">
        <w:rPr>
          <w:rFonts w:ascii="Times New Roman" w:hAnsi="Times New Roman" w:cs="Times New Roman"/>
          <w:sz w:val="20"/>
          <w:szCs w:val="20"/>
        </w:rPr>
        <w:t>The Children’s Society.</w:t>
      </w:r>
    </w:p>
    <w:p w14:paraId="02091EA7" w14:textId="3A03A20D" w:rsidR="004B4EA7" w:rsidRPr="00EE2975" w:rsidRDefault="004B4EA7">
      <w:pPr>
        <w:spacing w:after="120" w:line="240" w:lineRule="auto"/>
        <w:jc w:val="both"/>
        <w:rPr>
          <w:rFonts w:ascii="Times New Roman" w:hAnsi="Times New Roman" w:cs="Times New Roman"/>
          <w:sz w:val="20"/>
          <w:szCs w:val="20"/>
        </w:rPr>
      </w:pPr>
      <w:proofErr w:type="spellStart"/>
      <w:r w:rsidRPr="00EE2975">
        <w:rPr>
          <w:rFonts w:ascii="Times New Roman" w:hAnsi="Times New Roman" w:cs="Times New Roman"/>
          <w:sz w:val="20"/>
          <w:szCs w:val="20"/>
          <w:shd w:val="clear" w:color="auto" w:fill="FFFFFF"/>
        </w:rPr>
        <w:t>Renno</w:t>
      </w:r>
      <w:proofErr w:type="spellEnd"/>
      <w:r w:rsidRPr="00EE2975">
        <w:rPr>
          <w:rFonts w:ascii="Times New Roman" w:hAnsi="Times New Roman" w:cs="Times New Roman"/>
          <w:sz w:val="20"/>
          <w:szCs w:val="20"/>
          <w:shd w:val="clear" w:color="auto" w:fill="FFFFFF"/>
        </w:rPr>
        <w:t>, M. P., &amp; Shutts, K. (2015). Children’s social category-based giving and its correlates: expectations and preferences. </w:t>
      </w:r>
      <w:r w:rsidRPr="00EE2975">
        <w:rPr>
          <w:rFonts w:ascii="Times New Roman" w:hAnsi="Times New Roman" w:cs="Times New Roman"/>
          <w:i/>
          <w:iCs/>
          <w:sz w:val="20"/>
          <w:szCs w:val="20"/>
          <w:shd w:val="clear" w:color="auto" w:fill="FFFFFF"/>
        </w:rPr>
        <w:t>Developmental psychology</w:t>
      </w:r>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51</w:t>
      </w:r>
      <w:r w:rsidRPr="00EE2975">
        <w:rPr>
          <w:rFonts w:ascii="Times New Roman" w:hAnsi="Times New Roman" w:cs="Times New Roman"/>
          <w:sz w:val="20"/>
          <w:szCs w:val="20"/>
          <w:shd w:val="clear" w:color="auto" w:fill="FFFFFF"/>
        </w:rPr>
        <w:t>(4), 533</w:t>
      </w:r>
      <w:r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 xml:space="preserve">543.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 10.1037/a0038819</w:t>
      </w:r>
    </w:p>
    <w:p w14:paraId="32E99881" w14:textId="386CA969" w:rsidR="004B4EA7"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shd w:val="clear" w:color="auto" w:fill="FFFFFF"/>
        </w:rPr>
        <w:t xml:space="preserve">Rodríguez-Planas, N., &amp; </w:t>
      </w:r>
      <w:proofErr w:type="spellStart"/>
      <w:r w:rsidRPr="00EE2975">
        <w:rPr>
          <w:rFonts w:ascii="Times New Roman" w:hAnsi="Times New Roman" w:cs="Times New Roman"/>
          <w:sz w:val="20"/>
          <w:szCs w:val="20"/>
          <w:shd w:val="clear" w:color="auto" w:fill="FFFFFF"/>
        </w:rPr>
        <w:t>Nollenberger</w:t>
      </w:r>
      <w:proofErr w:type="spellEnd"/>
      <w:r w:rsidRPr="00EE2975">
        <w:rPr>
          <w:rFonts w:ascii="Times New Roman" w:hAnsi="Times New Roman" w:cs="Times New Roman"/>
          <w:sz w:val="20"/>
          <w:szCs w:val="20"/>
          <w:shd w:val="clear" w:color="auto" w:fill="FFFFFF"/>
        </w:rPr>
        <w:t xml:space="preserve">, N. (2018). Let the girls learn! It is not only about math… </w:t>
      </w:r>
      <w:r w:rsidR="00DD29D0" w:rsidRPr="00EE2975">
        <w:rPr>
          <w:rFonts w:ascii="Times New Roman" w:hAnsi="Times New Roman" w:cs="Times New Roman"/>
          <w:sz w:val="20"/>
          <w:szCs w:val="20"/>
          <w:shd w:val="clear" w:color="auto" w:fill="FFFFFF"/>
        </w:rPr>
        <w:t xml:space="preserve">it’s </w:t>
      </w:r>
      <w:r w:rsidRPr="00EE2975">
        <w:rPr>
          <w:rFonts w:ascii="Times New Roman" w:hAnsi="Times New Roman" w:cs="Times New Roman"/>
          <w:sz w:val="20"/>
          <w:szCs w:val="20"/>
          <w:shd w:val="clear" w:color="auto" w:fill="FFFFFF"/>
        </w:rPr>
        <w:t>about gender social norms. </w:t>
      </w:r>
      <w:r w:rsidRPr="00EE2975">
        <w:rPr>
          <w:rFonts w:ascii="Times New Roman" w:hAnsi="Times New Roman" w:cs="Times New Roman"/>
          <w:i/>
          <w:iCs/>
          <w:sz w:val="20"/>
          <w:szCs w:val="20"/>
          <w:shd w:val="clear" w:color="auto" w:fill="FFFFFF"/>
        </w:rPr>
        <w:t>Economics of Education Review</w:t>
      </w:r>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62</w:t>
      </w:r>
      <w:r w:rsidRPr="00EE2975">
        <w:rPr>
          <w:rFonts w:ascii="Times New Roman" w:hAnsi="Times New Roman" w:cs="Times New Roman"/>
          <w:sz w:val="20"/>
          <w:szCs w:val="20"/>
          <w:shd w:val="clear" w:color="auto" w:fill="FFFFFF"/>
        </w:rPr>
        <w:t>, 230</w:t>
      </w:r>
      <w:r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 xml:space="preserve">253.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w:t>
      </w:r>
      <w:r w:rsidRPr="00EE2975">
        <w:rPr>
          <w:rFonts w:ascii="Times New Roman" w:hAnsi="Times New Roman" w:cs="Times New Roman"/>
          <w:sz w:val="20"/>
          <w:szCs w:val="20"/>
        </w:rPr>
        <w:t xml:space="preserve"> </w:t>
      </w:r>
      <w:r w:rsidRPr="00EE2975">
        <w:rPr>
          <w:rFonts w:ascii="Times New Roman" w:hAnsi="Times New Roman" w:cs="Times New Roman"/>
          <w:sz w:val="20"/>
          <w:szCs w:val="20"/>
          <w:shd w:val="clear" w:color="auto" w:fill="FFFFFF"/>
        </w:rPr>
        <w:t>10.1016/j.econedurev.2017.11.006</w:t>
      </w:r>
    </w:p>
    <w:p w14:paraId="61274EFF" w14:textId="01896FAA" w:rsidR="00EC2D62" w:rsidRPr="00EE2975" w:rsidRDefault="00EC2D62">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 xml:space="preserve">Schuster, C., &amp; </w:t>
      </w:r>
      <w:proofErr w:type="spellStart"/>
      <w:r w:rsidRPr="00EE2975">
        <w:rPr>
          <w:rFonts w:ascii="Times New Roman" w:hAnsi="Times New Roman" w:cs="Times New Roman"/>
          <w:sz w:val="20"/>
          <w:szCs w:val="20"/>
        </w:rPr>
        <w:t>Martiny</w:t>
      </w:r>
      <w:proofErr w:type="spellEnd"/>
      <w:r w:rsidRPr="00EE2975">
        <w:rPr>
          <w:rFonts w:ascii="Times New Roman" w:hAnsi="Times New Roman" w:cs="Times New Roman"/>
          <w:sz w:val="20"/>
          <w:szCs w:val="20"/>
        </w:rPr>
        <w:t xml:space="preserve">, S. E. (2017). Not feeling good in STEM: Effects of stereotype activation and anticipated </w:t>
      </w:r>
      <w:proofErr w:type="spellStart"/>
      <w:r w:rsidRPr="00EE2975">
        <w:rPr>
          <w:rFonts w:ascii="Times New Roman" w:hAnsi="Times New Roman" w:cs="Times New Roman"/>
          <w:sz w:val="20"/>
          <w:szCs w:val="20"/>
        </w:rPr>
        <w:t>affect</w:t>
      </w:r>
      <w:proofErr w:type="spellEnd"/>
      <w:r w:rsidRPr="00EE2975">
        <w:rPr>
          <w:rFonts w:ascii="Times New Roman" w:hAnsi="Times New Roman" w:cs="Times New Roman"/>
          <w:sz w:val="20"/>
          <w:szCs w:val="20"/>
        </w:rPr>
        <w:t xml:space="preserve"> on women’s career aspirations. </w:t>
      </w:r>
      <w:r w:rsidRPr="00EE2975">
        <w:rPr>
          <w:rFonts w:ascii="Times New Roman" w:hAnsi="Times New Roman" w:cs="Times New Roman"/>
          <w:i/>
          <w:iCs/>
          <w:sz w:val="20"/>
          <w:szCs w:val="20"/>
        </w:rPr>
        <w:t>Sex Roles, 76</w:t>
      </w:r>
      <w:r w:rsidRPr="00EE2975">
        <w:rPr>
          <w:rFonts w:ascii="Times New Roman" w:hAnsi="Times New Roman" w:cs="Times New Roman"/>
          <w:sz w:val="20"/>
          <w:szCs w:val="20"/>
        </w:rPr>
        <w:t xml:space="preserve">(1), 40–55.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10.1007/s11199-016-0665-3</w:t>
      </w:r>
    </w:p>
    <w:p w14:paraId="0F0B8115" w14:textId="77777777" w:rsidR="004B4EA7" w:rsidRPr="00EE2975" w:rsidRDefault="004B4EA7">
      <w:pPr>
        <w:spacing w:after="120" w:line="240" w:lineRule="auto"/>
        <w:jc w:val="both"/>
        <w:rPr>
          <w:rFonts w:ascii="Times New Roman" w:hAnsi="Times New Roman" w:cs="Times New Roman"/>
          <w:sz w:val="20"/>
          <w:szCs w:val="20"/>
          <w:shd w:val="clear" w:color="auto" w:fill="FFFFFF"/>
        </w:rPr>
      </w:pPr>
      <w:r w:rsidRPr="00EE2975">
        <w:rPr>
          <w:rStyle w:val="hlfld-contribauthor"/>
          <w:rFonts w:ascii="Times New Roman" w:hAnsi="Times New Roman" w:cs="Times New Roman"/>
          <w:sz w:val="20"/>
          <w:szCs w:val="20"/>
          <w:shd w:val="clear" w:color="auto" w:fill="FFFFFF"/>
        </w:rPr>
        <w:t>Spencer, </w:t>
      </w:r>
      <w:r w:rsidRPr="00EE2975">
        <w:rPr>
          <w:rStyle w:val="nlmgiven-names"/>
          <w:rFonts w:ascii="Times New Roman" w:hAnsi="Times New Roman" w:cs="Times New Roman"/>
          <w:sz w:val="20"/>
          <w:szCs w:val="20"/>
          <w:shd w:val="clear" w:color="auto" w:fill="FFFFFF"/>
        </w:rPr>
        <w:t>S. J.</w:t>
      </w:r>
      <w:r w:rsidRPr="00EE2975">
        <w:rPr>
          <w:rFonts w:ascii="Times New Roman" w:hAnsi="Times New Roman" w:cs="Times New Roman"/>
          <w:sz w:val="20"/>
          <w:szCs w:val="20"/>
          <w:shd w:val="clear" w:color="auto" w:fill="FFFFFF"/>
        </w:rPr>
        <w:t>, </w:t>
      </w:r>
      <w:proofErr w:type="spellStart"/>
      <w:r w:rsidRPr="00EE2975">
        <w:rPr>
          <w:rStyle w:val="hlfld-contribauthor"/>
          <w:rFonts w:ascii="Times New Roman" w:hAnsi="Times New Roman" w:cs="Times New Roman"/>
          <w:sz w:val="20"/>
          <w:szCs w:val="20"/>
          <w:shd w:val="clear" w:color="auto" w:fill="FFFFFF"/>
        </w:rPr>
        <w:t>Logel</w:t>
      </w:r>
      <w:proofErr w:type="spellEnd"/>
      <w:r w:rsidRPr="00EE2975">
        <w:rPr>
          <w:rStyle w:val="hlfld-contribauthor"/>
          <w:rFonts w:ascii="Times New Roman" w:hAnsi="Times New Roman" w:cs="Times New Roman"/>
          <w:sz w:val="20"/>
          <w:szCs w:val="20"/>
          <w:shd w:val="clear" w:color="auto" w:fill="FFFFFF"/>
        </w:rPr>
        <w:t>, </w:t>
      </w:r>
      <w:r w:rsidRPr="00EE2975">
        <w:rPr>
          <w:rStyle w:val="nlmgiven-names"/>
          <w:rFonts w:ascii="Times New Roman" w:hAnsi="Times New Roman" w:cs="Times New Roman"/>
          <w:sz w:val="20"/>
          <w:szCs w:val="20"/>
          <w:shd w:val="clear" w:color="auto" w:fill="FFFFFF"/>
        </w:rPr>
        <w:t>C.</w:t>
      </w:r>
      <w:r w:rsidRPr="00EE2975">
        <w:rPr>
          <w:rFonts w:ascii="Times New Roman" w:hAnsi="Times New Roman" w:cs="Times New Roman"/>
          <w:sz w:val="20"/>
          <w:szCs w:val="20"/>
          <w:shd w:val="clear" w:color="auto" w:fill="FFFFFF"/>
        </w:rPr>
        <w:t>, &amp; </w:t>
      </w:r>
      <w:r w:rsidRPr="00EE2975">
        <w:rPr>
          <w:rStyle w:val="hlfld-contribauthor"/>
          <w:rFonts w:ascii="Times New Roman" w:hAnsi="Times New Roman" w:cs="Times New Roman"/>
          <w:sz w:val="20"/>
          <w:szCs w:val="20"/>
          <w:shd w:val="clear" w:color="auto" w:fill="FFFFFF"/>
        </w:rPr>
        <w:t>Davies, </w:t>
      </w:r>
      <w:r w:rsidRPr="00EE2975">
        <w:rPr>
          <w:rStyle w:val="nlmgiven-names"/>
          <w:rFonts w:ascii="Times New Roman" w:hAnsi="Times New Roman" w:cs="Times New Roman"/>
          <w:sz w:val="20"/>
          <w:szCs w:val="20"/>
          <w:shd w:val="clear" w:color="auto" w:fill="FFFFFF"/>
        </w:rPr>
        <w:t>P. G.</w:t>
      </w:r>
      <w:r w:rsidRPr="00EE2975">
        <w:rPr>
          <w:rFonts w:ascii="Times New Roman" w:hAnsi="Times New Roman" w:cs="Times New Roman"/>
          <w:sz w:val="20"/>
          <w:szCs w:val="20"/>
          <w:shd w:val="clear" w:color="auto" w:fill="FFFFFF"/>
        </w:rPr>
        <w:t> (</w:t>
      </w:r>
      <w:r w:rsidRPr="00EE2975">
        <w:rPr>
          <w:rStyle w:val="nlmyear"/>
          <w:rFonts w:ascii="Times New Roman" w:hAnsi="Times New Roman" w:cs="Times New Roman"/>
          <w:sz w:val="20"/>
          <w:szCs w:val="20"/>
          <w:shd w:val="clear" w:color="auto" w:fill="FFFFFF"/>
        </w:rPr>
        <w:t>2016</w:t>
      </w:r>
      <w:r w:rsidRPr="00EE2975">
        <w:rPr>
          <w:rFonts w:ascii="Times New Roman" w:hAnsi="Times New Roman" w:cs="Times New Roman"/>
          <w:sz w:val="20"/>
          <w:szCs w:val="20"/>
          <w:shd w:val="clear" w:color="auto" w:fill="FFFFFF"/>
        </w:rPr>
        <w:t>). </w:t>
      </w:r>
      <w:r w:rsidRPr="00EE2975">
        <w:rPr>
          <w:rStyle w:val="nlmarticle-title"/>
          <w:rFonts w:ascii="Times New Roman" w:hAnsi="Times New Roman" w:cs="Times New Roman"/>
          <w:sz w:val="20"/>
          <w:szCs w:val="20"/>
          <w:shd w:val="clear" w:color="auto" w:fill="FFFFFF"/>
        </w:rPr>
        <w:t>Stereotype threat</w:t>
      </w:r>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Annual Review of Psychology, 67</w:t>
      </w:r>
      <w:r w:rsidRPr="00EE2975">
        <w:rPr>
          <w:rFonts w:ascii="Times New Roman" w:hAnsi="Times New Roman" w:cs="Times New Roman"/>
          <w:sz w:val="20"/>
          <w:szCs w:val="20"/>
          <w:shd w:val="clear" w:color="auto" w:fill="FFFFFF"/>
        </w:rPr>
        <w:t>(1), </w:t>
      </w:r>
      <w:r w:rsidRPr="00EE2975">
        <w:rPr>
          <w:rStyle w:val="nlmfpage"/>
          <w:rFonts w:ascii="Times New Roman" w:hAnsi="Times New Roman" w:cs="Times New Roman"/>
          <w:sz w:val="20"/>
          <w:szCs w:val="20"/>
          <w:shd w:val="clear" w:color="auto" w:fill="FFFFFF"/>
        </w:rPr>
        <w:t>415</w:t>
      </w:r>
      <w:r w:rsidRPr="00EE2975">
        <w:rPr>
          <w:rFonts w:ascii="Times New Roman" w:hAnsi="Times New Roman" w:cs="Times New Roman"/>
          <w:sz w:val="20"/>
          <w:szCs w:val="20"/>
        </w:rPr>
        <w:t>–</w:t>
      </w:r>
      <w:r w:rsidRPr="00EE2975">
        <w:rPr>
          <w:rStyle w:val="nlmlpage"/>
          <w:rFonts w:ascii="Times New Roman" w:hAnsi="Times New Roman" w:cs="Times New Roman"/>
          <w:sz w:val="20"/>
          <w:szCs w:val="20"/>
          <w:shd w:val="clear" w:color="auto" w:fill="FFFFFF"/>
        </w:rPr>
        <w:t>437</w:t>
      </w:r>
      <w:r w:rsidRPr="00EE2975">
        <w:rPr>
          <w:rFonts w:ascii="Times New Roman" w:hAnsi="Times New Roman" w:cs="Times New Roman"/>
          <w:sz w:val="20"/>
          <w:szCs w:val="20"/>
          <w:shd w:val="clear" w:color="auto" w:fill="FFFFFF"/>
        </w:rPr>
        <w:t xml:space="preserve">.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w:t>
      </w:r>
      <w:r w:rsidRPr="00EE2975">
        <w:rPr>
          <w:rFonts w:ascii="Times New Roman" w:hAnsi="Times New Roman" w:cs="Times New Roman"/>
          <w:sz w:val="20"/>
          <w:szCs w:val="20"/>
        </w:rPr>
        <w:t xml:space="preserve"> </w:t>
      </w:r>
      <w:r w:rsidRPr="00EE2975">
        <w:rPr>
          <w:rFonts w:ascii="Times New Roman" w:hAnsi="Times New Roman" w:cs="Times New Roman"/>
          <w:sz w:val="20"/>
          <w:szCs w:val="20"/>
          <w:shd w:val="clear" w:color="auto" w:fill="FFFFFF"/>
        </w:rPr>
        <w:t>10.1146/annurev-psych-073115-103235</w:t>
      </w:r>
    </w:p>
    <w:p w14:paraId="4763C7F0" w14:textId="77777777" w:rsidR="004B4EA7"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 xml:space="preserve">Stankov, L., </w:t>
      </w:r>
      <w:proofErr w:type="spellStart"/>
      <w:r w:rsidRPr="00EE2975">
        <w:rPr>
          <w:rFonts w:ascii="Times New Roman" w:hAnsi="Times New Roman" w:cs="Times New Roman"/>
          <w:sz w:val="20"/>
          <w:szCs w:val="20"/>
        </w:rPr>
        <w:t>Morony</w:t>
      </w:r>
      <w:proofErr w:type="spellEnd"/>
      <w:r w:rsidRPr="00EE2975">
        <w:rPr>
          <w:rFonts w:ascii="Times New Roman" w:hAnsi="Times New Roman" w:cs="Times New Roman"/>
          <w:sz w:val="20"/>
          <w:szCs w:val="20"/>
        </w:rPr>
        <w:t>, S., &amp; Lee, Y. P. (2014). Confidence: The best non-cognitive predictor of academic achievement? </w:t>
      </w:r>
      <w:r w:rsidRPr="00EE2975">
        <w:rPr>
          <w:rFonts w:ascii="Times New Roman" w:hAnsi="Times New Roman" w:cs="Times New Roman"/>
          <w:i/>
          <w:iCs/>
          <w:sz w:val="20"/>
          <w:szCs w:val="20"/>
        </w:rPr>
        <w:t>Educational Psychology, 34</w:t>
      </w:r>
      <w:r w:rsidRPr="00EE2975">
        <w:rPr>
          <w:rFonts w:ascii="Times New Roman" w:hAnsi="Times New Roman" w:cs="Times New Roman"/>
          <w:sz w:val="20"/>
          <w:szCs w:val="20"/>
        </w:rPr>
        <w:t xml:space="preserve">(1), 9–28.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10.1080/01443410.2013.814194</w:t>
      </w:r>
    </w:p>
    <w:p w14:paraId="59FA1CB3" w14:textId="77777777" w:rsidR="004B4EA7" w:rsidRPr="00EE2975" w:rsidRDefault="004B4EA7">
      <w:pPr>
        <w:spacing w:after="120" w:line="240" w:lineRule="auto"/>
        <w:jc w:val="both"/>
        <w:rPr>
          <w:rFonts w:ascii="Times New Roman" w:hAnsi="Times New Roman" w:cs="Times New Roman"/>
          <w:sz w:val="20"/>
          <w:szCs w:val="20"/>
          <w:shd w:val="clear" w:color="auto" w:fill="FFFFFF"/>
        </w:rPr>
      </w:pPr>
      <w:proofErr w:type="spellStart"/>
      <w:r w:rsidRPr="00EE2975">
        <w:rPr>
          <w:rFonts w:ascii="Times New Roman" w:hAnsi="Times New Roman" w:cs="Times New Roman"/>
          <w:sz w:val="20"/>
          <w:szCs w:val="20"/>
          <w:shd w:val="clear" w:color="auto" w:fill="FFFFFF"/>
        </w:rPr>
        <w:t>Stohl</w:t>
      </w:r>
      <w:proofErr w:type="spellEnd"/>
      <w:r w:rsidRPr="00EE2975">
        <w:rPr>
          <w:rFonts w:ascii="Times New Roman" w:hAnsi="Times New Roman" w:cs="Times New Roman"/>
          <w:sz w:val="20"/>
          <w:szCs w:val="20"/>
          <w:shd w:val="clear" w:color="auto" w:fill="FFFFFF"/>
        </w:rPr>
        <w:t xml:space="preserve">, H. E., </w:t>
      </w:r>
      <w:proofErr w:type="spellStart"/>
      <w:r w:rsidRPr="00EE2975">
        <w:rPr>
          <w:rFonts w:ascii="Times New Roman" w:hAnsi="Times New Roman" w:cs="Times New Roman"/>
          <w:sz w:val="20"/>
          <w:szCs w:val="20"/>
          <w:shd w:val="clear" w:color="auto" w:fill="FFFFFF"/>
        </w:rPr>
        <w:t>Hueppchen</w:t>
      </w:r>
      <w:proofErr w:type="spellEnd"/>
      <w:r w:rsidRPr="00EE2975">
        <w:rPr>
          <w:rFonts w:ascii="Times New Roman" w:hAnsi="Times New Roman" w:cs="Times New Roman"/>
          <w:sz w:val="20"/>
          <w:szCs w:val="20"/>
          <w:shd w:val="clear" w:color="auto" w:fill="FFFFFF"/>
        </w:rPr>
        <w:t xml:space="preserve">, N. A., &amp; </w:t>
      </w:r>
      <w:proofErr w:type="spellStart"/>
      <w:r w:rsidRPr="00EE2975">
        <w:rPr>
          <w:rFonts w:ascii="Times New Roman" w:hAnsi="Times New Roman" w:cs="Times New Roman"/>
          <w:sz w:val="20"/>
          <w:szCs w:val="20"/>
          <w:shd w:val="clear" w:color="auto" w:fill="FFFFFF"/>
        </w:rPr>
        <w:t>Bienstock</w:t>
      </w:r>
      <w:proofErr w:type="spellEnd"/>
      <w:r w:rsidRPr="00EE2975">
        <w:rPr>
          <w:rFonts w:ascii="Times New Roman" w:hAnsi="Times New Roman" w:cs="Times New Roman"/>
          <w:sz w:val="20"/>
          <w:szCs w:val="20"/>
          <w:shd w:val="clear" w:color="auto" w:fill="FFFFFF"/>
        </w:rPr>
        <w:t xml:space="preserve">, J. L. (2010). Can medical school performance predict residency performance? Resident selection and predictors of successful performance in obstetrics and </w:t>
      </w:r>
      <w:proofErr w:type="spellStart"/>
      <w:r w:rsidRPr="00EE2975">
        <w:rPr>
          <w:rFonts w:ascii="Times New Roman" w:hAnsi="Times New Roman" w:cs="Times New Roman"/>
          <w:sz w:val="20"/>
          <w:szCs w:val="20"/>
          <w:shd w:val="clear" w:color="auto" w:fill="FFFFFF"/>
        </w:rPr>
        <w:t>gynecology</w:t>
      </w:r>
      <w:proofErr w:type="spellEnd"/>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Journal of Graduate Medical Education</w:t>
      </w:r>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2</w:t>
      </w:r>
      <w:r w:rsidRPr="00EE2975">
        <w:rPr>
          <w:rFonts w:ascii="Times New Roman" w:hAnsi="Times New Roman" w:cs="Times New Roman"/>
          <w:sz w:val="20"/>
          <w:szCs w:val="20"/>
          <w:shd w:val="clear" w:color="auto" w:fill="FFFFFF"/>
        </w:rPr>
        <w:t>(3), 322</w:t>
      </w:r>
      <w:r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 xml:space="preserve">326.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w:t>
      </w:r>
      <w:r w:rsidRPr="00EE2975">
        <w:rPr>
          <w:rFonts w:ascii="Times New Roman" w:hAnsi="Times New Roman" w:cs="Times New Roman"/>
          <w:sz w:val="20"/>
          <w:szCs w:val="20"/>
        </w:rPr>
        <w:t xml:space="preserve"> </w:t>
      </w:r>
      <w:r w:rsidRPr="00EE2975">
        <w:rPr>
          <w:rFonts w:ascii="Times New Roman" w:hAnsi="Times New Roman" w:cs="Times New Roman"/>
          <w:sz w:val="20"/>
          <w:szCs w:val="20"/>
          <w:shd w:val="clear" w:color="auto" w:fill="FFFFFF"/>
        </w:rPr>
        <w:t>0.4300/jgme-d-09-00101.1</w:t>
      </w:r>
    </w:p>
    <w:p w14:paraId="6B2BE90C" w14:textId="77777777" w:rsidR="004B4EA7" w:rsidRPr="00EE2975" w:rsidRDefault="004B4EA7">
      <w:pPr>
        <w:spacing w:after="120" w:line="240" w:lineRule="auto"/>
        <w:jc w:val="both"/>
        <w:rPr>
          <w:rFonts w:ascii="Times New Roman" w:hAnsi="Times New Roman" w:cs="Times New Roman"/>
          <w:sz w:val="20"/>
          <w:szCs w:val="20"/>
          <w:shd w:val="clear" w:color="auto" w:fill="FFFFFF"/>
        </w:rPr>
      </w:pPr>
      <w:r w:rsidRPr="00EE2975">
        <w:rPr>
          <w:rFonts w:ascii="Times New Roman" w:hAnsi="Times New Roman" w:cs="Times New Roman"/>
          <w:sz w:val="20"/>
          <w:szCs w:val="20"/>
          <w:shd w:val="clear" w:color="auto" w:fill="FFFFFF"/>
        </w:rPr>
        <w:t xml:space="preserve">Suárez </w:t>
      </w:r>
      <w:proofErr w:type="spellStart"/>
      <w:r w:rsidRPr="00EE2975">
        <w:rPr>
          <w:rFonts w:ascii="Times New Roman" w:hAnsi="Times New Roman" w:cs="Times New Roman"/>
          <w:sz w:val="20"/>
          <w:szCs w:val="20"/>
          <w:shd w:val="clear" w:color="auto" w:fill="FFFFFF"/>
        </w:rPr>
        <w:t>Pandiello</w:t>
      </w:r>
      <w:proofErr w:type="spellEnd"/>
      <w:r w:rsidRPr="00EE2975">
        <w:rPr>
          <w:rFonts w:ascii="Times New Roman" w:hAnsi="Times New Roman" w:cs="Times New Roman"/>
          <w:sz w:val="20"/>
          <w:szCs w:val="20"/>
          <w:shd w:val="clear" w:color="auto" w:fill="FFFFFF"/>
        </w:rPr>
        <w:t xml:space="preserve">, J., García </w:t>
      </w:r>
      <w:proofErr w:type="spellStart"/>
      <w:r w:rsidRPr="00EE2975">
        <w:rPr>
          <w:rFonts w:ascii="Times New Roman" w:hAnsi="Times New Roman" w:cs="Times New Roman"/>
          <w:sz w:val="20"/>
          <w:szCs w:val="20"/>
          <w:shd w:val="clear" w:color="auto" w:fill="FFFFFF"/>
        </w:rPr>
        <w:t>Valiñas</w:t>
      </w:r>
      <w:proofErr w:type="spellEnd"/>
      <w:r w:rsidRPr="00EE2975">
        <w:rPr>
          <w:rFonts w:ascii="Times New Roman" w:hAnsi="Times New Roman" w:cs="Times New Roman"/>
          <w:sz w:val="20"/>
          <w:szCs w:val="20"/>
          <w:shd w:val="clear" w:color="auto" w:fill="FFFFFF"/>
        </w:rPr>
        <w:t xml:space="preserve">, M., &amp; </w:t>
      </w:r>
      <w:proofErr w:type="spellStart"/>
      <w:r w:rsidRPr="00EE2975">
        <w:rPr>
          <w:rFonts w:ascii="Times New Roman" w:hAnsi="Times New Roman" w:cs="Times New Roman"/>
          <w:sz w:val="20"/>
          <w:szCs w:val="20"/>
          <w:shd w:val="clear" w:color="auto" w:fill="FFFFFF"/>
        </w:rPr>
        <w:t>Muñiz</w:t>
      </w:r>
      <w:proofErr w:type="spellEnd"/>
      <w:r w:rsidRPr="00EE2975">
        <w:rPr>
          <w:rFonts w:ascii="Times New Roman" w:hAnsi="Times New Roman" w:cs="Times New Roman"/>
          <w:sz w:val="20"/>
          <w:szCs w:val="20"/>
          <w:shd w:val="clear" w:color="auto" w:fill="FFFFFF"/>
        </w:rPr>
        <w:t>, M. A. (2016). The Determinants of Non‐Cognitive Education: does the school matter? Empirical evidence from Spain. </w:t>
      </w:r>
      <w:r w:rsidRPr="00EE2975">
        <w:rPr>
          <w:rFonts w:ascii="Times New Roman" w:hAnsi="Times New Roman" w:cs="Times New Roman"/>
          <w:i/>
          <w:iCs/>
          <w:sz w:val="20"/>
          <w:szCs w:val="20"/>
          <w:shd w:val="clear" w:color="auto" w:fill="FFFFFF"/>
        </w:rPr>
        <w:t>European Journal of Education</w:t>
      </w:r>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51</w:t>
      </w:r>
      <w:r w:rsidRPr="00EE2975">
        <w:rPr>
          <w:rFonts w:ascii="Times New Roman" w:hAnsi="Times New Roman" w:cs="Times New Roman"/>
          <w:sz w:val="20"/>
          <w:szCs w:val="20"/>
          <w:shd w:val="clear" w:color="auto" w:fill="FFFFFF"/>
        </w:rPr>
        <w:t>(3), 408</w:t>
      </w:r>
      <w:r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 xml:space="preserve">424.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w:t>
      </w:r>
      <w:r w:rsidRPr="00EE2975">
        <w:rPr>
          <w:rFonts w:ascii="Times New Roman" w:hAnsi="Times New Roman" w:cs="Times New Roman"/>
          <w:sz w:val="20"/>
          <w:szCs w:val="20"/>
        </w:rPr>
        <w:t xml:space="preserve"> </w:t>
      </w:r>
      <w:r w:rsidRPr="00EE2975">
        <w:rPr>
          <w:rFonts w:ascii="Times New Roman" w:hAnsi="Times New Roman" w:cs="Times New Roman"/>
          <w:sz w:val="20"/>
          <w:szCs w:val="20"/>
          <w:shd w:val="clear" w:color="auto" w:fill="FFFFFF"/>
        </w:rPr>
        <w:t>10.1111/ejed.12179</w:t>
      </w:r>
    </w:p>
    <w:p w14:paraId="0E987264" w14:textId="77777777" w:rsidR="004B4EA7" w:rsidRPr="00EE2975" w:rsidRDefault="004B4EA7">
      <w:pPr>
        <w:spacing w:after="120" w:line="240" w:lineRule="auto"/>
        <w:jc w:val="both"/>
        <w:rPr>
          <w:rFonts w:ascii="Times New Roman" w:hAnsi="Times New Roman" w:cs="Times New Roman"/>
          <w:sz w:val="20"/>
          <w:szCs w:val="20"/>
        </w:rPr>
      </w:pPr>
      <w:proofErr w:type="spellStart"/>
      <w:r w:rsidRPr="00EE2975">
        <w:rPr>
          <w:rFonts w:ascii="Times New Roman" w:hAnsi="Times New Roman" w:cs="Times New Roman"/>
          <w:sz w:val="20"/>
          <w:szCs w:val="20"/>
        </w:rPr>
        <w:t>Tiggemann</w:t>
      </w:r>
      <w:proofErr w:type="spellEnd"/>
      <w:r w:rsidRPr="00EE2975">
        <w:rPr>
          <w:rFonts w:ascii="Times New Roman" w:hAnsi="Times New Roman" w:cs="Times New Roman"/>
          <w:sz w:val="20"/>
          <w:szCs w:val="20"/>
        </w:rPr>
        <w:t>, M., &amp; Slater, A. (2017). Facebook and body image concern in adolescent girls: A prospective study. </w:t>
      </w:r>
      <w:r w:rsidRPr="00EE2975">
        <w:rPr>
          <w:rFonts w:ascii="Times New Roman" w:hAnsi="Times New Roman" w:cs="Times New Roman"/>
          <w:i/>
          <w:iCs/>
          <w:sz w:val="20"/>
          <w:szCs w:val="20"/>
        </w:rPr>
        <w:t>The International journal of eating disorders, 50</w:t>
      </w:r>
      <w:r w:rsidRPr="00EE2975">
        <w:rPr>
          <w:rFonts w:ascii="Times New Roman" w:hAnsi="Times New Roman" w:cs="Times New Roman"/>
          <w:sz w:val="20"/>
          <w:szCs w:val="20"/>
        </w:rPr>
        <w:t xml:space="preserve">(1), 80–83.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10.1002/eat.22640</w:t>
      </w:r>
    </w:p>
    <w:p w14:paraId="096911B7" w14:textId="72E745E9" w:rsidR="004B4EA7" w:rsidRPr="00EE2975" w:rsidRDefault="004B4EA7">
      <w:pPr>
        <w:spacing w:after="120" w:line="240" w:lineRule="auto"/>
        <w:jc w:val="both"/>
        <w:rPr>
          <w:rFonts w:ascii="Times New Roman" w:hAnsi="Times New Roman" w:cs="Times New Roman"/>
          <w:sz w:val="20"/>
          <w:szCs w:val="20"/>
        </w:rPr>
      </w:pPr>
      <w:proofErr w:type="spellStart"/>
      <w:r w:rsidRPr="00EE2975">
        <w:rPr>
          <w:rFonts w:ascii="Times New Roman" w:hAnsi="Times New Roman" w:cs="Times New Roman"/>
          <w:sz w:val="20"/>
          <w:szCs w:val="20"/>
        </w:rPr>
        <w:lastRenderedPageBreak/>
        <w:t>Tsey</w:t>
      </w:r>
      <w:proofErr w:type="spellEnd"/>
      <w:r w:rsidRPr="00EE2975">
        <w:rPr>
          <w:rFonts w:ascii="Times New Roman" w:hAnsi="Times New Roman" w:cs="Times New Roman"/>
          <w:sz w:val="20"/>
          <w:szCs w:val="20"/>
        </w:rPr>
        <w:t xml:space="preserve">, K., Lui, C., </w:t>
      </w:r>
      <w:proofErr w:type="spellStart"/>
      <w:r w:rsidRPr="00EE2975">
        <w:rPr>
          <w:rFonts w:ascii="Times New Roman" w:hAnsi="Times New Roman" w:cs="Times New Roman"/>
          <w:sz w:val="20"/>
          <w:szCs w:val="20"/>
        </w:rPr>
        <w:t>Heyeres</w:t>
      </w:r>
      <w:proofErr w:type="spellEnd"/>
      <w:r w:rsidRPr="00EE2975">
        <w:rPr>
          <w:rFonts w:ascii="Times New Roman" w:hAnsi="Times New Roman" w:cs="Times New Roman"/>
          <w:sz w:val="20"/>
          <w:szCs w:val="20"/>
        </w:rPr>
        <w:t>, M., Pryce, J., Yan, L</w:t>
      </w:r>
      <w:r w:rsidR="003F15B9" w:rsidRPr="00EE2975">
        <w:rPr>
          <w:rFonts w:ascii="Times New Roman" w:hAnsi="Times New Roman" w:cs="Times New Roman"/>
          <w:sz w:val="20"/>
          <w:szCs w:val="20"/>
        </w:rPr>
        <w:t>.,</w:t>
      </w:r>
      <w:r w:rsidRPr="00EE2975">
        <w:rPr>
          <w:rFonts w:ascii="Times New Roman" w:hAnsi="Times New Roman" w:cs="Times New Roman"/>
          <w:sz w:val="20"/>
          <w:szCs w:val="20"/>
        </w:rPr>
        <w:t xml:space="preserve"> &amp; Bauld, S. (2018). Developing Soft Skills: Exploring the Feasibility of an Australian Well-Being Program for Health Managers and Leaders in Timor-Leste</w:t>
      </w:r>
      <w:r w:rsidRPr="00EE2975">
        <w:rPr>
          <w:rFonts w:ascii="Times New Roman" w:hAnsi="Times New Roman" w:cs="Times New Roman"/>
          <w:i/>
          <w:iCs/>
          <w:sz w:val="20"/>
          <w:szCs w:val="20"/>
        </w:rPr>
        <w:t>. SAGE Open</w:t>
      </w:r>
      <w:r w:rsidRPr="00EE2975">
        <w:rPr>
          <w:rFonts w:ascii="Times New Roman" w:hAnsi="Times New Roman" w:cs="Times New Roman"/>
          <w:sz w:val="20"/>
          <w:szCs w:val="20"/>
        </w:rPr>
        <w:t xml:space="preserve">, </w:t>
      </w:r>
      <w:r w:rsidRPr="00EE2975">
        <w:rPr>
          <w:rFonts w:ascii="Times New Roman" w:hAnsi="Times New Roman" w:cs="Times New Roman"/>
          <w:i/>
          <w:iCs/>
          <w:sz w:val="20"/>
          <w:szCs w:val="20"/>
        </w:rPr>
        <w:t>8</w:t>
      </w:r>
      <w:r w:rsidRPr="00EE2975">
        <w:rPr>
          <w:rFonts w:ascii="Times New Roman" w:hAnsi="Times New Roman" w:cs="Times New Roman"/>
          <w:sz w:val="20"/>
          <w:szCs w:val="20"/>
        </w:rPr>
        <w:t xml:space="preserve">(4), 215824401881140.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10.1177/2158244018811404</w:t>
      </w:r>
    </w:p>
    <w:p w14:paraId="1ED9537A" w14:textId="77777777" w:rsidR="004B4EA7"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Twenge, J. M., &amp; Martin, G. (2020). Gender differences in associations between digital media use and psychological well-being: Evidence from three large datasets. </w:t>
      </w:r>
      <w:r w:rsidRPr="00EE2975">
        <w:rPr>
          <w:rFonts w:ascii="Times New Roman" w:hAnsi="Times New Roman" w:cs="Times New Roman"/>
          <w:i/>
          <w:iCs/>
          <w:sz w:val="20"/>
          <w:szCs w:val="20"/>
        </w:rPr>
        <w:t>Journal of Adolescence, 79</w:t>
      </w:r>
      <w:r w:rsidRPr="00EE2975">
        <w:rPr>
          <w:rFonts w:ascii="Times New Roman" w:hAnsi="Times New Roman" w:cs="Times New Roman"/>
          <w:sz w:val="20"/>
          <w:szCs w:val="20"/>
        </w:rPr>
        <w:t xml:space="preserve">, 91–102.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10.1016/j.adolescence.2019.12.018</w:t>
      </w:r>
    </w:p>
    <w:p w14:paraId="1264396D" w14:textId="4F46AD4F" w:rsidR="004B4EA7" w:rsidRPr="00EE2975" w:rsidRDefault="004B4EA7">
      <w:pPr>
        <w:spacing w:after="120" w:line="240" w:lineRule="auto"/>
        <w:jc w:val="both"/>
        <w:rPr>
          <w:rFonts w:ascii="Times New Roman" w:hAnsi="Times New Roman" w:cs="Times New Roman"/>
          <w:sz w:val="20"/>
          <w:szCs w:val="20"/>
          <w:shd w:val="clear" w:color="auto" w:fill="FCFCFC"/>
        </w:rPr>
      </w:pPr>
      <w:r w:rsidRPr="00EE2975">
        <w:rPr>
          <w:rFonts w:ascii="Times New Roman" w:hAnsi="Times New Roman" w:cs="Times New Roman"/>
          <w:sz w:val="20"/>
          <w:szCs w:val="20"/>
          <w:shd w:val="clear" w:color="auto" w:fill="FCFCFC"/>
        </w:rPr>
        <w:t>Wang, C.</w:t>
      </w:r>
      <w:r w:rsidR="003F15B9" w:rsidRPr="00EE2975">
        <w:rPr>
          <w:rFonts w:ascii="Times New Roman" w:hAnsi="Times New Roman" w:cs="Times New Roman"/>
          <w:sz w:val="20"/>
          <w:szCs w:val="20"/>
          <w:shd w:val="clear" w:color="auto" w:fill="FCFCFC"/>
        </w:rPr>
        <w:t xml:space="preserve"> </w:t>
      </w:r>
      <w:r w:rsidRPr="00EE2975">
        <w:rPr>
          <w:rFonts w:ascii="Times New Roman" w:hAnsi="Times New Roman" w:cs="Times New Roman"/>
          <w:sz w:val="20"/>
          <w:szCs w:val="20"/>
          <w:shd w:val="clear" w:color="auto" w:fill="FCFCFC"/>
        </w:rPr>
        <w:t>D.</w:t>
      </w:r>
      <w:r w:rsidR="003F15B9" w:rsidRPr="00EE2975">
        <w:rPr>
          <w:rFonts w:ascii="Times New Roman" w:hAnsi="Times New Roman" w:cs="Times New Roman"/>
          <w:sz w:val="20"/>
          <w:szCs w:val="20"/>
          <w:shd w:val="clear" w:color="auto" w:fill="FCFCFC"/>
        </w:rPr>
        <w:t xml:space="preserve"> </w:t>
      </w:r>
      <w:r w:rsidRPr="00EE2975">
        <w:rPr>
          <w:rFonts w:ascii="Times New Roman" w:hAnsi="Times New Roman" w:cs="Times New Roman"/>
          <w:sz w:val="20"/>
          <w:szCs w:val="20"/>
          <w:shd w:val="clear" w:color="auto" w:fill="FCFCFC"/>
        </w:rPr>
        <w:t xml:space="preserve">C., </w:t>
      </w:r>
      <w:proofErr w:type="spellStart"/>
      <w:r w:rsidRPr="00EE2975">
        <w:rPr>
          <w:rFonts w:ascii="Times New Roman" w:hAnsi="Times New Roman" w:cs="Times New Roman"/>
          <w:sz w:val="20"/>
          <w:szCs w:val="20"/>
          <w:shd w:val="clear" w:color="auto" w:fill="FCFCFC"/>
        </w:rPr>
        <w:t>Jin</w:t>
      </w:r>
      <w:proofErr w:type="spellEnd"/>
      <w:r w:rsidRPr="00EE2975">
        <w:rPr>
          <w:rFonts w:ascii="Times New Roman" w:hAnsi="Times New Roman" w:cs="Times New Roman"/>
          <w:sz w:val="20"/>
          <w:szCs w:val="20"/>
          <w:shd w:val="clear" w:color="auto" w:fill="FCFCFC"/>
        </w:rPr>
        <w:t>, L.</w:t>
      </w:r>
      <w:r w:rsidR="003F15B9" w:rsidRPr="00EE2975">
        <w:rPr>
          <w:rFonts w:ascii="Times New Roman" w:hAnsi="Times New Roman" w:cs="Times New Roman"/>
          <w:sz w:val="20"/>
          <w:szCs w:val="20"/>
          <w:shd w:val="clear" w:color="auto" w:fill="FCFCFC"/>
        </w:rPr>
        <w:t>,</w:t>
      </w:r>
      <w:r w:rsidRPr="00EE2975">
        <w:rPr>
          <w:rFonts w:ascii="Times New Roman" w:hAnsi="Times New Roman" w:cs="Times New Roman"/>
          <w:sz w:val="20"/>
          <w:szCs w:val="20"/>
          <w:shd w:val="clear" w:color="auto" w:fill="FCFCFC"/>
        </w:rPr>
        <w:t xml:space="preserve"> &amp; Zamudio, G. </w:t>
      </w:r>
      <w:r w:rsidR="003F15B9" w:rsidRPr="00EE2975">
        <w:rPr>
          <w:rFonts w:ascii="Times New Roman" w:hAnsi="Times New Roman" w:cs="Times New Roman"/>
          <w:sz w:val="20"/>
          <w:szCs w:val="20"/>
          <w:shd w:val="clear" w:color="auto" w:fill="FCFCFC"/>
        </w:rPr>
        <w:t xml:space="preserve">(2021). </w:t>
      </w:r>
      <w:r w:rsidRPr="00EE2975">
        <w:rPr>
          <w:rFonts w:ascii="Times New Roman" w:hAnsi="Times New Roman" w:cs="Times New Roman"/>
          <w:sz w:val="20"/>
          <w:szCs w:val="20"/>
          <w:shd w:val="clear" w:color="auto" w:fill="FCFCFC"/>
        </w:rPr>
        <w:t>Adult Attachment, Personality Factors, Social Support, and Acculturative Stress of International Students. </w:t>
      </w:r>
      <w:r w:rsidRPr="00EE2975">
        <w:rPr>
          <w:rFonts w:ascii="Times New Roman" w:hAnsi="Times New Roman" w:cs="Times New Roman"/>
          <w:i/>
          <w:iCs/>
          <w:sz w:val="20"/>
          <w:szCs w:val="20"/>
          <w:shd w:val="clear" w:color="auto" w:fill="FCFCFC"/>
        </w:rPr>
        <w:t>Int</w:t>
      </w:r>
      <w:r w:rsidR="00482787" w:rsidRPr="00EE2975">
        <w:rPr>
          <w:rFonts w:ascii="Times New Roman" w:hAnsi="Times New Roman" w:cs="Times New Roman"/>
          <w:i/>
          <w:iCs/>
          <w:sz w:val="20"/>
          <w:szCs w:val="20"/>
          <w:shd w:val="clear" w:color="auto" w:fill="FCFCFC"/>
        </w:rPr>
        <w:t>ernational</w:t>
      </w:r>
      <w:r w:rsidRPr="00EE2975">
        <w:rPr>
          <w:rFonts w:ascii="Times New Roman" w:hAnsi="Times New Roman" w:cs="Times New Roman"/>
          <w:i/>
          <w:iCs/>
          <w:sz w:val="20"/>
          <w:szCs w:val="20"/>
          <w:shd w:val="clear" w:color="auto" w:fill="FCFCFC"/>
        </w:rPr>
        <w:t xml:space="preserve"> J</w:t>
      </w:r>
      <w:r w:rsidR="00482787" w:rsidRPr="00EE2975">
        <w:rPr>
          <w:rFonts w:ascii="Times New Roman" w:hAnsi="Times New Roman" w:cs="Times New Roman"/>
          <w:i/>
          <w:iCs/>
          <w:sz w:val="20"/>
          <w:szCs w:val="20"/>
          <w:shd w:val="clear" w:color="auto" w:fill="FCFCFC"/>
        </w:rPr>
        <w:t>ournal for the</w:t>
      </w:r>
      <w:r w:rsidRPr="00EE2975">
        <w:rPr>
          <w:rFonts w:ascii="Times New Roman" w:hAnsi="Times New Roman" w:cs="Times New Roman"/>
          <w:i/>
          <w:iCs/>
          <w:sz w:val="20"/>
          <w:szCs w:val="20"/>
          <w:shd w:val="clear" w:color="auto" w:fill="FCFCFC"/>
        </w:rPr>
        <w:t xml:space="preserve"> Adv</w:t>
      </w:r>
      <w:r w:rsidR="00482787" w:rsidRPr="00EE2975">
        <w:rPr>
          <w:rFonts w:ascii="Times New Roman" w:hAnsi="Times New Roman" w:cs="Times New Roman"/>
          <w:i/>
          <w:iCs/>
          <w:sz w:val="20"/>
          <w:szCs w:val="20"/>
          <w:shd w:val="clear" w:color="auto" w:fill="FCFCFC"/>
        </w:rPr>
        <w:t>ancement of</w:t>
      </w:r>
      <w:r w:rsidRPr="00EE2975">
        <w:rPr>
          <w:rFonts w:ascii="Times New Roman" w:hAnsi="Times New Roman" w:cs="Times New Roman"/>
          <w:i/>
          <w:iCs/>
          <w:sz w:val="20"/>
          <w:szCs w:val="20"/>
          <w:shd w:val="clear" w:color="auto" w:fill="FCFCFC"/>
        </w:rPr>
        <w:t xml:space="preserve"> Counselling,</w:t>
      </w:r>
      <w:r w:rsidRPr="00EE2975">
        <w:rPr>
          <w:rFonts w:ascii="Times New Roman" w:hAnsi="Times New Roman" w:cs="Times New Roman"/>
          <w:sz w:val="20"/>
          <w:szCs w:val="20"/>
          <w:shd w:val="clear" w:color="auto" w:fill="FCFCFC"/>
        </w:rPr>
        <w:t> </w:t>
      </w:r>
      <w:r w:rsidRPr="00EE2975">
        <w:rPr>
          <w:rFonts w:ascii="Times New Roman" w:hAnsi="Times New Roman" w:cs="Times New Roman"/>
          <w:i/>
          <w:iCs/>
          <w:sz w:val="20"/>
          <w:szCs w:val="20"/>
          <w:shd w:val="clear" w:color="auto" w:fill="FCFCFC"/>
        </w:rPr>
        <w:t>43,</w:t>
      </w:r>
      <w:r w:rsidRPr="00EE2975">
        <w:rPr>
          <w:rFonts w:ascii="Times New Roman" w:hAnsi="Times New Roman" w:cs="Times New Roman"/>
          <w:b/>
          <w:bCs/>
          <w:sz w:val="20"/>
          <w:szCs w:val="20"/>
          <w:shd w:val="clear" w:color="auto" w:fill="FCFCFC"/>
        </w:rPr>
        <w:t> </w:t>
      </w:r>
      <w:r w:rsidRPr="00EE2975">
        <w:rPr>
          <w:rFonts w:ascii="Times New Roman" w:hAnsi="Times New Roman" w:cs="Times New Roman"/>
          <w:sz w:val="20"/>
          <w:szCs w:val="20"/>
          <w:shd w:val="clear" w:color="auto" w:fill="FCFCFC"/>
        </w:rPr>
        <w:t xml:space="preserve">31–47. </w:t>
      </w:r>
      <w:proofErr w:type="spellStart"/>
      <w:r w:rsidRPr="00EE2975">
        <w:rPr>
          <w:rFonts w:ascii="Times New Roman" w:hAnsi="Times New Roman" w:cs="Times New Roman"/>
          <w:sz w:val="20"/>
          <w:szCs w:val="20"/>
          <w:shd w:val="clear" w:color="auto" w:fill="FCFCFC"/>
        </w:rPr>
        <w:t>doi</w:t>
      </w:r>
      <w:proofErr w:type="spellEnd"/>
      <w:r w:rsidRPr="00EE2975">
        <w:rPr>
          <w:rFonts w:ascii="Times New Roman" w:hAnsi="Times New Roman" w:cs="Times New Roman"/>
          <w:sz w:val="20"/>
          <w:szCs w:val="20"/>
          <w:shd w:val="clear" w:color="auto" w:fill="FCFCFC"/>
        </w:rPr>
        <w:t>: 10.1007/s10447-020-09417-7</w:t>
      </w:r>
    </w:p>
    <w:p w14:paraId="65738497" w14:textId="31558991" w:rsidR="00DE7C96" w:rsidRPr="00EE2975" w:rsidRDefault="00DE7C96">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 xml:space="preserve">Weeden, K. A., </w:t>
      </w:r>
      <w:proofErr w:type="spellStart"/>
      <w:r w:rsidRPr="00EE2975">
        <w:rPr>
          <w:rFonts w:ascii="Times New Roman" w:hAnsi="Times New Roman" w:cs="Times New Roman"/>
          <w:sz w:val="20"/>
          <w:szCs w:val="20"/>
        </w:rPr>
        <w:t>Gelbgiser</w:t>
      </w:r>
      <w:proofErr w:type="spellEnd"/>
      <w:r w:rsidRPr="00EE2975">
        <w:rPr>
          <w:rFonts w:ascii="Times New Roman" w:hAnsi="Times New Roman" w:cs="Times New Roman"/>
          <w:sz w:val="20"/>
          <w:szCs w:val="20"/>
        </w:rPr>
        <w:t xml:space="preserve">, D., &amp; Morgan, S. L. (2020). Pipeline dreams: Occupational plans and gender differences in STEM major persistence and completion. </w:t>
      </w:r>
      <w:r w:rsidRPr="00EE2975">
        <w:rPr>
          <w:rFonts w:ascii="Times New Roman" w:hAnsi="Times New Roman" w:cs="Times New Roman"/>
          <w:i/>
          <w:iCs/>
          <w:sz w:val="20"/>
          <w:szCs w:val="20"/>
        </w:rPr>
        <w:t>Sociology of Education, 93</w:t>
      </w:r>
      <w:r w:rsidRPr="00EE2975">
        <w:rPr>
          <w:rFonts w:ascii="Times New Roman" w:hAnsi="Times New Roman" w:cs="Times New Roman"/>
          <w:sz w:val="20"/>
          <w:szCs w:val="20"/>
        </w:rPr>
        <w:t>(4), 297</w:t>
      </w:r>
      <w:r w:rsidRPr="00EE2975">
        <w:rPr>
          <w:rFonts w:ascii="Times New Roman" w:hAnsi="Times New Roman" w:cs="Times New Roman"/>
          <w:sz w:val="20"/>
          <w:szCs w:val="20"/>
          <w:shd w:val="clear" w:color="auto" w:fill="FCFCFC"/>
        </w:rPr>
        <w:t>–</w:t>
      </w:r>
      <w:r w:rsidRPr="00EE2975">
        <w:rPr>
          <w:rFonts w:ascii="Times New Roman" w:hAnsi="Times New Roman" w:cs="Times New Roman"/>
          <w:sz w:val="20"/>
          <w:szCs w:val="20"/>
        </w:rPr>
        <w:t>314.</w:t>
      </w:r>
      <w:r w:rsidR="00B22DD9" w:rsidRPr="00EE2975">
        <w:rPr>
          <w:rFonts w:ascii="Times New Roman" w:hAnsi="Times New Roman" w:cs="Times New Roman"/>
          <w:sz w:val="20"/>
          <w:szCs w:val="20"/>
        </w:rPr>
        <w:t xml:space="preserve"> </w:t>
      </w:r>
      <w:proofErr w:type="spellStart"/>
      <w:r w:rsidR="00B22DD9" w:rsidRPr="00EE2975">
        <w:rPr>
          <w:rFonts w:ascii="Times New Roman" w:hAnsi="Times New Roman" w:cs="Times New Roman"/>
          <w:sz w:val="20"/>
          <w:szCs w:val="20"/>
        </w:rPr>
        <w:t>doi</w:t>
      </w:r>
      <w:proofErr w:type="spellEnd"/>
      <w:r w:rsidR="00B22DD9" w:rsidRPr="00EE2975">
        <w:rPr>
          <w:rFonts w:ascii="Times New Roman" w:hAnsi="Times New Roman" w:cs="Times New Roman"/>
          <w:sz w:val="20"/>
          <w:szCs w:val="20"/>
        </w:rPr>
        <w:t>: 10.1177/0038040720928484</w:t>
      </w:r>
    </w:p>
    <w:p w14:paraId="29FBD6BA" w14:textId="09FE1957" w:rsidR="004B4EA7"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t>Wood, M.</w:t>
      </w:r>
      <w:r w:rsidR="00356C57" w:rsidRPr="00EE2975">
        <w:rPr>
          <w:rFonts w:ascii="Times New Roman" w:hAnsi="Times New Roman" w:cs="Times New Roman"/>
          <w:sz w:val="20"/>
          <w:szCs w:val="20"/>
        </w:rPr>
        <w:t xml:space="preserve"> </w:t>
      </w:r>
      <w:r w:rsidRPr="00EE2975">
        <w:rPr>
          <w:rFonts w:ascii="Times New Roman" w:hAnsi="Times New Roman" w:cs="Times New Roman"/>
          <w:sz w:val="20"/>
          <w:szCs w:val="20"/>
        </w:rPr>
        <w:t>A., Bukowski, W.</w:t>
      </w:r>
      <w:r w:rsidR="00356C57" w:rsidRPr="00EE2975">
        <w:rPr>
          <w:rFonts w:ascii="Times New Roman" w:hAnsi="Times New Roman" w:cs="Times New Roman"/>
          <w:sz w:val="20"/>
          <w:szCs w:val="20"/>
        </w:rPr>
        <w:t xml:space="preserve"> </w:t>
      </w:r>
      <w:r w:rsidRPr="00EE2975">
        <w:rPr>
          <w:rFonts w:ascii="Times New Roman" w:hAnsi="Times New Roman" w:cs="Times New Roman"/>
          <w:sz w:val="20"/>
          <w:szCs w:val="20"/>
        </w:rPr>
        <w:t>M.</w:t>
      </w:r>
      <w:r w:rsidR="00356C57" w:rsidRPr="00EE2975">
        <w:rPr>
          <w:rFonts w:ascii="Times New Roman" w:hAnsi="Times New Roman" w:cs="Times New Roman"/>
          <w:sz w:val="20"/>
          <w:szCs w:val="20"/>
        </w:rPr>
        <w:t>,</w:t>
      </w:r>
      <w:r w:rsidRPr="00EE2975">
        <w:rPr>
          <w:rFonts w:ascii="Times New Roman" w:hAnsi="Times New Roman" w:cs="Times New Roman"/>
          <w:sz w:val="20"/>
          <w:szCs w:val="20"/>
        </w:rPr>
        <w:t xml:space="preserve"> &amp; Lis, E. (2016). The Digital Self: How Social Media Serves as a Setting that Shapes Youth’s Emotional Experiences. </w:t>
      </w:r>
      <w:r w:rsidRPr="00EE2975">
        <w:rPr>
          <w:rFonts w:ascii="Times New Roman" w:hAnsi="Times New Roman" w:cs="Times New Roman"/>
          <w:i/>
          <w:sz w:val="20"/>
          <w:szCs w:val="20"/>
        </w:rPr>
        <w:t xml:space="preserve">Adolescent </w:t>
      </w:r>
      <w:r w:rsidRPr="00EE2975">
        <w:rPr>
          <w:rFonts w:ascii="Times New Roman" w:hAnsi="Times New Roman" w:cs="Times New Roman"/>
          <w:i/>
          <w:iCs/>
          <w:sz w:val="20"/>
          <w:szCs w:val="20"/>
        </w:rPr>
        <w:t xml:space="preserve">Research Review, </w:t>
      </w:r>
      <w:r w:rsidRPr="00EE2975">
        <w:rPr>
          <w:rFonts w:ascii="Times New Roman" w:hAnsi="Times New Roman" w:cs="Times New Roman"/>
          <w:i/>
          <w:sz w:val="20"/>
          <w:szCs w:val="20"/>
        </w:rPr>
        <w:t>1</w:t>
      </w:r>
      <w:r w:rsidRPr="00EE2975">
        <w:rPr>
          <w:rFonts w:ascii="Times New Roman" w:hAnsi="Times New Roman" w:cs="Times New Roman"/>
          <w:sz w:val="20"/>
          <w:szCs w:val="20"/>
        </w:rPr>
        <w:t xml:space="preserve">(2), 163–173. </w:t>
      </w:r>
      <w:proofErr w:type="spellStart"/>
      <w:r w:rsidRPr="00EE2975">
        <w:rPr>
          <w:rFonts w:ascii="Times New Roman" w:hAnsi="Times New Roman" w:cs="Times New Roman"/>
          <w:sz w:val="20"/>
          <w:szCs w:val="20"/>
        </w:rPr>
        <w:t>doi</w:t>
      </w:r>
      <w:proofErr w:type="spellEnd"/>
      <w:r w:rsidRPr="00EE2975">
        <w:rPr>
          <w:rFonts w:ascii="Times New Roman" w:hAnsi="Times New Roman" w:cs="Times New Roman"/>
          <w:sz w:val="20"/>
          <w:szCs w:val="20"/>
        </w:rPr>
        <w:t>: 10.1007/s40894-015-0014-8</w:t>
      </w:r>
    </w:p>
    <w:p w14:paraId="3D696607" w14:textId="77777777" w:rsidR="004B4EA7" w:rsidRPr="00EE2975" w:rsidRDefault="004B4EA7">
      <w:pPr>
        <w:widowControl w:val="0"/>
        <w:autoSpaceDE w:val="0"/>
        <w:autoSpaceDN w:val="0"/>
        <w:adjustRightInd w:val="0"/>
        <w:spacing w:after="120" w:line="240" w:lineRule="auto"/>
        <w:jc w:val="both"/>
        <w:rPr>
          <w:rFonts w:ascii="Times New Roman" w:hAnsi="Times New Roman" w:cs="Times New Roman"/>
          <w:sz w:val="20"/>
          <w:szCs w:val="20"/>
          <w:lang w:eastAsia="es-ES_tradnl"/>
        </w:rPr>
      </w:pPr>
      <w:proofErr w:type="spellStart"/>
      <w:r w:rsidRPr="00EE2975">
        <w:rPr>
          <w:rFonts w:ascii="Times New Roman" w:hAnsi="Times New Roman" w:cs="Times New Roman"/>
          <w:sz w:val="20"/>
          <w:szCs w:val="20"/>
        </w:rPr>
        <w:t>Zamarro</w:t>
      </w:r>
      <w:proofErr w:type="spellEnd"/>
      <w:r w:rsidRPr="00EE2975">
        <w:rPr>
          <w:rFonts w:ascii="Times New Roman" w:hAnsi="Times New Roman" w:cs="Times New Roman"/>
          <w:sz w:val="20"/>
          <w:szCs w:val="20"/>
        </w:rPr>
        <w:t xml:space="preserve">, G., Cheng, A., Shakeel, M.D., &amp; </w:t>
      </w:r>
      <w:proofErr w:type="spellStart"/>
      <w:r w:rsidRPr="00EE2975">
        <w:rPr>
          <w:rFonts w:ascii="Times New Roman" w:hAnsi="Times New Roman" w:cs="Times New Roman"/>
          <w:sz w:val="20"/>
          <w:szCs w:val="20"/>
        </w:rPr>
        <w:t>Hitt</w:t>
      </w:r>
      <w:proofErr w:type="spellEnd"/>
      <w:r w:rsidRPr="00EE2975">
        <w:rPr>
          <w:rFonts w:ascii="Times New Roman" w:hAnsi="Times New Roman" w:cs="Times New Roman"/>
          <w:sz w:val="20"/>
          <w:szCs w:val="20"/>
        </w:rPr>
        <w:t>, C. (2018</w:t>
      </w:r>
      <w:r w:rsidRPr="00EE2975">
        <w:rPr>
          <w:rFonts w:ascii="Times New Roman" w:hAnsi="Times New Roman" w:cs="Times New Roman"/>
          <w:sz w:val="20"/>
          <w:szCs w:val="20"/>
          <w:lang w:eastAsia="es-ES_tradnl"/>
        </w:rPr>
        <w:t xml:space="preserve">). Comparing and Validating Measures of Non-cognitive Traits: Performance Task Measures and Self-Reports from a Nationally Representative Internet Panel. </w:t>
      </w:r>
      <w:r w:rsidRPr="00EE2975">
        <w:rPr>
          <w:rFonts w:ascii="Times New Roman" w:hAnsi="Times New Roman" w:cs="Times New Roman"/>
          <w:i/>
          <w:iCs/>
          <w:sz w:val="20"/>
          <w:szCs w:val="20"/>
          <w:lang w:eastAsia="es-ES_tradnl"/>
        </w:rPr>
        <w:t xml:space="preserve">Journal of </w:t>
      </w:r>
      <w:proofErr w:type="spellStart"/>
      <w:r w:rsidRPr="00EE2975">
        <w:rPr>
          <w:rFonts w:ascii="Times New Roman" w:hAnsi="Times New Roman" w:cs="Times New Roman"/>
          <w:i/>
          <w:iCs/>
          <w:sz w:val="20"/>
          <w:szCs w:val="20"/>
          <w:lang w:eastAsia="es-ES_tradnl"/>
        </w:rPr>
        <w:t>Behavioral</w:t>
      </w:r>
      <w:proofErr w:type="spellEnd"/>
      <w:r w:rsidRPr="00EE2975">
        <w:rPr>
          <w:rFonts w:ascii="Times New Roman" w:hAnsi="Times New Roman" w:cs="Times New Roman"/>
          <w:i/>
          <w:iCs/>
          <w:sz w:val="20"/>
          <w:szCs w:val="20"/>
          <w:lang w:eastAsia="es-ES_tradnl"/>
        </w:rPr>
        <w:t xml:space="preserve"> and Experimental Economics, 72</w:t>
      </w:r>
      <w:r w:rsidRPr="00EE2975">
        <w:rPr>
          <w:rFonts w:ascii="Times New Roman" w:hAnsi="Times New Roman" w:cs="Times New Roman"/>
          <w:sz w:val="20"/>
          <w:szCs w:val="20"/>
          <w:lang w:eastAsia="es-ES_tradnl"/>
        </w:rPr>
        <w:t xml:space="preserve">, 51–60. </w:t>
      </w:r>
      <w:proofErr w:type="spellStart"/>
      <w:r w:rsidRPr="00EE2975">
        <w:rPr>
          <w:rFonts w:ascii="Times New Roman" w:hAnsi="Times New Roman" w:cs="Times New Roman"/>
          <w:sz w:val="20"/>
          <w:szCs w:val="20"/>
          <w:lang w:eastAsia="es-ES_tradnl"/>
        </w:rPr>
        <w:t>doi</w:t>
      </w:r>
      <w:proofErr w:type="spellEnd"/>
      <w:r w:rsidRPr="00EE2975">
        <w:rPr>
          <w:rFonts w:ascii="Times New Roman" w:hAnsi="Times New Roman" w:cs="Times New Roman"/>
          <w:sz w:val="20"/>
          <w:szCs w:val="20"/>
          <w:lang w:eastAsia="es-ES_tradnl"/>
        </w:rPr>
        <w:t>: 10.1016/j.socec.2017.11.005</w:t>
      </w:r>
    </w:p>
    <w:p w14:paraId="044F1426" w14:textId="5F87C82F" w:rsidR="0019566C" w:rsidRPr="00EE2975" w:rsidRDefault="004B4EA7">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shd w:val="clear" w:color="auto" w:fill="FFFFFF"/>
        </w:rPr>
        <w:t>Zhou, Q., Main, A., &amp; Wang, Y. (2010). The relations of temperamental effortful control and anger/frustration to Chinese children's academic achievement and social adjustment: A longitudinal study. </w:t>
      </w:r>
      <w:r w:rsidRPr="00EE2975">
        <w:rPr>
          <w:rFonts w:ascii="Times New Roman" w:hAnsi="Times New Roman" w:cs="Times New Roman"/>
          <w:i/>
          <w:iCs/>
          <w:sz w:val="20"/>
          <w:szCs w:val="20"/>
          <w:shd w:val="clear" w:color="auto" w:fill="FFFFFF"/>
        </w:rPr>
        <w:t>Journal of educational psychology</w:t>
      </w:r>
      <w:r w:rsidRPr="00EE2975">
        <w:rPr>
          <w:rFonts w:ascii="Times New Roman" w:hAnsi="Times New Roman" w:cs="Times New Roman"/>
          <w:sz w:val="20"/>
          <w:szCs w:val="20"/>
          <w:shd w:val="clear" w:color="auto" w:fill="FFFFFF"/>
        </w:rPr>
        <w:t>, </w:t>
      </w:r>
      <w:r w:rsidRPr="00EE2975">
        <w:rPr>
          <w:rFonts w:ascii="Times New Roman" w:hAnsi="Times New Roman" w:cs="Times New Roman"/>
          <w:i/>
          <w:iCs/>
          <w:sz w:val="20"/>
          <w:szCs w:val="20"/>
          <w:shd w:val="clear" w:color="auto" w:fill="FFFFFF"/>
        </w:rPr>
        <w:t>102</w:t>
      </w:r>
      <w:r w:rsidRPr="00EE2975">
        <w:rPr>
          <w:rFonts w:ascii="Times New Roman" w:hAnsi="Times New Roman" w:cs="Times New Roman"/>
          <w:sz w:val="20"/>
          <w:szCs w:val="20"/>
          <w:shd w:val="clear" w:color="auto" w:fill="FFFFFF"/>
        </w:rPr>
        <w:t>(1), 180</w:t>
      </w:r>
      <w:r w:rsidRPr="00EE2975">
        <w:rPr>
          <w:rFonts w:ascii="Times New Roman" w:hAnsi="Times New Roman" w:cs="Times New Roman"/>
          <w:sz w:val="20"/>
          <w:szCs w:val="20"/>
        </w:rPr>
        <w:t>–</w:t>
      </w:r>
      <w:r w:rsidRPr="00EE2975">
        <w:rPr>
          <w:rFonts w:ascii="Times New Roman" w:hAnsi="Times New Roman" w:cs="Times New Roman"/>
          <w:sz w:val="20"/>
          <w:szCs w:val="20"/>
          <w:shd w:val="clear" w:color="auto" w:fill="FFFFFF"/>
        </w:rPr>
        <w:t xml:space="preserve">196. </w:t>
      </w:r>
      <w:proofErr w:type="spellStart"/>
      <w:r w:rsidRPr="00EE2975">
        <w:rPr>
          <w:rFonts w:ascii="Times New Roman" w:hAnsi="Times New Roman" w:cs="Times New Roman"/>
          <w:sz w:val="20"/>
          <w:szCs w:val="20"/>
          <w:shd w:val="clear" w:color="auto" w:fill="FFFFFF"/>
        </w:rPr>
        <w:t>doi</w:t>
      </w:r>
      <w:proofErr w:type="spellEnd"/>
      <w:r w:rsidRPr="00EE2975">
        <w:rPr>
          <w:rFonts w:ascii="Times New Roman" w:hAnsi="Times New Roman" w:cs="Times New Roman"/>
          <w:sz w:val="20"/>
          <w:szCs w:val="20"/>
          <w:shd w:val="clear" w:color="auto" w:fill="FFFFFF"/>
        </w:rPr>
        <w:t>:</w:t>
      </w:r>
      <w:r w:rsidR="00356C57" w:rsidRPr="00EE2975">
        <w:rPr>
          <w:rFonts w:ascii="Times New Roman" w:hAnsi="Times New Roman" w:cs="Times New Roman"/>
          <w:sz w:val="20"/>
          <w:szCs w:val="20"/>
          <w:shd w:val="clear" w:color="auto" w:fill="FFFFFF"/>
        </w:rPr>
        <w:t xml:space="preserve"> </w:t>
      </w:r>
      <w:r w:rsidRPr="00EE2975">
        <w:rPr>
          <w:rFonts w:ascii="Times New Roman" w:hAnsi="Times New Roman" w:cs="Times New Roman"/>
          <w:sz w:val="20"/>
          <w:szCs w:val="20"/>
        </w:rPr>
        <w:t>10.1037/a0015908</w:t>
      </w:r>
    </w:p>
    <w:p w14:paraId="7717A9E8" w14:textId="61DE2CA1" w:rsidR="002E4E02" w:rsidRPr="00EE2975" w:rsidRDefault="002E4E02">
      <w:pPr>
        <w:spacing w:after="120" w:line="240" w:lineRule="auto"/>
        <w:jc w:val="both"/>
        <w:rPr>
          <w:rFonts w:ascii="Times New Roman" w:hAnsi="Times New Roman" w:cs="Times New Roman"/>
          <w:sz w:val="20"/>
          <w:szCs w:val="20"/>
        </w:rPr>
      </w:pPr>
    </w:p>
    <w:p w14:paraId="282CDBD8" w14:textId="77777777" w:rsidR="002E4E02" w:rsidRPr="00EE2975" w:rsidRDefault="002E4E02" w:rsidP="00631FB4">
      <w:pPr>
        <w:pStyle w:val="Textosinformato"/>
        <w:spacing w:after="120"/>
        <w:rPr>
          <w:rFonts w:ascii="Times New Roman" w:hAnsi="Times New Roman" w:cs="Times New Roman"/>
          <w:sz w:val="20"/>
          <w:szCs w:val="20"/>
          <w:lang w:val="en-GB"/>
        </w:rPr>
      </w:pPr>
      <w:r w:rsidRPr="00EE2975">
        <w:rPr>
          <w:rFonts w:ascii="Times New Roman" w:hAnsi="Times New Roman" w:cs="Times New Roman"/>
          <w:b/>
          <w:bCs/>
          <w:sz w:val="20"/>
          <w:szCs w:val="20"/>
          <w:lang w:val="en-GB"/>
        </w:rPr>
        <w:t>Disclosure of potential conflicts of interest:</w:t>
      </w:r>
      <w:r w:rsidRPr="00EE2975">
        <w:rPr>
          <w:rFonts w:ascii="Times New Roman" w:hAnsi="Times New Roman" w:cs="Times New Roman"/>
          <w:sz w:val="20"/>
          <w:szCs w:val="20"/>
          <w:lang w:val="en-GB"/>
        </w:rPr>
        <w:t xml:space="preserve"> The authors do not have any conflicts of interest.</w:t>
      </w:r>
    </w:p>
    <w:p w14:paraId="2363065D" w14:textId="77777777" w:rsidR="002E4E02" w:rsidRPr="00EE2975" w:rsidRDefault="002E4E02" w:rsidP="00945CA2">
      <w:pPr>
        <w:spacing w:after="120" w:line="240" w:lineRule="auto"/>
        <w:jc w:val="both"/>
        <w:rPr>
          <w:rFonts w:ascii="Times New Roman" w:hAnsi="Times New Roman" w:cs="Times New Roman"/>
          <w:sz w:val="20"/>
          <w:szCs w:val="20"/>
        </w:rPr>
      </w:pPr>
    </w:p>
    <w:p w14:paraId="0F7BE6D3" w14:textId="5D61999D" w:rsidR="0019566C" w:rsidRPr="00EE2975" w:rsidRDefault="0019566C" w:rsidP="00945CA2">
      <w:pPr>
        <w:spacing w:after="120" w:line="240" w:lineRule="auto"/>
        <w:jc w:val="both"/>
        <w:rPr>
          <w:rFonts w:ascii="Times New Roman" w:hAnsi="Times New Roman" w:cs="Times New Roman"/>
          <w:sz w:val="20"/>
          <w:szCs w:val="20"/>
        </w:rPr>
      </w:pPr>
      <w:r w:rsidRPr="00EE2975">
        <w:rPr>
          <w:rFonts w:ascii="Times New Roman" w:hAnsi="Times New Roman" w:cs="Times New Roman"/>
          <w:sz w:val="20"/>
          <w:szCs w:val="20"/>
        </w:rPr>
        <w:br w:type="page"/>
      </w:r>
    </w:p>
    <w:p w14:paraId="7197F16E" w14:textId="77777777" w:rsidR="00E83B2A" w:rsidRPr="00EE2975" w:rsidRDefault="00E83B2A" w:rsidP="00E83B2A">
      <w:pPr>
        <w:spacing w:after="120" w:line="240" w:lineRule="auto"/>
        <w:jc w:val="both"/>
        <w:rPr>
          <w:rFonts w:ascii="Times New Roman" w:hAnsi="Times New Roman" w:cs="Times New Roman"/>
          <w:b/>
          <w:sz w:val="20"/>
          <w:szCs w:val="20"/>
        </w:rPr>
      </w:pPr>
      <w:r w:rsidRPr="00EE2975">
        <w:rPr>
          <w:rFonts w:ascii="Times New Roman" w:hAnsi="Times New Roman" w:cs="Times New Roman"/>
          <w:b/>
          <w:sz w:val="20"/>
          <w:szCs w:val="20"/>
        </w:rPr>
        <w:lastRenderedPageBreak/>
        <w:t>Appendix</w:t>
      </w:r>
    </w:p>
    <w:p w14:paraId="0C8668B6" w14:textId="77777777" w:rsidR="006A6B54" w:rsidRPr="00EE2975" w:rsidRDefault="006A6B54" w:rsidP="006A6B54">
      <w:pPr>
        <w:spacing w:after="120" w:line="240" w:lineRule="auto"/>
        <w:jc w:val="center"/>
        <w:rPr>
          <w:rFonts w:ascii="Times New Roman" w:hAnsi="Times New Roman" w:cs="Times New Roman"/>
          <w:b/>
          <w:sz w:val="20"/>
          <w:szCs w:val="20"/>
        </w:rPr>
      </w:pPr>
      <w:r w:rsidRPr="00EE2975">
        <w:rPr>
          <w:rFonts w:ascii="Times New Roman" w:hAnsi="Times New Roman" w:cs="Times New Roman"/>
          <w:b/>
          <w:sz w:val="20"/>
          <w:szCs w:val="20"/>
        </w:rPr>
        <w:t>-Insert Table A1 here-</w:t>
      </w:r>
    </w:p>
    <w:p w14:paraId="1B6BB2E9" w14:textId="77777777" w:rsidR="006A6B54" w:rsidRPr="00EE2975" w:rsidRDefault="006A6B54" w:rsidP="006A6B54">
      <w:pPr>
        <w:spacing w:after="120" w:line="240" w:lineRule="auto"/>
        <w:jc w:val="center"/>
        <w:rPr>
          <w:rFonts w:ascii="Times New Roman" w:hAnsi="Times New Roman" w:cs="Times New Roman"/>
          <w:b/>
          <w:sz w:val="20"/>
          <w:szCs w:val="20"/>
        </w:rPr>
      </w:pPr>
      <w:r w:rsidRPr="00EE2975">
        <w:rPr>
          <w:rFonts w:ascii="Times New Roman" w:hAnsi="Times New Roman" w:cs="Times New Roman"/>
          <w:b/>
          <w:sz w:val="20"/>
          <w:szCs w:val="20"/>
        </w:rPr>
        <w:t>-Insert Table A2 here-</w:t>
      </w:r>
    </w:p>
    <w:p w14:paraId="0DBB4F3E" w14:textId="77777777" w:rsidR="006A6B54" w:rsidRPr="00EE2975" w:rsidRDefault="006A6B54" w:rsidP="006A6B54">
      <w:pPr>
        <w:spacing w:after="120" w:line="240" w:lineRule="auto"/>
        <w:jc w:val="center"/>
        <w:rPr>
          <w:rFonts w:ascii="Times New Roman" w:hAnsi="Times New Roman" w:cs="Times New Roman"/>
          <w:b/>
          <w:sz w:val="20"/>
          <w:szCs w:val="20"/>
        </w:rPr>
      </w:pPr>
      <w:r w:rsidRPr="00EE2975">
        <w:rPr>
          <w:rFonts w:ascii="Times New Roman" w:hAnsi="Times New Roman" w:cs="Times New Roman"/>
          <w:b/>
          <w:sz w:val="20"/>
          <w:szCs w:val="20"/>
        </w:rPr>
        <w:t>-Insert Table A3 here-</w:t>
      </w:r>
    </w:p>
    <w:p w14:paraId="65DBB2A5" w14:textId="77777777" w:rsidR="006A6B54" w:rsidRPr="00EE2975" w:rsidRDefault="006A6B54" w:rsidP="006A6B54">
      <w:pPr>
        <w:jc w:val="both"/>
        <w:rPr>
          <w:rFonts w:ascii="Times New Roman" w:hAnsi="Times New Roman" w:cs="Times New Roman"/>
        </w:rPr>
      </w:pPr>
    </w:p>
    <w:p w14:paraId="1DD55D60" w14:textId="4F699BBD" w:rsidR="006A6B54" w:rsidRPr="00EE2975" w:rsidRDefault="006A6B54" w:rsidP="00024244">
      <w:pPr>
        <w:jc w:val="both"/>
        <w:rPr>
          <w:rFonts w:ascii="Times New Roman" w:hAnsi="Times New Roman" w:cs="Times New Roman"/>
        </w:rPr>
        <w:sectPr w:rsidR="006A6B54" w:rsidRPr="00EE2975">
          <w:footerReference w:type="default" r:id="rId11"/>
          <w:pgSz w:w="11906" w:h="16838"/>
          <w:pgMar w:top="1417" w:right="1701" w:bottom="1417" w:left="1701" w:header="708" w:footer="708" w:gutter="0"/>
          <w:cols w:space="708"/>
          <w:docGrid w:linePitch="360"/>
        </w:sectPr>
      </w:pPr>
    </w:p>
    <w:p w14:paraId="1AAF7563" w14:textId="7F86F519" w:rsidR="00F209E4" w:rsidRPr="00EE2975" w:rsidRDefault="00F209E4" w:rsidP="00945CA2">
      <w:pPr>
        <w:spacing w:after="120" w:line="240" w:lineRule="auto"/>
        <w:rPr>
          <w:rFonts w:ascii="Times New Roman" w:hAnsi="Times New Roman" w:cs="Times New Roman"/>
          <w:sz w:val="20"/>
          <w:szCs w:val="20"/>
        </w:rPr>
      </w:pPr>
      <w:r w:rsidRPr="00EE2975">
        <w:rPr>
          <w:rFonts w:ascii="Times New Roman" w:hAnsi="Times New Roman" w:cs="Times New Roman"/>
          <w:b/>
          <w:bCs/>
          <w:sz w:val="20"/>
          <w:szCs w:val="20"/>
        </w:rPr>
        <w:lastRenderedPageBreak/>
        <w:t>Table 1.</w:t>
      </w:r>
      <w:r w:rsidRPr="00EE2975">
        <w:rPr>
          <w:rFonts w:ascii="Times New Roman" w:hAnsi="Times New Roman" w:cs="Times New Roman"/>
          <w:sz w:val="20"/>
          <w:szCs w:val="20"/>
        </w:rPr>
        <w:t xml:space="preserve"> </w:t>
      </w:r>
      <w:r w:rsidR="0063347E" w:rsidRPr="00EE2975">
        <w:rPr>
          <w:rFonts w:ascii="Times New Roman" w:hAnsi="Times New Roman" w:cs="Times New Roman"/>
          <w:sz w:val="20"/>
          <w:szCs w:val="20"/>
        </w:rPr>
        <w:t xml:space="preserve">Relationship between </w:t>
      </w:r>
      <w:r w:rsidR="00A608A7" w:rsidRPr="00EE2975">
        <w:rPr>
          <w:rFonts w:ascii="Times New Roman" w:hAnsi="Times New Roman" w:cs="Times New Roman"/>
          <w:sz w:val="20"/>
          <w:szCs w:val="20"/>
        </w:rPr>
        <w:t>soft</w:t>
      </w:r>
      <w:r w:rsidR="00A671D1" w:rsidRPr="00EE2975">
        <w:rPr>
          <w:rFonts w:ascii="Times New Roman" w:hAnsi="Times New Roman" w:cs="Times New Roman"/>
          <w:sz w:val="20"/>
          <w:szCs w:val="20"/>
        </w:rPr>
        <w:t>-skills</w:t>
      </w:r>
      <w:r w:rsidR="0063347E" w:rsidRPr="00EE2975">
        <w:rPr>
          <w:rFonts w:ascii="Times New Roman" w:hAnsi="Times New Roman" w:cs="Times New Roman"/>
          <w:sz w:val="20"/>
          <w:szCs w:val="20"/>
        </w:rPr>
        <w:t xml:space="preserve"> and background variables </w:t>
      </w:r>
      <w:r w:rsidRPr="00EE2975">
        <w:rPr>
          <w:rFonts w:ascii="Times New Roman" w:hAnsi="Times New Roman" w:cs="Times New Roman"/>
          <w:sz w:val="20"/>
          <w:szCs w:val="20"/>
        </w:rPr>
        <w:t>by gender</w:t>
      </w:r>
    </w:p>
    <w:tbl>
      <w:tblPr>
        <w:tblW w:w="5000" w:type="pct"/>
        <w:jc w:val="center"/>
        <w:tblLayout w:type="fixed"/>
        <w:tblCellMar>
          <w:left w:w="75" w:type="dxa"/>
          <w:right w:w="75" w:type="dxa"/>
        </w:tblCellMar>
        <w:tblLook w:val="04A0" w:firstRow="1" w:lastRow="0" w:firstColumn="1" w:lastColumn="0" w:noHBand="0" w:noVBand="1"/>
      </w:tblPr>
      <w:tblGrid>
        <w:gridCol w:w="3639"/>
        <w:gridCol w:w="740"/>
        <w:gridCol w:w="742"/>
        <w:gridCol w:w="739"/>
        <w:gridCol w:w="742"/>
        <w:gridCol w:w="739"/>
        <w:gridCol w:w="742"/>
        <w:gridCol w:w="739"/>
        <w:gridCol w:w="742"/>
        <w:gridCol w:w="739"/>
        <w:gridCol w:w="742"/>
        <w:gridCol w:w="739"/>
        <w:gridCol w:w="742"/>
        <w:gridCol w:w="739"/>
        <w:gridCol w:w="737"/>
      </w:tblGrid>
      <w:tr w:rsidR="00F209E4" w:rsidRPr="00EE2975" w14:paraId="16DC5B72" w14:textId="77777777" w:rsidTr="00945CA2">
        <w:trPr>
          <w:jc w:val="center"/>
        </w:trPr>
        <w:tc>
          <w:tcPr>
            <w:tcW w:w="1299" w:type="pct"/>
            <w:vMerge w:val="restart"/>
            <w:tcBorders>
              <w:top w:val="single" w:sz="6" w:space="0" w:color="auto"/>
              <w:left w:val="nil"/>
              <w:right w:val="single" w:sz="4" w:space="0" w:color="auto"/>
            </w:tcBorders>
            <w:hideMark/>
          </w:tcPr>
          <w:p w14:paraId="58370665" w14:textId="77777777" w:rsidR="00F209E4" w:rsidRPr="00EE2975" w:rsidRDefault="00F209E4" w:rsidP="00766B92">
            <w:pPr>
              <w:widowControl w:val="0"/>
              <w:autoSpaceDE w:val="0"/>
              <w:autoSpaceDN w:val="0"/>
              <w:adjustRightInd w:val="0"/>
              <w:spacing w:after="0" w:line="240" w:lineRule="auto"/>
              <w:rPr>
                <w:rFonts w:ascii="Times New Roman" w:hAnsi="Times New Roman"/>
                <w:b/>
                <w:sz w:val="14"/>
                <w:szCs w:val="14"/>
                <w:lang w:val="en-US"/>
              </w:rPr>
            </w:pPr>
            <w:r w:rsidRPr="00EE2975">
              <w:rPr>
                <w:rFonts w:ascii="Times New Roman" w:hAnsi="Times New Roman"/>
                <w:b/>
                <w:sz w:val="14"/>
                <w:szCs w:val="14"/>
                <w:lang w:val="en-US"/>
              </w:rPr>
              <w:t>Variables</w:t>
            </w:r>
          </w:p>
        </w:tc>
        <w:tc>
          <w:tcPr>
            <w:tcW w:w="529" w:type="pct"/>
            <w:gridSpan w:val="2"/>
            <w:tcBorders>
              <w:top w:val="single" w:sz="6" w:space="0" w:color="auto"/>
              <w:left w:val="single" w:sz="4" w:space="0" w:color="auto"/>
              <w:bottom w:val="single" w:sz="6" w:space="0" w:color="auto"/>
              <w:right w:val="single" w:sz="6" w:space="0" w:color="auto"/>
            </w:tcBorders>
            <w:vAlign w:val="center"/>
          </w:tcPr>
          <w:p w14:paraId="51FD29B5"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 Sports</w:t>
            </w:r>
          </w:p>
        </w:tc>
        <w:tc>
          <w:tcPr>
            <w:tcW w:w="529" w:type="pct"/>
            <w:gridSpan w:val="2"/>
            <w:tcBorders>
              <w:top w:val="single" w:sz="6" w:space="0" w:color="auto"/>
              <w:left w:val="nil"/>
              <w:bottom w:val="single" w:sz="6" w:space="0" w:color="auto"/>
              <w:right w:val="single" w:sz="4" w:space="0" w:color="auto"/>
            </w:tcBorders>
            <w:vAlign w:val="center"/>
          </w:tcPr>
          <w:p w14:paraId="7835D67F"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 Music</w:t>
            </w:r>
          </w:p>
        </w:tc>
        <w:tc>
          <w:tcPr>
            <w:tcW w:w="529" w:type="pct"/>
            <w:gridSpan w:val="2"/>
            <w:tcBorders>
              <w:top w:val="single" w:sz="6" w:space="0" w:color="auto"/>
              <w:left w:val="single" w:sz="4" w:space="0" w:color="auto"/>
              <w:bottom w:val="single" w:sz="6" w:space="0" w:color="auto"/>
              <w:right w:val="nil"/>
            </w:tcBorders>
          </w:tcPr>
          <w:p w14:paraId="4472CCDC"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 Relationships</w:t>
            </w:r>
          </w:p>
        </w:tc>
        <w:tc>
          <w:tcPr>
            <w:tcW w:w="529" w:type="pct"/>
            <w:gridSpan w:val="2"/>
            <w:tcBorders>
              <w:top w:val="single" w:sz="6" w:space="0" w:color="auto"/>
              <w:left w:val="single" w:sz="4" w:space="0" w:color="auto"/>
              <w:bottom w:val="single" w:sz="6" w:space="0" w:color="auto"/>
              <w:right w:val="nil"/>
            </w:tcBorders>
          </w:tcPr>
          <w:p w14:paraId="0329DE2E"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Street knowledge</w:t>
            </w:r>
          </w:p>
        </w:tc>
        <w:tc>
          <w:tcPr>
            <w:tcW w:w="529" w:type="pct"/>
            <w:gridSpan w:val="2"/>
            <w:tcBorders>
              <w:top w:val="single" w:sz="6" w:space="0" w:color="auto"/>
              <w:left w:val="single" w:sz="4" w:space="0" w:color="auto"/>
              <w:bottom w:val="single" w:sz="6" w:space="0" w:color="auto"/>
              <w:right w:val="nil"/>
            </w:tcBorders>
          </w:tcPr>
          <w:p w14:paraId="783D3E69"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 Manual skills</w:t>
            </w:r>
          </w:p>
        </w:tc>
        <w:tc>
          <w:tcPr>
            <w:tcW w:w="529" w:type="pct"/>
            <w:gridSpan w:val="2"/>
            <w:tcBorders>
              <w:top w:val="single" w:sz="6" w:space="0" w:color="auto"/>
              <w:left w:val="single" w:sz="4" w:space="0" w:color="auto"/>
              <w:bottom w:val="single" w:sz="6" w:space="0" w:color="auto"/>
              <w:right w:val="single" w:sz="4" w:space="0" w:color="auto"/>
            </w:tcBorders>
          </w:tcPr>
          <w:p w14:paraId="609028B9"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 Being Brave</w:t>
            </w:r>
          </w:p>
        </w:tc>
        <w:tc>
          <w:tcPr>
            <w:tcW w:w="529" w:type="pct"/>
            <w:gridSpan w:val="2"/>
            <w:tcBorders>
              <w:top w:val="single" w:sz="6" w:space="0" w:color="auto"/>
              <w:left w:val="single" w:sz="4" w:space="0" w:color="auto"/>
              <w:bottom w:val="single" w:sz="6" w:space="0" w:color="auto"/>
            </w:tcBorders>
          </w:tcPr>
          <w:p w14:paraId="1577253D"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 Being sensitive</w:t>
            </w:r>
          </w:p>
        </w:tc>
      </w:tr>
      <w:tr w:rsidR="008E62B4" w:rsidRPr="00EE2975" w14:paraId="4D38C361" w14:textId="77777777" w:rsidTr="008E62B4">
        <w:trPr>
          <w:jc w:val="center"/>
        </w:trPr>
        <w:tc>
          <w:tcPr>
            <w:tcW w:w="1299" w:type="pct"/>
            <w:vMerge/>
            <w:tcBorders>
              <w:left w:val="nil"/>
              <w:bottom w:val="single" w:sz="6" w:space="0" w:color="auto"/>
              <w:right w:val="single" w:sz="4" w:space="0" w:color="auto"/>
            </w:tcBorders>
          </w:tcPr>
          <w:p w14:paraId="1EACE66E" w14:textId="77777777" w:rsidR="00F209E4" w:rsidRPr="00EE2975" w:rsidRDefault="00F209E4" w:rsidP="00766B92">
            <w:pPr>
              <w:widowControl w:val="0"/>
              <w:autoSpaceDE w:val="0"/>
              <w:autoSpaceDN w:val="0"/>
              <w:adjustRightInd w:val="0"/>
              <w:spacing w:after="0" w:line="240" w:lineRule="auto"/>
              <w:rPr>
                <w:rFonts w:ascii="Times New Roman" w:hAnsi="Times New Roman"/>
                <w:b/>
                <w:sz w:val="14"/>
                <w:szCs w:val="14"/>
                <w:lang w:val="en-US"/>
              </w:rPr>
            </w:pPr>
          </w:p>
        </w:tc>
        <w:tc>
          <w:tcPr>
            <w:tcW w:w="264" w:type="pct"/>
            <w:tcBorders>
              <w:top w:val="single" w:sz="6" w:space="0" w:color="auto"/>
              <w:left w:val="single" w:sz="4" w:space="0" w:color="auto"/>
              <w:bottom w:val="single" w:sz="6" w:space="0" w:color="auto"/>
              <w:right w:val="nil"/>
            </w:tcBorders>
            <w:vAlign w:val="center"/>
          </w:tcPr>
          <w:p w14:paraId="6A10BE69"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Boys </w:t>
            </w:r>
          </w:p>
        </w:tc>
        <w:tc>
          <w:tcPr>
            <w:tcW w:w="264" w:type="pct"/>
            <w:tcBorders>
              <w:top w:val="single" w:sz="6" w:space="0" w:color="auto"/>
              <w:left w:val="nil"/>
              <w:bottom w:val="single" w:sz="6" w:space="0" w:color="auto"/>
              <w:right w:val="single" w:sz="6" w:space="0" w:color="auto"/>
            </w:tcBorders>
            <w:vAlign w:val="center"/>
          </w:tcPr>
          <w:p w14:paraId="1F65A1AE"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Girls </w:t>
            </w:r>
          </w:p>
        </w:tc>
        <w:tc>
          <w:tcPr>
            <w:tcW w:w="264" w:type="pct"/>
            <w:tcBorders>
              <w:top w:val="single" w:sz="6" w:space="0" w:color="auto"/>
              <w:left w:val="nil"/>
              <w:bottom w:val="single" w:sz="6" w:space="0" w:color="auto"/>
              <w:right w:val="nil"/>
            </w:tcBorders>
            <w:vAlign w:val="center"/>
          </w:tcPr>
          <w:p w14:paraId="18F85A65"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Boys </w:t>
            </w:r>
          </w:p>
        </w:tc>
        <w:tc>
          <w:tcPr>
            <w:tcW w:w="264" w:type="pct"/>
            <w:tcBorders>
              <w:top w:val="single" w:sz="6" w:space="0" w:color="auto"/>
              <w:left w:val="nil"/>
              <w:bottom w:val="single" w:sz="6" w:space="0" w:color="auto"/>
              <w:right w:val="single" w:sz="4" w:space="0" w:color="auto"/>
            </w:tcBorders>
            <w:vAlign w:val="center"/>
          </w:tcPr>
          <w:p w14:paraId="0AB0816D"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Girls </w:t>
            </w:r>
          </w:p>
        </w:tc>
        <w:tc>
          <w:tcPr>
            <w:tcW w:w="264" w:type="pct"/>
            <w:tcBorders>
              <w:top w:val="single" w:sz="6" w:space="0" w:color="auto"/>
              <w:left w:val="single" w:sz="4" w:space="0" w:color="auto"/>
              <w:bottom w:val="single" w:sz="6" w:space="0" w:color="auto"/>
              <w:right w:val="nil"/>
            </w:tcBorders>
            <w:vAlign w:val="center"/>
          </w:tcPr>
          <w:p w14:paraId="3061F6EF"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Boys </w:t>
            </w:r>
          </w:p>
        </w:tc>
        <w:tc>
          <w:tcPr>
            <w:tcW w:w="264" w:type="pct"/>
            <w:tcBorders>
              <w:top w:val="single" w:sz="6" w:space="0" w:color="auto"/>
              <w:left w:val="nil"/>
              <w:bottom w:val="single" w:sz="6" w:space="0" w:color="auto"/>
              <w:right w:val="single" w:sz="4" w:space="0" w:color="auto"/>
            </w:tcBorders>
            <w:vAlign w:val="center"/>
          </w:tcPr>
          <w:p w14:paraId="394AFB7A"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Girls </w:t>
            </w:r>
          </w:p>
        </w:tc>
        <w:tc>
          <w:tcPr>
            <w:tcW w:w="264" w:type="pct"/>
            <w:tcBorders>
              <w:top w:val="single" w:sz="6" w:space="0" w:color="auto"/>
              <w:left w:val="single" w:sz="4" w:space="0" w:color="auto"/>
              <w:bottom w:val="single" w:sz="6" w:space="0" w:color="auto"/>
              <w:right w:val="nil"/>
            </w:tcBorders>
            <w:vAlign w:val="center"/>
          </w:tcPr>
          <w:p w14:paraId="0C9E4A32"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Boys </w:t>
            </w:r>
          </w:p>
        </w:tc>
        <w:tc>
          <w:tcPr>
            <w:tcW w:w="264" w:type="pct"/>
            <w:tcBorders>
              <w:top w:val="single" w:sz="6" w:space="0" w:color="auto"/>
              <w:left w:val="nil"/>
              <w:bottom w:val="single" w:sz="6" w:space="0" w:color="auto"/>
              <w:right w:val="single" w:sz="4" w:space="0" w:color="auto"/>
            </w:tcBorders>
            <w:vAlign w:val="center"/>
          </w:tcPr>
          <w:p w14:paraId="2F910F98"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Girls </w:t>
            </w:r>
          </w:p>
        </w:tc>
        <w:tc>
          <w:tcPr>
            <w:tcW w:w="264" w:type="pct"/>
            <w:tcBorders>
              <w:top w:val="single" w:sz="6" w:space="0" w:color="auto"/>
              <w:left w:val="single" w:sz="4" w:space="0" w:color="auto"/>
              <w:bottom w:val="single" w:sz="6" w:space="0" w:color="auto"/>
              <w:right w:val="nil"/>
            </w:tcBorders>
            <w:vAlign w:val="center"/>
          </w:tcPr>
          <w:p w14:paraId="6B10133B"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Boys </w:t>
            </w:r>
          </w:p>
        </w:tc>
        <w:tc>
          <w:tcPr>
            <w:tcW w:w="264" w:type="pct"/>
            <w:tcBorders>
              <w:top w:val="single" w:sz="6" w:space="0" w:color="auto"/>
              <w:left w:val="nil"/>
              <w:bottom w:val="single" w:sz="6" w:space="0" w:color="auto"/>
              <w:right w:val="single" w:sz="4" w:space="0" w:color="auto"/>
            </w:tcBorders>
            <w:vAlign w:val="center"/>
          </w:tcPr>
          <w:p w14:paraId="62BEB68B"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Girls </w:t>
            </w:r>
          </w:p>
        </w:tc>
        <w:tc>
          <w:tcPr>
            <w:tcW w:w="264" w:type="pct"/>
            <w:tcBorders>
              <w:top w:val="single" w:sz="6" w:space="0" w:color="auto"/>
              <w:left w:val="single" w:sz="4" w:space="0" w:color="auto"/>
              <w:bottom w:val="single" w:sz="6" w:space="0" w:color="auto"/>
              <w:right w:val="nil"/>
            </w:tcBorders>
            <w:vAlign w:val="center"/>
          </w:tcPr>
          <w:p w14:paraId="496DD2EE"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Boys </w:t>
            </w:r>
          </w:p>
        </w:tc>
        <w:tc>
          <w:tcPr>
            <w:tcW w:w="264" w:type="pct"/>
            <w:tcBorders>
              <w:top w:val="single" w:sz="6" w:space="0" w:color="auto"/>
              <w:left w:val="nil"/>
              <w:bottom w:val="single" w:sz="6" w:space="0" w:color="auto"/>
              <w:right w:val="single" w:sz="4" w:space="0" w:color="auto"/>
            </w:tcBorders>
            <w:vAlign w:val="center"/>
          </w:tcPr>
          <w:p w14:paraId="1541C589"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Girls </w:t>
            </w:r>
          </w:p>
        </w:tc>
        <w:tc>
          <w:tcPr>
            <w:tcW w:w="264" w:type="pct"/>
            <w:tcBorders>
              <w:top w:val="single" w:sz="6" w:space="0" w:color="auto"/>
              <w:left w:val="nil"/>
              <w:bottom w:val="single" w:sz="6" w:space="0" w:color="auto"/>
            </w:tcBorders>
            <w:vAlign w:val="center"/>
          </w:tcPr>
          <w:p w14:paraId="1743E0C7"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Boys </w:t>
            </w:r>
          </w:p>
        </w:tc>
        <w:tc>
          <w:tcPr>
            <w:tcW w:w="264" w:type="pct"/>
            <w:tcBorders>
              <w:top w:val="single" w:sz="6" w:space="0" w:color="auto"/>
              <w:left w:val="nil"/>
              <w:bottom w:val="single" w:sz="6" w:space="0" w:color="auto"/>
            </w:tcBorders>
            <w:vAlign w:val="center"/>
          </w:tcPr>
          <w:p w14:paraId="2212FB20"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b/>
                <w:sz w:val="14"/>
                <w:szCs w:val="14"/>
                <w:lang w:val="en-US"/>
              </w:rPr>
            </w:pPr>
            <w:r w:rsidRPr="00EE2975">
              <w:rPr>
                <w:rFonts w:ascii="Times New Roman" w:hAnsi="Times New Roman"/>
                <w:b/>
                <w:sz w:val="14"/>
                <w:szCs w:val="14"/>
                <w:lang w:val="en-US"/>
              </w:rPr>
              <w:t xml:space="preserve">Girls </w:t>
            </w:r>
          </w:p>
        </w:tc>
      </w:tr>
      <w:tr w:rsidR="00F209E4" w:rsidRPr="00EE2975" w14:paraId="7FEFDD19" w14:textId="77777777" w:rsidTr="00945CA2">
        <w:trPr>
          <w:jc w:val="center"/>
        </w:trPr>
        <w:tc>
          <w:tcPr>
            <w:tcW w:w="1299" w:type="pct"/>
            <w:tcBorders>
              <w:right w:val="single" w:sz="4" w:space="0" w:color="auto"/>
            </w:tcBorders>
          </w:tcPr>
          <w:p w14:paraId="15AC4864" w14:textId="77777777" w:rsidR="00F209E4" w:rsidRPr="00EE2975" w:rsidRDefault="00F209E4" w:rsidP="00766B92">
            <w:pPr>
              <w:widowControl w:val="0"/>
              <w:autoSpaceDE w:val="0"/>
              <w:autoSpaceDN w:val="0"/>
              <w:adjustRightInd w:val="0"/>
              <w:spacing w:after="0" w:line="240" w:lineRule="auto"/>
              <w:jc w:val="both"/>
              <w:rPr>
                <w:rFonts w:ascii="Times New Roman" w:hAnsi="Times New Roman"/>
                <w:b/>
                <w:sz w:val="14"/>
                <w:szCs w:val="14"/>
                <w:lang w:val="en-US"/>
              </w:rPr>
            </w:pPr>
            <w:r w:rsidRPr="00EE2975">
              <w:rPr>
                <w:rFonts w:ascii="Times New Roman" w:hAnsi="Times New Roman"/>
                <w:b/>
                <w:sz w:val="14"/>
                <w:szCs w:val="14"/>
                <w:lang w:val="en-US"/>
              </w:rPr>
              <w:t>Immigrant status (ref: Native)</w:t>
            </w:r>
          </w:p>
        </w:tc>
        <w:tc>
          <w:tcPr>
            <w:tcW w:w="264" w:type="pct"/>
            <w:tcBorders>
              <w:left w:val="single" w:sz="4" w:space="0" w:color="auto"/>
              <w:right w:val="nil"/>
            </w:tcBorders>
          </w:tcPr>
          <w:p w14:paraId="0D61EA3D"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p>
        </w:tc>
        <w:tc>
          <w:tcPr>
            <w:tcW w:w="264" w:type="pct"/>
            <w:tcBorders>
              <w:top w:val="nil"/>
              <w:left w:val="nil"/>
              <w:bottom w:val="nil"/>
              <w:right w:val="single" w:sz="6" w:space="0" w:color="auto"/>
            </w:tcBorders>
          </w:tcPr>
          <w:p w14:paraId="0063EBB3"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p>
        </w:tc>
        <w:tc>
          <w:tcPr>
            <w:tcW w:w="264" w:type="pct"/>
          </w:tcPr>
          <w:p w14:paraId="1455D4B9"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p>
        </w:tc>
        <w:tc>
          <w:tcPr>
            <w:tcW w:w="264" w:type="pct"/>
            <w:tcBorders>
              <w:right w:val="single" w:sz="4" w:space="0" w:color="auto"/>
            </w:tcBorders>
          </w:tcPr>
          <w:p w14:paraId="3BCE7482"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p>
        </w:tc>
        <w:tc>
          <w:tcPr>
            <w:tcW w:w="264" w:type="pct"/>
            <w:tcBorders>
              <w:left w:val="single" w:sz="4" w:space="0" w:color="auto"/>
            </w:tcBorders>
          </w:tcPr>
          <w:p w14:paraId="7A586304"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2BDB80EC"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single" w:sz="4" w:space="0" w:color="auto"/>
            </w:tcBorders>
          </w:tcPr>
          <w:p w14:paraId="1EEDA9F0"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1E9D2B9D"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single" w:sz="4" w:space="0" w:color="auto"/>
            </w:tcBorders>
          </w:tcPr>
          <w:p w14:paraId="0E9EEE32"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0224A492"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single" w:sz="4" w:space="0" w:color="auto"/>
            </w:tcBorders>
          </w:tcPr>
          <w:p w14:paraId="52CA358D"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32754B20"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Pr>
          <w:p w14:paraId="58CFE07E"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nil"/>
            </w:tcBorders>
          </w:tcPr>
          <w:p w14:paraId="39E421C2"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r>
      <w:tr w:rsidR="00333C0D" w:rsidRPr="00EE2975" w14:paraId="228F1FB3" w14:textId="77777777" w:rsidTr="00945CA2">
        <w:trPr>
          <w:jc w:val="center"/>
        </w:trPr>
        <w:tc>
          <w:tcPr>
            <w:tcW w:w="1299" w:type="pct"/>
            <w:tcBorders>
              <w:right w:val="single" w:sz="4" w:space="0" w:color="auto"/>
            </w:tcBorders>
          </w:tcPr>
          <w:p w14:paraId="30020F2E" w14:textId="77777777" w:rsidR="00333C0D" w:rsidRPr="00EE2975" w:rsidRDefault="00333C0D" w:rsidP="00945CA2">
            <w:pPr>
              <w:widowControl w:val="0"/>
              <w:autoSpaceDE w:val="0"/>
              <w:autoSpaceDN w:val="0"/>
              <w:adjustRightInd w:val="0"/>
              <w:spacing w:after="0" w:line="240" w:lineRule="auto"/>
              <w:ind w:left="209"/>
              <w:rPr>
                <w:rFonts w:ascii="Times New Roman" w:hAnsi="Times New Roman"/>
                <w:sz w:val="14"/>
                <w:szCs w:val="14"/>
                <w:lang w:val="en-US"/>
              </w:rPr>
            </w:pPr>
            <w:r w:rsidRPr="00EE2975">
              <w:rPr>
                <w:rFonts w:ascii="Times New Roman" w:hAnsi="Times New Roman"/>
                <w:sz w:val="14"/>
                <w:szCs w:val="14"/>
                <w:lang w:val="en-US"/>
              </w:rPr>
              <w:t>First generation immigrants</w:t>
            </w:r>
          </w:p>
        </w:tc>
        <w:tc>
          <w:tcPr>
            <w:tcW w:w="264" w:type="pct"/>
            <w:tcBorders>
              <w:left w:val="single" w:sz="4" w:space="0" w:color="auto"/>
              <w:right w:val="nil"/>
            </w:tcBorders>
          </w:tcPr>
          <w:p w14:paraId="5A0D1E5E" w14:textId="1F31C7ED"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0.212***</w:t>
            </w:r>
          </w:p>
        </w:tc>
        <w:tc>
          <w:tcPr>
            <w:tcW w:w="264" w:type="pct"/>
            <w:tcBorders>
              <w:top w:val="nil"/>
              <w:left w:val="nil"/>
              <w:bottom w:val="nil"/>
              <w:right w:val="single" w:sz="6" w:space="0" w:color="auto"/>
            </w:tcBorders>
          </w:tcPr>
          <w:p w14:paraId="4452E101" w14:textId="5A723757"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0.090***</w:t>
            </w:r>
          </w:p>
        </w:tc>
        <w:tc>
          <w:tcPr>
            <w:tcW w:w="264" w:type="pct"/>
          </w:tcPr>
          <w:p w14:paraId="3A8EA992" w14:textId="4CE0C210"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-0.097***</w:t>
            </w:r>
          </w:p>
        </w:tc>
        <w:tc>
          <w:tcPr>
            <w:tcW w:w="264" w:type="pct"/>
            <w:tcBorders>
              <w:right w:val="single" w:sz="4" w:space="0" w:color="auto"/>
            </w:tcBorders>
          </w:tcPr>
          <w:p w14:paraId="0E0C2773" w14:textId="3E1D9D6F"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0.196***</w:t>
            </w:r>
          </w:p>
        </w:tc>
        <w:tc>
          <w:tcPr>
            <w:tcW w:w="264" w:type="pct"/>
            <w:tcBorders>
              <w:left w:val="single" w:sz="4" w:space="0" w:color="auto"/>
            </w:tcBorders>
          </w:tcPr>
          <w:p w14:paraId="03521F5A" w14:textId="4D9222FB"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0.015</w:t>
            </w:r>
          </w:p>
        </w:tc>
        <w:tc>
          <w:tcPr>
            <w:tcW w:w="264" w:type="pct"/>
            <w:tcBorders>
              <w:right w:val="single" w:sz="4" w:space="0" w:color="auto"/>
            </w:tcBorders>
          </w:tcPr>
          <w:p w14:paraId="0089787F" w14:textId="25E32253"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-0.419***</w:t>
            </w:r>
          </w:p>
        </w:tc>
        <w:tc>
          <w:tcPr>
            <w:tcW w:w="264" w:type="pct"/>
            <w:tcBorders>
              <w:left w:val="single" w:sz="4" w:space="0" w:color="auto"/>
            </w:tcBorders>
          </w:tcPr>
          <w:p w14:paraId="34E0477A" w14:textId="12022F37"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0.324***</w:t>
            </w:r>
          </w:p>
        </w:tc>
        <w:tc>
          <w:tcPr>
            <w:tcW w:w="264" w:type="pct"/>
            <w:tcBorders>
              <w:right w:val="single" w:sz="4" w:space="0" w:color="auto"/>
            </w:tcBorders>
          </w:tcPr>
          <w:p w14:paraId="1B22EBA8" w14:textId="5ECD0F78"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-0.102***</w:t>
            </w:r>
          </w:p>
        </w:tc>
        <w:tc>
          <w:tcPr>
            <w:tcW w:w="264" w:type="pct"/>
            <w:tcBorders>
              <w:left w:val="single" w:sz="4" w:space="0" w:color="auto"/>
            </w:tcBorders>
          </w:tcPr>
          <w:p w14:paraId="25B758A6" w14:textId="754CD6C8"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0.460***</w:t>
            </w:r>
          </w:p>
        </w:tc>
        <w:tc>
          <w:tcPr>
            <w:tcW w:w="264" w:type="pct"/>
            <w:tcBorders>
              <w:right w:val="single" w:sz="4" w:space="0" w:color="auto"/>
            </w:tcBorders>
          </w:tcPr>
          <w:p w14:paraId="05D09483" w14:textId="54C42C15"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0.121***</w:t>
            </w:r>
          </w:p>
        </w:tc>
        <w:tc>
          <w:tcPr>
            <w:tcW w:w="264" w:type="pct"/>
            <w:tcBorders>
              <w:left w:val="single" w:sz="4" w:space="0" w:color="auto"/>
            </w:tcBorders>
          </w:tcPr>
          <w:p w14:paraId="2DDE2A43" w14:textId="49BA645D"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0.576***</w:t>
            </w:r>
          </w:p>
        </w:tc>
        <w:tc>
          <w:tcPr>
            <w:tcW w:w="264" w:type="pct"/>
            <w:tcBorders>
              <w:right w:val="single" w:sz="4" w:space="0" w:color="auto"/>
            </w:tcBorders>
          </w:tcPr>
          <w:p w14:paraId="3F08252B" w14:textId="08C59618"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0.312***</w:t>
            </w:r>
          </w:p>
        </w:tc>
        <w:tc>
          <w:tcPr>
            <w:tcW w:w="264" w:type="pct"/>
          </w:tcPr>
          <w:p w14:paraId="3686B621" w14:textId="4E343658"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-0.341***</w:t>
            </w:r>
          </w:p>
        </w:tc>
        <w:tc>
          <w:tcPr>
            <w:tcW w:w="264" w:type="pct"/>
            <w:tcBorders>
              <w:left w:val="nil"/>
            </w:tcBorders>
          </w:tcPr>
          <w:p w14:paraId="6905E781" w14:textId="1168789F"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-0.147***</w:t>
            </w:r>
          </w:p>
        </w:tc>
      </w:tr>
      <w:tr w:rsidR="00333C0D" w:rsidRPr="00EE2975" w14:paraId="3B3E7F8D" w14:textId="77777777" w:rsidTr="00945CA2">
        <w:trPr>
          <w:jc w:val="center"/>
        </w:trPr>
        <w:tc>
          <w:tcPr>
            <w:tcW w:w="1299" w:type="pct"/>
            <w:tcBorders>
              <w:right w:val="single" w:sz="4" w:space="0" w:color="auto"/>
            </w:tcBorders>
          </w:tcPr>
          <w:p w14:paraId="67BFD5B7" w14:textId="77777777" w:rsidR="00333C0D" w:rsidRPr="00EE2975" w:rsidRDefault="00333C0D" w:rsidP="00945CA2">
            <w:pPr>
              <w:widowControl w:val="0"/>
              <w:autoSpaceDE w:val="0"/>
              <w:autoSpaceDN w:val="0"/>
              <w:adjustRightInd w:val="0"/>
              <w:spacing w:after="0" w:line="240" w:lineRule="auto"/>
              <w:ind w:left="209"/>
              <w:jc w:val="right"/>
              <w:rPr>
                <w:rFonts w:ascii="Times New Roman" w:hAnsi="Times New Roman"/>
                <w:sz w:val="14"/>
                <w:szCs w:val="14"/>
                <w:lang w:val="en-US"/>
              </w:rPr>
            </w:pPr>
          </w:p>
        </w:tc>
        <w:tc>
          <w:tcPr>
            <w:tcW w:w="264" w:type="pct"/>
            <w:tcBorders>
              <w:left w:val="single" w:sz="4" w:space="0" w:color="auto"/>
              <w:right w:val="nil"/>
            </w:tcBorders>
          </w:tcPr>
          <w:p w14:paraId="4576B674" w14:textId="2D9049C8"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(0.022)</w:t>
            </w:r>
          </w:p>
        </w:tc>
        <w:tc>
          <w:tcPr>
            <w:tcW w:w="264" w:type="pct"/>
            <w:tcBorders>
              <w:top w:val="nil"/>
              <w:left w:val="nil"/>
              <w:bottom w:val="nil"/>
              <w:right w:val="single" w:sz="6" w:space="0" w:color="auto"/>
            </w:tcBorders>
          </w:tcPr>
          <w:p w14:paraId="76426C56" w14:textId="16172B2F"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(0.018)</w:t>
            </w:r>
          </w:p>
        </w:tc>
        <w:tc>
          <w:tcPr>
            <w:tcW w:w="264" w:type="pct"/>
          </w:tcPr>
          <w:p w14:paraId="6D43042B" w14:textId="190FDCCE"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(0.022)</w:t>
            </w:r>
          </w:p>
        </w:tc>
        <w:tc>
          <w:tcPr>
            <w:tcW w:w="264" w:type="pct"/>
            <w:tcBorders>
              <w:right w:val="single" w:sz="4" w:space="0" w:color="auto"/>
            </w:tcBorders>
          </w:tcPr>
          <w:p w14:paraId="3F03D93C" w14:textId="7A6F9E19"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(0.020)</w:t>
            </w:r>
          </w:p>
        </w:tc>
        <w:tc>
          <w:tcPr>
            <w:tcW w:w="264" w:type="pct"/>
            <w:tcBorders>
              <w:left w:val="single" w:sz="4" w:space="0" w:color="auto"/>
            </w:tcBorders>
          </w:tcPr>
          <w:p w14:paraId="11B1B721" w14:textId="7DAE86B9"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(0.021)</w:t>
            </w:r>
          </w:p>
        </w:tc>
        <w:tc>
          <w:tcPr>
            <w:tcW w:w="264" w:type="pct"/>
            <w:tcBorders>
              <w:right w:val="single" w:sz="4" w:space="0" w:color="auto"/>
            </w:tcBorders>
          </w:tcPr>
          <w:p w14:paraId="69CB28C7" w14:textId="0569F7DC"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(0.025)</w:t>
            </w:r>
          </w:p>
        </w:tc>
        <w:tc>
          <w:tcPr>
            <w:tcW w:w="264" w:type="pct"/>
            <w:tcBorders>
              <w:left w:val="single" w:sz="4" w:space="0" w:color="auto"/>
            </w:tcBorders>
          </w:tcPr>
          <w:p w14:paraId="31E8588C" w14:textId="0D5E97DC"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(0.021)</w:t>
            </w:r>
          </w:p>
        </w:tc>
        <w:tc>
          <w:tcPr>
            <w:tcW w:w="264" w:type="pct"/>
            <w:tcBorders>
              <w:right w:val="single" w:sz="4" w:space="0" w:color="auto"/>
            </w:tcBorders>
          </w:tcPr>
          <w:p w14:paraId="3999CF2C" w14:textId="43052400"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(0.021)</w:t>
            </w:r>
          </w:p>
        </w:tc>
        <w:tc>
          <w:tcPr>
            <w:tcW w:w="264" w:type="pct"/>
            <w:tcBorders>
              <w:left w:val="single" w:sz="4" w:space="0" w:color="auto"/>
            </w:tcBorders>
          </w:tcPr>
          <w:p w14:paraId="5CAD9C6E" w14:textId="096178B4"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(0.022)</w:t>
            </w:r>
          </w:p>
        </w:tc>
        <w:tc>
          <w:tcPr>
            <w:tcW w:w="264" w:type="pct"/>
            <w:tcBorders>
              <w:right w:val="single" w:sz="4" w:space="0" w:color="auto"/>
            </w:tcBorders>
          </w:tcPr>
          <w:p w14:paraId="0B5712D0" w14:textId="39D10CB5"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(0.024)</w:t>
            </w:r>
          </w:p>
        </w:tc>
        <w:tc>
          <w:tcPr>
            <w:tcW w:w="264" w:type="pct"/>
            <w:tcBorders>
              <w:left w:val="single" w:sz="4" w:space="0" w:color="auto"/>
            </w:tcBorders>
          </w:tcPr>
          <w:p w14:paraId="267969CA" w14:textId="0884ADB4"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(0.022)</w:t>
            </w:r>
          </w:p>
        </w:tc>
        <w:tc>
          <w:tcPr>
            <w:tcW w:w="264" w:type="pct"/>
            <w:tcBorders>
              <w:right w:val="single" w:sz="4" w:space="0" w:color="auto"/>
            </w:tcBorders>
          </w:tcPr>
          <w:p w14:paraId="1ADC3504" w14:textId="106F4512"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(0.021)</w:t>
            </w:r>
          </w:p>
        </w:tc>
        <w:tc>
          <w:tcPr>
            <w:tcW w:w="264" w:type="pct"/>
          </w:tcPr>
          <w:p w14:paraId="0CEA8AA3" w14:textId="35682B54"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(0.029)</w:t>
            </w:r>
          </w:p>
        </w:tc>
        <w:tc>
          <w:tcPr>
            <w:tcW w:w="264" w:type="pct"/>
            <w:tcBorders>
              <w:left w:val="nil"/>
            </w:tcBorders>
          </w:tcPr>
          <w:p w14:paraId="1CD53AD3" w14:textId="21C692AB"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(0.027)</w:t>
            </w:r>
          </w:p>
        </w:tc>
      </w:tr>
      <w:tr w:rsidR="00333C0D" w:rsidRPr="00EE2975" w14:paraId="74E57758" w14:textId="77777777" w:rsidTr="00945CA2">
        <w:trPr>
          <w:jc w:val="center"/>
        </w:trPr>
        <w:tc>
          <w:tcPr>
            <w:tcW w:w="1299" w:type="pct"/>
            <w:tcBorders>
              <w:right w:val="single" w:sz="4" w:space="0" w:color="auto"/>
            </w:tcBorders>
          </w:tcPr>
          <w:p w14:paraId="67B02853" w14:textId="77777777" w:rsidR="00333C0D" w:rsidRPr="00EE2975" w:rsidRDefault="00333C0D" w:rsidP="00945CA2">
            <w:pPr>
              <w:widowControl w:val="0"/>
              <w:autoSpaceDE w:val="0"/>
              <w:autoSpaceDN w:val="0"/>
              <w:adjustRightInd w:val="0"/>
              <w:spacing w:after="0" w:line="240" w:lineRule="auto"/>
              <w:ind w:left="209"/>
              <w:rPr>
                <w:rFonts w:ascii="Times New Roman" w:hAnsi="Times New Roman"/>
                <w:sz w:val="14"/>
                <w:szCs w:val="14"/>
                <w:lang w:val="en-US"/>
              </w:rPr>
            </w:pPr>
            <w:r w:rsidRPr="00EE2975">
              <w:rPr>
                <w:rFonts w:ascii="Times New Roman" w:hAnsi="Times New Roman"/>
                <w:sz w:val="14"/>
                <w:szCs w:val="14"/>
                <w:lang w:val="en-US"/>
              </w:rPr>
              <w:t>Second generation immigrants</w:t>
            </w:r>
          </w:p>
        </w:tc>
        <w:tc>
          <w:tcPr>
            <w:tcW w:w="264" w:type="pct"/>
            <w:tcBorders>
              <w:left w:val="single" w:sz="4" w:space="0" w:color="auto"/>
              <w:right w:val="nil"/>
            </w:tcBorders>
          </w:tcPr>
          <w:p w14:paraId="6C07EBC4" w14:textId="6ABBF600"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0.174***</w:t>
            </w:r>
          </w:p>
        </w:tc>
        <w:tc>
          <w:tcPr>
            <w:tcW w:w="264" w:type="pct"/>
            <w:tcBorders>
              <w:top w:val="nil"/>
              <w:left w:val="nil"/>
              <w:bottom w:val="nil"/>
              <w:right w:val="single" w:sz="6" w:space="0" w:color="auto"/>
            </w:tcBorders>
          </w:tcPr>
          <w:p w14:paraId="06ECA276" w14:textId="763402C3"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-0.333***</w:t>
            </w:r>
          </w:p>
        </w:tc>
        <w:tc>
          <w:tcPr>
            <w:tcW w:w="264" w:type="pct"/>
          </w:tcPr>
          <w:p w14:paraId="3F213DD8" w14:textId="58E706A5"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0.004</w:t>
            </w:r>
          </w:p>
        </w:tc>
        <w:tc>
          <w:tcPr>
            <w:tcW w:w="264" w:type="pct"/>
            <w:tcBorders>
              <w:right w:val="single" w:sz="4" w:space="0" w:color="auto"/>
            </w:tcBorders>
          </w:tcPr>
          <w:p w14:paraId="794E4B0D" w14:textId="65B961B1"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-0.045</w:t>
            </w:r>
          </w:p>
        </w:tc>
        <w:tc>
          <w:tcPr>
            <w:tcW w:w="264" w:type="pct"/>
            <w:tcBorders>
              <w:left w:val="single" w:sz="4" w:space="0" w:color="auto"/>
            </w:tcBorders>
          </w:tcPr>
          <w:p w14:paraId="4BA22BC8" w14:textId="086C342B"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0.219***</w:t>
            </w:r>
          </w:p>
        </w:tc>
        <w:tc>
          <w:tcPr>
            <w:tcW w:w="264" w:type="pct"/>
            <w:tcBorders>
              <w:right w:val="single" w:sz="4" w:space="0" w:color="auto"/>
            </w:tcBorders>
          </w:tcPr>
          <w:p w14:paraId="27766D73" w14:textId="1354BBD6"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-0.419***</w:t>
            </w:r>
          </w:p>
        </w:tc>
        <w:tc>
          <w:tcPr>
            <w:tcW w:w="264" w:type="pct"/>
            <w:tcBorders>
              <w:left w:val="single" w:sz="4" w:space="0" w:color="auto"/>
            </w:tcBorders>
          </w:tcPr>
          <w:p w14:paraId="0551ADCC" w14:textId="1AAE90A5"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0.046</w:t>
            </w:r>
          </w:p>
        </w:tc>
        <w:tc>
          <w:tcPr>
            <w:tcW w:w="264" w:type="pct"/>
            <w:tcBorders>
              <w:right w:val="single" w:sz="4" w:space="0" w:color="auto"/>
            </w:tcBorders>
          </w:tcPr>
          <w:p w14:paraId="2985167F" w14:textId="4B4ACC22"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-0.445***</w:t>
            </w:r>
          </w:p>
        </w:tc>
        <w:tc>
          <w:tcPr>
            <w:tcW w:w="264" w:type="pct"/>
            <w:tcBorders>
              <w:left w:val="single" w:sz="4" w:space="0" w:color="auto"/>
            </w:tcBorders>
          </w:tcPr>
          <w:p w14:paraId="71BCC021" w14:textId="131CA23E"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0.001</w:t>
            </w:r>
          </w:p>
        </w:tc>
        <w:tc>
          <w:tcPr>
            <w:tcW w:w="264" w:type="pct"/>
            <w:tcBorders>
              <w:right w:val="single" w:sz="4" w:space="0" w:color="auto"/>
            </w:tcBorders>
          </w:tcPr>
          <w:p w14:paraId="7123A274" w14:textId="3BB8E84E"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0.355***</w:t>
            </w:r>
          </w:p>
        </w:tc>
        <w:tc>
          <w:tcPr>
            <w:tcW w:w="264" w:type="pct"/>
            <w:tcBorders>
              <w:left w:val="single" w:sz="4" w:space="0" w:color="auto"/>
            </w:tcBorders>
          </w:tcPr>
          <w:p w14:paraId="7F1C2EB4" w14:textId="3F573A4D"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0.012</w:t>
            </w:r>
          </w:p>
        </w:tc>
        <w:tc>
          <w:tcPr>
            <w:tcW w:w="264" w:type="pct"/>
            <w:tcBorders>
              <w:right w:val="single" w:sz="4" w:space="0" w:color="auto"/>
            </w:tcBorders>
          </w:tcPr>
          <w:p w14:paraId="7738A540" w14:textId="7792CF0B"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-0.086***</w:t>
            </w:r>
          </w:p>
        </w:tc>
        <w:tc>
          <w:tcPr>
            <w:tcW w:w="264" w:type="pct"/>
          </w:tcPr>
          <w:p w14:paraId="53287DD0" w14:textId="38DA5CCD"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-0.033</w:t>
            </w:r>
          </w:p>
        </w:tc>
        <w:tc>
          <w:tcPr>
            <w:tcW w:w="264" w:type="pct"/>
            <w:tcBorders>
              <w:left w:val="nil"/>
            </w:tcBorders>
          </w:tcPr>
          <w:p w14:paraId="536F6E40" w14:textId="6E5BDBB7"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-0.081***</w:t>
            </w:r>
          </w:p>
        </w:tc>
      </w:tr>
      <w:tr w:rsidR="00333C0D" w:rsidRPr="00EE2975" w14:paraId="2ABB2848" w14:textId="77777777" w:rsidTr="00945CA2">
        <w:trPr>
          <w:jc w:val="center"/>
        </w:trPr>
        <w:tc>
          <w:tcPr>
            <w:tcW w:w="1299" w:type="pct"/>
            <w:tcBorders>
              <w:right w:val="single" w:sz="4" w:space="0" w:color="auto"/>
            </w:tcBorders>
          </w:tcPr>
          <w:p w14:paraId="222072F7" w14:textId="77777777" w:rsidR="00333C0D" w:rsidRPr="00EE2975" w:rsidRDefault="00333C0D" w:rsidP="00945CA2">
            <w:pPr>
              <w:widowControl w:val="0"/>
              <w:autoSpaceDE w:val="0"/>
              <w:autoSpaceDN w:val="0"/>
              <w:adjustRightInd w:val="0"/>
              <w:spacing w:after="0" w:line="240" w:lineRule="auto"/>
              <w:ind w:left="209"/>
              <w:jc w:val="both"/>
              <w:rPr>
                <w:rFonts w:ascii="Times New Roman" w:hAnsi="Times New Roman"/>
                <w:sz w:val="14"/>
                <w:szCs w:val="14"/>
                <w:lang w:val="en-US"/>
              </w:rPr>
            </w:pPr>
          </w:p>
        </w:tc>
        <w:tc>
          <w:tcPr>
            <w:tcW w:w="264" w:type="pct"/>
            <w:tcBorders>
              <w:left w:val="single" w:sz="4" w:space="0" w:color="auto"/>
              <w:right w:val="nil"/>
            </w:tcBorders>
          </w:tcPr>
          <w:p w14:paraId="51E73B48" w14:textId="6EA6B020"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(0.020)</w:t>
            </w:r>
          </w:p>
        </w:tc>
        <w:tc>
          <w:tcPr>
            <w:tcW w:w="264" w:type="pct"/>
            <w:tcBorders>
              <w:top w:val="nil"/>
              <w:left w:val="nil"/>
              <w:bottom w:val="nil"/>
              <w:right w:val="single" w:sz="6" w:space="0" w:color="auto"/>
            </w:tcBorders>
          </w:tcPr>
          <w:p w14:paraId="2EDA12EC" w14:textId="52A74797"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(0.045)</w:t>
            </w:r>
          </w:p>
        </w:tc>
        <w:tc>
          <w:tcPr>
            <w:tcW w:w="264" w:type="pct"/>
          </w:tcPr>
          <w:p w14:paraId="7F14B26F" w14:textId="6EFA6F82"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(0.024)</w:t>
            </w:r>
          </w:p>
        </w:tc>
        <w:tc>
          <w:tcPr>
            <w:tcW w:w="264" w:type="pct"/>
            <w:tcBorders>
              <w:right w:val="single" w:sz="4" w:space="0" w:color="auto"/>
            </w:tcBorders>
          </w:tcPr>
          <w:p w14:paraId="580E5032" w14:textId="1F4A4916"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(0.029)</w:t>
            </w:r>
          </w:p>
        </w:tc>
        <w:tc>
          <w:tcPr>
            <w:tcW w:w="264" w:type="pct"/>
            <w:tcBorders>
              <w:left w:val="single" w:sz="4" w:space="0" w:color="auto"/>
            </w:tcBorders>
          </w:tcPr>
          <w:p w14:paraId="38278261" w14:textId="6063378F"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(0.028)</w:t>
            </w:r>
          </w:p>
        </w:tc>
        <w:tc>
          <w:tcPr>
            <w:tcW w:w="264" w:type="pct"/>
            <w:tcBorders>
              <w:right w:val="single" w:sz="4" w:space="0" w:color="auto"/>
            </w:tcBorders>
          </w:tcPr>
          <w:p w14:paraId="5EC19283" w14:textId="035C748D"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(0.042)</w:t>
            </w:r>
          </w:p>
        </w:tc>
        <w:tc>
          <w:tcPr>
            <w:tcW w:w="264" w:type="pct"/>
            <w:tcBorders>
              <w:left w:val="single" w:sz="4" w:space="0" w:color="auto"/>
            </w:tcBorders>
          </w:tcPr>
          <w:p w14:paraId="431E8C2C" w14:textId="27FD3B64"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(0.028)</w:t>
            </w:r>
          </w:p>
        </w:tc>
        <w:tc>
          <w:tcPr>
            <w:tcW w:w="264" w:type="pct"/>
            <w:tcBorders>
              <w:right w:val="single" w:sz="4" w:space="0" w:color="auto"/>
            </w:tcBorders>
          </w:tcPr>
          <w:p w14:paraId="05F452FF" w14:textId="75703320"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(0.047)</w:t>
            </w:r>
          </w:p>
        </w:tc>
        <w:tc>
          <w:tcPr>
            <w:tcW w:w="264" w:type="pct"/>
            <w:tcBorders>
              <w:left w:val="single" w:sz="4" w:space="0" w:color="auto"/>
            </w:tcBorders>
          </w:tcPr>
          <w:p w14:paraId="0920C068" w14:textId="188247EB"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(0.024)</w:t>
            </w:r>
          </w:p>
        </w:tc>
        <w:tc>
          <w:tcPr>
            <w:tcW w:w="264" w:type="pct"/>
            <w:tcBorders>
              <w:right w:val="single" w:sz="4" w:space="0" w:color="auto"/>
            </w:tcBorders>
          </w:tcPr>
          <w:p w14:paraId="4881F8FF" w14:textId="7DBB5ADD"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(0.034)</w:t>
            </w:r>
          </w:p>
        </w:tc>
        <w:tc>
          <w:tcPr>
            <w:tcW w:w="264" w:type="pct"/>
            <w:tcBorders>
              <w:left w:val="single" w:sz="4" w:space="0" w:color="auto"/>
            </w:tcBorders>
          </w:tcPr>
          <w:p w14:paraId="3D3A36B6" w14:textId="51DD4E61"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(0.027)</w:t>
            </w:r>
          </w:p>
        </w:tc>
        <w:tc>
          <w:tcPr>
            <w:tcW w:w="264" w:type="pct"/>
            <w:tcBorders>
              <w:right w:val="single" w:sz="4" w:space="0" w:color="auto"/>
            </w:tcBorders>
          </w:tcPr>
          <w:p w14:paraId="7D51C96B" w14:textId="5E9A369E"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(0.033)</w:t>
            </w:r>
          </w:p>
        </w:tc>
        <w:tc>
          <w:tcPr>
            <w:tcW w:w="264" w:type="pct"/>
          </w:tcPr>
          <w:p w14:paraId="45A8FDE4" w14:textId="5375C84A"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(0.033)</w:t>
            </w:r>
          </w:p>
        </w:tc>
        <w:tc>
          <w:tcPr>
            <w:tcW w:w="264" w:type="pct"/>
            <w:tcBorders>
              <w:left w:val="nil"/>
            </w:tcBorders>
          </w:tcPr>
          <w:p w14:paraId="7F20DC94" w14:textId="334C7203"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(0.026)</w:t>
            </w:r>
          </w:p>
        </w:tc>
      </w:tr>
      <w:tr w:rsidR="00333C0D" w:rsidRPr="00EE2975" w14:paraId="033634BF" w14:textId="77777777" w:rsidTr="00945CA2">
        <w:trPr>
          <w:trHeight w:val="73"/>
          <w:jc w:val="center"/>
        </w:trPr>
        <w:tc>
          <w:tcPr>
            <w:tcW w:w="1299" w:type="pct"/>
            <w:tcBorders>
              <w:right w:val="single" w:sz="4" w:space="0" w:color="auto"/>
            </w:tcBorders>
          </w:tcPr>
          <w:p w14:paraId="69051836" w14:textId="77777777" w:rsidR="00333C0D" w:rsidRPr="00EE2975" w:rsidRDefault="00333C0D" w:rsidP="00333C0D">
            <w:pPr>
              <w:widowControl w:val="0"/>
              <w:autoSpaceDE w:val="0"/>
              <w:autoSpaceDN w:val="0"/>
              <w:adjustRightInd w:val="0"/>
              <w:spacing w:after="0" w:line="240" w:lineRule="auto"/>
              <w:jc w:val="both"/>
              <w:rPr>
                <w:rFonts w:ascii="Times New Roman" w:hAnsi="Times New Roman"/>
                <w:b/>
                <w:sz w:val="14"/>
                <w:szCs w:val="14"/>
                <w:lang w:val="en-US"/>
              </w:rPr>
            </w:pPr>
            <w:r w:rsidRPr="00EE2975">
              <w:rPr>
                <w:rFonts w:ascii="Times New Roman" w:hAnsi="Times New Roman"/>
                <w:b/>
                <w:sz w:val="14"/>
                <w:szCs w:val="14"/>
                <w:lang w:val="en-US"/>
              </w:rPr>
              <w:t>Repeater student (ref: No)</w:t>
            </w:r>
          </w:p>
        </w:tc>
        <w:tc>
          <w:tcPr>
            <w:tcW w:w="264" w:type="pct"/>
            <w:tcBorders>
              <w:left w:val="single" w:sz="4" w:space="0" w:color="auto"/>
              <w:right w:val="nil"/>
            </w:tcBorders>
          </w:tcPr>
          <w:p w14:paraId="037EC974" w14:textId="1B24959A"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0.057***</w:t>
            </w:r>
          </w:p>
        </w:tc>
        <w:tc>
          <w:tcPr>
            <w:tcW w:w="264" w:type="pct"/>
            <w:tcBorders>
              <w:top w:val="nil"/>
              <w:left w:val="nil"/>
              <w:bottom w:val="nil"/>
              <w:right w:val="single" w:sz="6" w:space="0" w:color="auto"/>
            </w:tcBorders>
          </w:tcPr>
          <w:p w14:paraId="320327F4" w14:textId="46E6E04C"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-0.056***</w:t>
            </w:r>
          </w:p>
        </w:tc>
        <w:tc>
          <w:tcPr>
            <w:tcW w:w="264" w:type="pct"/>
          </w:tcPr>
          <w:p w14:paraId="3E209A0D" w14:textId="34592F38"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-0.014</w:t>
            </w:r>
          </w:p>
        </w:tc>
        <w:tc>
          <w:tcPr>
            <w:tcW w:w="264" w:type="pct"/>
            <w:tcBorders>
              <w:right w:val="single" w:sz="4" w:space="0" w:color="auto"/>
            </w:tcBorders>
          </w:tcPr>
          <w:p w14:paraId="03C2B978" w14:textId="185FB04A"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-0.046***</w:t>
            </w:r>
          </w:p>
        </w:tc>
        <w:tc>
          <w:tcPr>
            <w:tcW w:w="264" w:type="pct"/>
            <w:tcBorders>
              <w:left w:val="single" w:sz="4" w:space="0" w:color="auto"/>
            </w:tcBorders>
          </w:tcPr>
          <w:p w14:paraId="6051F4C7" w14:textId="6C80E412"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0.308***</w:t>
            </w:r>
          </w:p>
        </w:tc>
        <w:tc>
          <w:tcPr>
            <w:tcW w:w="264" w:type="pct"/>
            <w:tcBorders>
              <w:right w:val="single" w:sz="4" w:space="0" w:color="auto"/>
            </w:tcBorders>
          </w:tcPr>
          <w:p w14:paraId="43285B5F" w14:textId="34B4138A"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0.151***</w:t>
            </w:r>
          </w:p>
        </w:tc>
        <w:tc>
          <w:tcPr>
            <w:tcW w:w="264" w:type="pct"/>
            <w:tcBorders>
              <w:left w:val="single" w:sz="4" w:space="0" w:color="auto"/>
            </w:tcBorders>
          </w:tcPr>
          <w:p w14:paraId="7E46269F" w14:textId="2CA3FF6B"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0.087***</w:t>
            </w:r>
          </w:p>
        </w:tc>
        <w:tc>
          <w:tcPr>
            <w:tcW w:w="264" w:type="pct"/>
            <w:tcBorders>
              <w:right w:val="single" w:sz="4" w:space="0" w:color="auto"/>
            </w:tcBorders>
          </w:tcPr>
          <w:p w14:paraId="64449D2B" w14:textId="1A759FA0"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0.032**</w:t>
            </w:r>
          </w:p>
        </w:tc>
        <w:tc>
          <w:tcPr>
            <w:tcW w:w="264" w:type="pct"/>
            <w:tcBorders>
              <w:left w:val="single" w:sz="4" w:space="0" w:color="auto"/>
            </w:tcBorders>
          </w:tcPr>
          <w:p w14:paraId="374E5AC1" w14:textId="019E2BA5"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0.138***</w:t>
            </w:r>
          </w:p>
        </w:tc>
        <w:tc>
          <w:tcPr>
            <w:tcW w:w="264" w:type="pct"/>
            <w:tcBorders>
              <w:right w:val="single" w:sz="4" w:space="0" w:color="auto"/>
            </w:tcBorders>
          </w:tcPr>
          <w:p w14:paraId="53FC79AD" w14:textId="26FA493A"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-0.056***</w:t>
            </w:r>
          </w:p>
        </w:tc>
        <w:tc>
          <w:tcPr>
            <w:tcW w:w="264" w:type="pct"/>
            <w:tcBorders>
              <w:left w:val="single" w:sz="4" w:space="0" w:color="auto"/>
            </w:tcBorders>
          </w:tcPr>
          <w:p w14:paraId="17D4BA57" w14:textId="53340ED5"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0.085***</w:t>
            </w:r>
          </w:p>
        </w:tc>
        <w:tc>
          <w:tcPr>
            <w:tcW w:w="264" w:type="pct"/>
            <w:tcBorders>
              <w:right w:val="single" w:sz="4" w:space="0" w:color="auto"/>
            </w:tcBorders>
          </w:tcPr>
          <w:p w14:paraId="56FD62F0" w14:textId="56864597"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0.074***</w:t>
            </w:r>
          </w:p>
        </w:tc>
        <w:tc>
          <w:tcPr>
            <w:tcW w:w="264" w:type="pct"/>
          </w:tcPr>
          <w:p w14:paraId="51C96807" w14:textId="2AF0177E"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-0.086***</w:t>
            </w:r>
          </w:p>
        </w:tc>
        <w:tc>
          <w:tcPr>
            <w:tcW w:w="264" w:type="pct"/>
            <w:tcBorders>
              <w:left w:val="nil"/>
            </w:tcBorders>
          </w:tcPr>
          <w:p w14:paraId="36A8C264" w14:textId="484FA038"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-0.038***</w:t>
            </w:r>
          </w:p>
        </w:tc>
      </w:tr>
      <w:tr w:rsidR="00333C0D" w:rsidRPr="00EE2975" w14:paraId="6A89E48C" w14:textId="77777777" w:rsidTr="00945CA2">
        <w:trPr>
          <w:jc w:val="center"/>
        </w:trPr>
        <w:tc>
          <w:tcPr>
            <w:tcW w:w="1299" w:type="pct"/>
            <w:tcBorders>
              <w:right w:val="single" w:sz="4" w:space="0" w:color="auto"/>
            </w:tcBorders>
          </w:tcPr>
          <w:p w14:paraId="519242A0" w14:textId="77777777" w:rsidR="00333C0D" w:rsidRPr="00EE2975" w:rsidRDefault="00333C0D" w:rsidP="00333C0D">
            <w:pPr>
              <w:widowControl w:val="0"/>
              <w:autoSpaceDE w:val="0"/>
              <w:autoSpaceDN w:val="0"/>
              <w:adjustRightInd w:val="0"/>
              <w:spacing w:after="0" w:line="240" w:lineRule="auto"/>
              <w:jc w:val="both"/>
              <w:rPr>
                <w:rFonts w:ascii="Times New Roman" w:hAnsi="Times New Roman"/>
                <w:b/>
                <w:sz w:val="14"/>
                <w:szCs w:val="14"/>
                <w:lang w:val="en-US"/>
              </w:rPr>
            </w:pPr>
          </w:p>
        </w:tc>
        <w:tc>
          <w:tcPr>
            <w:tcW w:w="264" w:type="pct"/>
            <w:tcBorders>
              <w:left w:val="single" w:sz="4" w:space="0" w:color="auto"/>
              <w:right w:val="nil"/>
            </w:tcBorders>
          </w:tcPr>
          <w:p w14:paraId="7312D9A7" w14:textId="4C1B8561"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(0.010)</w:t>
            </w:r>
          </w:p>
        </w:tc>
        <w:tc>
          <w:tcPr>
            <w:tcW w:w="264" w:type="pct"/>
            <w:tcBorders>
              <w:top w:val="nil"/>
              <w:left w:val="nil"/>
              <w:bottom w:val="nil"/>
              <w:right w:val="single" w:sz="6" w:space="0" w:color="auto"/>
            </w:tcBorders>
          </w:tcPr>
          <w:p w14:paraId="3534D13B" w14:textId="5167819C"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(0.012)</w:t>
            </w:r>
          </w:p>
        </w:tc>
        <w:tc>
          <w:tcPr>
            <w:tcW w:w="264" w:type="pct"/>
          </w:tcPr>
          <w:p w14:paraId="464B9E1F" w14:textId="12CC2D19"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(0.011)</w:t>
            </w:r>
          </w:p>
        </w:tc>
        <w:tc>
          <w:tcPr>
            <w:tcW w:w="264" w:type="pct"/>
            <w:tcBorders>
              <w:right w:val="single" w:sz="4" w:space="0" w:color="auto"/>
            </w:tcBorders>
          </w:tcPr>
          <w:p w14:paraId="5DFDF55C" w14:textId="737EBF65"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(0.011)</w:t>
            </w:r>
          </w:p>
        </w:tc>
        <w:tc>
          <w:tcPr>
            <w:tcW w:w="264" w:type="pct"/>
            <w:tcBorders>
              <w:left w:val="single" w:sz="4" w:space="0" w:color="auto"/>
            </w:tcBorders>
          </w:tcPr>
          <w:p w14:paraId="72BAAC0D" w14:textId="700DC10D"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(0.012)</w:t>
            </w:r>
          </w:p>
        </w:tc>
        <w:tc>
          <w:tcPr>
            <w:tcW w:w="264" w:type="pct"/>
            <w:tcBorders>
              <w:right w:val="single" w:sz="4" w:space="0" w:color="auto"/>
            </w:tcBorders>
          </w:tcPr>
          <w:p w14:paraId="7E67628F" w14:textId="4564306B"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(0.011)</w:t>
            </w:r>
          </w:p>
        </w:tc>
        <w:tc>
          <w:tcPr>
            <w:tcW w:w="264" w:type="pct"/>
            <w:tcBorders>
              <w:left w:val="single" w:sz="4" w:space="0" w:color="auto"/>
            </w:tcBorders>
          </w:tcPr>
          <w:p w14:paraId="5F3D0142" w14:textId="29F5322F"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(0.010)</w:t>
            </w:r>
          </w:p>
        </w:tc>
        <w:tc>
          <w:tcPr>
            <w:tcW w:w="264" w:type="pct"/>
            <w:tcBorders>
              <w:right w:val="single" w:sz="4" w:space="0" w:color="auto"/>
            </w:tcBorders>
          </w:tcPr>
          <w:p w14:paraId="42661DD0" w14:textId="2820962B"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(0.012)</w:t>
            </w:r>
          </w:p>
        </w:tc>
        <w:tc>
          <w:tcPr>
            <w:tcW w:w="264" w:type="pct"/>
            <w:tcBorders>
              <w:left w:val="single" w:sz="4" w:space="0" w:color="auto"/>
            </w:tcBorders>
          </w:tcPr>
          <w:p w14:paraId="6292906C" w14:textId="797092B8"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(0.011)</w:t>
            </w:r>
          </w:p>
        </w:tc>
        <w:tc>
          <w:tcPr>
            <w:tcW w:w="264" w:type="pct"/>
            <w:tcBorders>
              <w:right w:val="single" w:sz="4" w:space="0" w:color="auto"/>
            </w:tcBorders>
          </w:tcPr>
          <w:p w14:paraId="2BBB7399" w14:textId="62E45A6E"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(0.012)</w:t>
            </w:r>
          </w:p>
        </w:tc>
        <w:tc>
          <w:tcPr>
            <w:tcW w:w="264" w:type="pct"/>
            <w:tcBorders>
              <w:left w:val="single" w:sz="4" w:space="0" w:color="auto"/>
            </w:tcBorders>
          </w:tcPr>
          <w:p w14:paraId="514E91CB" w14:textId="45DA64F7"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(0.011)</w:t>
            </w:r>
          </w:p>
        </w:tc>
        <w:tc>
          <w:tcPr>
            <w:tcW w:w="264" w:type="pct"/>
            <w:tcBorders>
              <w:right w:val="single" w:sz="4" w:space="0" w:color="auto"/>
            </w:tcBorders>
          </w:tcPr>
          <w:p w14:paraId="4E3BF116" w14:textId="153D69FD"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(0.012)</w:t>
            </w:r>
          </w:p>
        </w:tc>
        <w:tc>
          <w:tcPr>
            <w:tcW w:w="264" w:type="pct"/>
          </w:tcPr>
          <w:p w14:paraId="6C9CB8C0" w14:textId="0B58C395"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(0.012)</w:t>
            </w:r>
          </w:p>
        </w:tc>
        <w:tc>
          <w:tcPr>
            <w:tcW w:w="264" w:type="pct"/>
            <w:tcBorders>
              <w:left w:val="nil"/>
            </w:tcBorders>
          </w:tcPr>
          <w:p w14:paraId="53687CD5" w14:textId="18224B63"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(0.011)</w:t>
            </w:r>
          </w:p>
        </w:tc>
      </w:tr>
      <w:tr w:rsidR="00333C0D" w:rsidRPr="00EE2975" w14:paraId="7900CC52" w14:textId="77777777" w:rsidTr="00945CA2">
        <w:trPr>
          <w:jc w:val="center"/>
        </w:trPr>
        <w:tc>
          <w:tcPr>
            <w:tcW w:w="1299" w:type="pct"/>
            <w:tcBorders>
              <w:right w:val="single" w:sz="4" w:space="0" w:color="auto"/>
            </w:tcBorders>
          </w:tcPr>
          <w:p w14:paraId="4711C1A6" w14:textId="77777777" w:rsidR="00333C0D" w:rsidRPr="00EE2975" w:rsidRDefault="00333C0D" w:rsidP="00333C0D">
            <w:pPr>
              <w:widowControl w:val="0"/>
              <w:autoSpaceDE w:val="0"/>
              <w:autoSpaceDN w:val="0"/>
              <w:adjustRightInd w:val="0"/>
              <w:spacing w:after="0" w:line="240" w:lineRule="auto"/>
              <w:jc w:val="both"/>
              <w:rPr>
                <w:rFonts w:ascii="Times New Roman" w:hAnsi="Times New Roman"/>
                <w:b/>
                <w:sz w:val="14"/>
                <w:szCs w:val="14"/>
                <w:lang w:val="en-US"/>
              </w:rPr>
            </w:pPr>
            <w:r w:rsidRPr="00EE2975">
              <w:rPr>
                <w:rFonts w:ascii="Times New Roman" w:hAnsi="Times New Roman"/>
                <w:b/>
                <w:sz w:val="14"/>
                <w:szCs w:val="14"/>
                <w:lang w:val="en-US"/>
              </w:rPr>
              <w:t>Repeater student. Missing Flag</w:t>
            </w:r>
          </w:p>
        </w:tc>
        <w:tc>
          <w:tcPr>
            <w:tcW w:w="264" w:type="pct"/>
            <w:tcBorders>
              <w:left w:val="single" w:sz="4" w:space="0" w:color="auto"/>
              <w:right w:val="nil"/>
            </w:tcBorders>
          </w:tcPr>
          <w:p w14:paraId="0F3EE1A3" w14:textId="6E5DAC1E"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-0.243***</w:t>
            </w:r>
          </w:p>
        </w:tc>
        <w:tc>
          <w:tcPr>
            <w:tcW w:w="264" w:type="pct"/>
            <w:tcBorders>
              <w:top w:val="nil"/>
              <w:left w:val="nil"/>
              <w:bottom w:val="nil"/>
              <w:right w:val="single" w:sz="6" w:space="0" w:color="auto"/>
            </w:tcBorders>
          </w:tcPr>
          <w:p w14:paraId="7A62E601" w14:textId="2AABBEC4"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-0.047**</w:t>
            </w:r>
          </w:p>
        </w:tc>
        <w:tc>
          <w:tcPr>
            <w:tcW w:w="264" w:type="pct"/>
          </w:tcPr>
          <w:p w14:paraId="3F1EB29E" w14:textId="61DE0C40"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-0.119***</w:t>
            </w:r>
          </w:p>
        </w:tc>
        <w:tc>
          <w:tcPr>
            <w:tcW w:w="264" w:type="pct"/>
            <w:tcBorders>
              <w:right w:val="single" w:sz="4" w:space="0" w:color="auto"/>
            </w:tcBorders>
          </w:tcPr>
          <w:p w14:paraId="17B733CA" w14:textId="034A44D9"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-0.244***</w:t>
            </w:r>
          </w:p>
        </w:tc>
        <w:tc>
          <w:tcPr>
            <w:tcW w:w="264" w:type="pct"/>
            <w:tcBorders>
              <w:left w:val="single" w:sz="4" w:space="0" w:color="auto"/>
            </w:tcBorders>
          </w:tcPr>
          <w:p w14:paraId="6A4A7E6F" w14:textId="01883F14"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-0.275***</w:t>
            </w:r>
          </w:p>
        </w:tc>
        <w:tc>
          <w:tcPr>
            <w:tcW w:w="264" w:type="pct"/>
            <w:tcBorders>
              <w:right w:val="single" w:sz="4" w:space="0" w:color="auto"/>
            </w:tcBorders>
          </w:tcPr>
          <w:p w14:paraId="46E14F0D" w14:textId="0E3B9D6B"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0.030</w:t>
            </w:r>
          </w:p>
        </w:tc>
        <w:tc>
          <w:tcPr>
            <w:tcW w:w="264" w:type="pct"/>
            <w:tcBorders>
              <w:left w:val="single" w:sz="4" w:space="0" w:color="auto"/>
            </w:tcBorders>
          </w:tcPr>
          <w:p w14:paraId="4CA280AF" w14:textId="4599E7F1"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-0.145***</w:t>
            </w:r>
          </w:p>
        </w:tc>
        <w:tc>
          <w:tcPr>
            <w:tcW w:w="264" w:type="pct"/>
            <w:tcBorders>
              <w:right w:val="single" w:sz="4" w:space="0" w:color="auto"/>
            </w:tcBorders>
          </w:tcPr>
          <w:p w14:paraId="112FA70C" w14:textId="5C6D04F8"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-0.198***</w:t>
            </w:r>
          </w:p>
        </w:tc>
        <w:tc>
          <w:tcPr>
            <w:tcW w:w="264" w:type="pct"/>
            <w:tcBorders>
              <w:left w:val="single" w:sz="4" w:space="0" w:color="auto"/>
            </w:tcBorders>
          </w:tcPr>
          <w:p w14:paraId="6C28394B" w14:textId="34E2AA78"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-0.201***</w:t>
            </w:r>
          </w:p>
        </w:tc>
        <w:tc>
          <w:tcPr>
            <w:tcW w:w="264" w:type="pct"/>
            <w:tcBorders>
              <w:right w:val="single" w:sz="4" w:space="0" w:color="auto"/>
            </w:tcBorders>
          </w:tcPr>
          <w:p w14:paraId="5E2AEC74" w14:textId="39C1ED85"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0.025</w:t>
            </w:r>
          </w:p>
        </w:tc>
        <w:tc>
          <w:tcPr>
            <w:tcW w:w="264" w:type="pct"/>
            <w:tcBorders>
              <w:left w:val="single" w:sz="4" w:space="0" w:color="auto"/>
            </w:tcBorders>
          </w:tcPr>
          <w:p w14:paraId="2FBE01DF" w14:textId="5A32E584"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0.188***</w:t>
            </w:r>
          </w:p>
        </w:tc>
        <w:tc>
          <w:tcPr>
            <w:tcW w:w="264" w:type="pct"/>
            <w:tcBorders>
              <w:right w:val="single" w:sz="4" w:space="0" w:color="auto"/>
            </w:tcBorders>
          </w:tcPr>
          <w:p w14:paraId="275A98C9" w14:textId="0F28F974"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0.050**</w:t>
            </w:r>
          </w:p>
        </w:tc>
        <w:tc>
          <w:tcPr>
            <w:tcW w:w="264" w:type="pct"/>
          </w:tcPr>
          <w:p w14:paraId="59A42984" w14:textId="46AEA6F8"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-0.117***</w:t>
            </w:r>
          </w:p>
        </w:tc>
        <w:tc>
          <w:tcPr>
            <w:tcW w:w="264" w:type="pct"/>
            <w:tcBorders>
              <w:left w:val="nil"/>
            </w:tcBorders>
          </w:tcPr>
          <w:p w14:paraId="09D98645" w14:textId="3237129A"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-0.263***</w:t>
            </w:r>
          </w:p>
        </w:tc>
      </w:tr>
      <w:tr w:rsidR="00333C0D" w:rsidRPr="00EE2975" w14:paraId="77F0D50E" w14:textId="77777777" w:rsidTr="00945CA2">
        <w:trPr>
          <w:jc w:val="center"/>
        </w:trPr>
        <w:tc>
          <w:tcPr>
            <w:tcW w:w="1299" w:type="pct"/>
            <w:tcBorders>
              <w:right w:val="single" w:sz="4" w:space="0" w:color="auto"/>
            </w:tcBorders>
          </w:tcPr>
          <w:p w14:paraId="2EAB5C07" w14:textId="77777777" w:rsidR="00333C0D" w:rsidRPr="00EE2975" w:rsidRDefault="00333C0D" w:rsidP="00333C0D">
            <w:pPr>
              <w:widowControl w:val="0"/>
              <w:autoSpaceDE w:val="0"/>
              <w:autoSpaceDN w:val="0"/>
              <w:adjustRightInd w:val="0"/>
              <w:spacing w:after="0" w:line="240" w:lineRule="auto"/>
              <w:jc w:val="both"/>
              <w:rPr>
                <w:rFonts w:ascii="Times New Roman" w:hAnsi="Times New Roman"/>
                <w:b/>
                <w:sz w:val="14"/>
                <w:szCs w:val="14"/>
                <w:lang w:val="en-US"/>
              </w:rPr>
            </w:pPr>
          </w:p>
        </w:tc>
        <w:tc>
          <w:tcPr>
            <w:tcW w:w="264" w:type="pct"/>
            <w:tcBorders>
              <w:left w:val="single" w:sz="4" w:space="0" w:color="auto"/>
              <w:right w:val="nil"/>
            </w:tcBorders>
          </w:tcPr>
          <w:p w14:paraId="7EF6444B" w14:textId="498F5679"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(0.028)</w:t>
            </w:r>
          </w:p>
        </w:tc>
        <w:tc>
          <w:tcPr>
            <w:tcW w:w="264" w:type="pct"/>
            <w:tcBorders>
              <w:top w:val="nil"/>
              <w:left w:val="nil"/>
              <w:bottom w:val="nil"/>
              <w:right w:val="single" w:sz="6" w:space="0" w:color="auto"/>
            </w:tcBorders>
          </w:tcPr>
          <w:p w14:paraId="48A6E396" w14:textId="4D32B338"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(0.019)</w:t>
            </w:r>
          </w:p>
        </w:tc>
        <w:tc>
          <w:tcPr>
            <w:tcW w:w="264" w:type="pct"/>
          </w:tcPr>
          <w:p w14:paraId="4575D286" w14:textId="55C6CAF8"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(0.022)</w:t>
            </w:r>
          </w:p>
        </w:tc>
        <w:tc>
          <w:tcPr>
            <w:tcW w:w="264" w:type="pct"/>
            <w:tcBorders>
              <w:right w:val="single" w:sz="4" w:space="0" w:color="auto"/>
            </w:tcBorders>
          </w:tcPr>
          <w:p w14:paraId="541A4122" w14:textId="3B660F19" w:rsidR="00333C0D" w:rsidRPr="00EE2975" w:rsidRDefault="00333C0D" w:rsidP="00333C0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(0.020)</w:t>
            </w:r>
          </w:p>
        </w:tc>
        <w:tc>
          <w:tcPr>
            <w:tcW w:w="264" w:type="pct"/>
            <w:tcBorders>
              <w:left w:val="single" w:sz="4" w:space="0" w:color="auto"/>
            </w:tcBorders>
          </w:tcPr>
          <w:p w14:paraId="0E41A91E" w14:textId="0B2F78C0"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(0.033)</w:t>
            </w:r>
          </w:p>
        </w:tc>
        <w:tc>
          <w:tcPr>
            <w:tcW w:w="264" w:type="pct"/>
            <w:tcBorders>
              <w:right w:val="single" w:sz="4" w:space="0" w:color="auto"/>
            </w:tcBorders>
          </w:tcPr>
          <w:p w14:paraId="0801AFBB" w14:textId="7BAC3EBE"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(0.022)</w:t>
            </w:r>
          </w:p>
        </w:tc>
        <w:tc>
          <w:tcPr>
            <w:tcW w:w="264" w:type="pct"/>
            <w:tcBorders>
              <w:left w:val="single" w:sz="4" w:space="0" w:color="auto"/>
            </w:tcBorders>
          </w:tcPr>
          <w:p w14:paraId="43BF4584" w14:textId="72A49A21"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(0.027)</w:t>
            </w:r>
          </w:p>
        </w:tc>
        <w:tc>
          <w:tcPr>
            <w:tcW w:w="264" w:type="pct"/>
            <w:tcBorders>
              <w:right w:val="single" w:sz="4" w:space="0" w:color="auto"/>
            </w:tcBorders>
          </w:tcPr>
          <w:p w14:paraId="1BDAB5B8" w14:textId="0A93709E"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(0.024)</w:t>
            </w:r>
          </w:p>
        </w:tc>
        <w:tc>
          <w:tcPr>
            <w:tcW w:w="264" w:type="pct"/>
            <w:tcBorders>
              <w:left w:val="single" w:sz="4" w:space="0" w:color="auto"/>
            </w:tcBorders>
          </w:tcPr>
          <w:p w14:paraId="307A0260" w14:textId="2821B8A9"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(0.022)</w:t>
            </w:r>
          </w:p>
        </w:tc>
        <w:tc>
          <w:tcPr>
            <w:tcW w:w="264" w:type="pct"/>
            <w:tcBorders>
              <w:right w:val="single" w:sz="4" w:space="0" w:color="auto"/>
            </w:tcBorders>
          </w:tcPr>
          <w:p w14:paraId="53B9EEFF" w14:textId="4CAC9D40"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(0.024)</w:t>
            </w:r>
          </w:p>
        </w:tc>
        <w:tc>
          <w:tcPr>
            <w:tcW w:w="264" w:type="pct"/>
            <w:tcBorders>
              <w:left w:val="single" w:sz="4" w:space="0" w:color="auto"/>
            </w:tcBorders>
          </w:tcPr>
          <w:p w14:paraId="1F12897A" w14:textId="5C6F8734"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(0.030)</w:t>
            </w:r>
          </w:p>
        </w:tc>
        <w:tc>
          <w:tcPr>
            <w:tcW w:w="264" w:type="pct"/>
            <w:tcBorders>
              <w:right w:val="single" w:sz="4" w:space="0" w:color="auto"/>
            </w:tcBorders>
          </w:tcPr>
          <w:p w14:paraId="2530C2D2" w14:textId="2822093E"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(0.020)</w:t>
            </w:r>
          </w:p>
        </w:tc>
        <w:tc>
          <w:tcPr>
            <w:tcW w:w="264" w:type="pct"/>
          </w:tcPr>
          <w:p w14:paraId="5AAEC04A" w14:textId="4D6F0867"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(0.030)</w:t>
            </w:r>
          </w:p>
        </w:tc>
        <w:tc>
          <w:tcPr>
            <w:tcW w:w="264" w:type="pct"/>
            <w:tcBorders>
              <w:left w:val="nil"/>
            </w:tcBorders>
          </w:tcPr>
          <w:p w14:paraId="7D13B417" w14:textId="63570D83" w:rsidR="00333C0D" w:rsidRPr="00EE2975" w:rsidRDefault="00333C0D" w:rsidP="00333C0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(0.024)</w:t>
            </w:r>
          </w:p>
        </w:tc>
      </w:tr>
      <w:tr w:rsidR="00F209E4" w:rsidRPr="00EE2975" w14:paraId="74C44016" w14:textId="77777777" w:rsidTr="00945CA2">
        <w:trPr>
          <w:jc w:val="center"/>
        </w:trPr>
        <w:tc>
          <w:tcPr>
            <w:tcW w:w="1299" w:type="pct"/>
            <w:tcBorders>
              <w:right w:val="single" w:sz="4" w:space="0" w:color="auto"/>
            </w:tcBorders>
          </w:tcPr>
          <w:p w14:paraId="6D2A8048" w14:textId="77777777" w:rsidR="00F209E4" w:rsidRPr="00EE2975" w:rsidRDefault="00F209E4" w:rsidP="00766B92">
            <w:pPr>
              <w:widowControl w:val="0"/>
              <w:autoSpaceDE w:val="0"/>
              <w:autoSpaceDN w:val="0"/>
              <w:adjustRightInd w:val="0"/>
              <w:spacing w:after="0" w:line="240" w:lineRule="auto"/>
              <w:jc w:val="both"/>
              <w:rPr>
                <w:rFonts w:ascii="Times New Roman" w:hAnsi="Times New Roman"/>
                <w:b/>
                <w:sz w:val="14"/>
                <w:szCs w:val="14"/>
                <w:lang w:val="en-US"/>
              </w:rPr>
            </w:pPr>
            <w:r w:rsidRPr="00EE2975">
              <w:rPr>
                <w:rFonts w:ascii="Times New Roman" w:hAnsi="Times New Roman"/>
                <w:b/>
                <w:sz w:val="14"/>
                <w:szCs w:val="14"/>
                <w:lang w:val="en-US"/>
              </w:rPr>
              <w:t>Household income (ref: totally insufficient)</w:t>
            </w:r>
          </w:p>
        </w:tc>
        <w:tc>
          <w:tcPr>
            <w:tcW w:w="264" w:type="pct"/>
            <w:tcBorders>
              <w:left w:val="single" w:sz="4" w:space="0" w:color="auto"/>
              <w:right w:val="nil"/>
            </w:tcBorders>
          </w:tcPr>
          <w:p w14:paraId="12883049"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p>
        </w:tc>
        <w:tc>
          <w:tcPr>
            <w:tcW w:w="264" w:type="pct"/>
            <w:tcBorders>
              <w:top w:val="nil"/>
              <w:left w:val="nil"/>
              <w:bottom w:val="nil"/>
              <w:right w:val="single" w:sz="6" w:space="0" w:color="auto"/>
            </w:tcBorders>
          </w:tcPr>
          <w:p w14:paraId="0DB12A2D"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p>
        </w:tc>
        <w:tc>
          <w:tcPr>
            <w:tcW w:w="264" w:type="pct"/>
          </w:tcPr>
          <w:p w14:paraId="60ABC907"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p>
        </w:tc>
        <w:tc>
          <w:tcPr>
            <w:tcW w:w="264" w:type="pct"/>
            <w:tcBorders>
              <w:right w:val="single" w:sz="4" w:space="0" w:color="auto"/>
            </w:tcBorders>
          </w:tcPr>
          <w:p w14:paraId="394BF2BA"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p>
        </w:tc>
        <w:tc>
          <w:tcPr>
            <w:tcW w:w="264" w:type="pct"/>
            <w:tcBorders>
              <w:left w:val="single" w:sz="4" w:space="0" w:color="auto"/>
            </w:tcBorders>
          </w:tcPr>
          <w:p w14:paraId="31AB939A"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1E4A401B"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single" w:sz="4" w:space="0" w:color="auto"/>
            </w:tcBorders>
          </w:tcPr>
          <w:p w14:paraId="218A1863"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49D659DE"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single" w:sz="4" w:space="0" w:color="auto"/>
            </w:tcBorders>
          </w:tcPr>
          <w:p w14:paraId="3F427390"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735833F3"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single" w:sz="4" w:space="0" w:color="auto"/>
            </w:tcBorders>
          </w:tcPr>
          <w:p w14:paraId="19CDECE9"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0C067566"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Pr>
          <w:p w14:paraId="6ED279DB"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nil"/>
            </w:tcBorders>
          </w:tcPr>
          <w:p w14:paraId="1B99C26B"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r>
      <w:tr w:rsidR="003B1F96" w:rsidRPr="00EE2975" w14:paraId="0E196E84" w14:textId="77777777" w:rsidTr="00945CA2">
        <w:trPr>
          <w:jc w:val="center"/>
        </w:trPr>
        <w:tc>
          <w:tcPr>
            <w:tcW w:w="1299" w:type="pct"/>
            <w:tcBorders>
              <w:right w:val="single" w:sz="4" w:space="0" w:color="auto"/>
            </w:tcBorders>
          </w:tcPr>
          <w:p w14:paraId="27DB7531" w14:textId="77777777" w:rsidR="003B1F96" w:rsidRPr="00EE2975" w:rsidRDefault="003B1F96" w:rsidP="00945CA2">
            <w:pPr>
              <w:widowControl w:val="0"/>
              <w:autoSpaceDE w:val="0"/>
              <w:autoSpaceDN w:val="0"/>
              <w:adjustRightInd w:val="0"/>
              <w:spacing w:after="0" w:line="240" w:lineRule="auto"/>
              <w:ind w:left="209"/>
              <w:rPr>
                <w:rFonts w:ascii="Times New Roman" w:hAnsi="Times New Roman"/>
                <w:bCs/>
                <w:sz w:val="14"/>
                <w:szCs w:val="14"/>
                <w:lang w:val="en-US"/>
              </w:rPr>
            </w:pPr>
            <w:r w:rsidRPr="00EE2975">
              <w:rPr>
                <w:rFonts w:ascii="Times New Roman" w:hAnsi="Times New Roman"/>
                <w:bCs/>
                <w:sz w:val="14"/>
                <w:szCs w:val="14"/>
                <w:lang w:val="en-US"/>
              </w:rPr>
              <w:t>More than necessary, they can save</w:t>
            </w:r>
          </w:p>
        </w:tc>
        <w:tc>
          <w:tcPr>
            <w:tcW w:w="264" w:type="pct"/>
            <w:tcBorders>
              <w:left w:val="single" w:sz="4" w:space="0" w:color="auto"/>
              <w:right w:val="nil"/>
            </w:tcBorders>
          </w:tcPr>
          <w:p w14:paraId="292BB38A" w14:textId="3394FFC1"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0.183***</w:t>
            </w:r>
          </w:p>
        </w:tc>
        <w:tc>
          <w:tcPr>
            <w:tcW w:w="264" w:type="pct"/>
            <w:tcBorders>
              <w:top w:val="nil"/>
              <w:left w:val="nil"/>
              <w:bottom w:val="nil"/>
              <w:right w:val="single" w:sz="6" w:space="0" w:color="auto"/>
            </w:tcBorders>
          </w:tcPr>
          <w:p w14:paraId="0C938DB4" w14:textId="6BC4825D"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-0.502***</w:t>
            </w:r>
          </w:p>
        </w:tc>
        <w:tc>
          <w:tcPr>
            <w:tcW w:w="264" w:type="pct"/>
          </w:tcPr>
          <w:p w14:paraId="13AFDA55" w14:textId="043B7366"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-0.477***</w:t>
            </w:r>
          </w:p>
        </w:tc>
        <w:tc>
          <w:tcPr>
            <w:tcW w:w="264" w:type="pct"/>
            <w:tcBorders>
              <w:right w:val="single" w:sz="4" w:space="0" w:color="auto"/>
            </w:tcBorders>
          </w:tcPr>
          <w:p w14:paraId="5C579B3C" w14:textId="1E50D534"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-0.330***</w:t>
            </w:r>
          </w:p>
        </w:tc>
        <w:tc>
          <w:tcPr>
            <w:tcW w:w="264" w:type="pct"/>
            <w:tcBorders>
              <w:left w:val="single" w:sz="4" w:space="0" w:color="auto"/>
            </w:tcBorders>
          </w:tcPr>
          <w:p w14:paraId="27EB3B05" w14:textId="3C466663"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0.051</w:t>
            </w:r>
          </w:p>
        </w:tc>
        <w:tc>
          <w:tcPr>
            <w:tcW w:w="264" w:type="pct"/>
            <w:tcBorders>
              <w:right w:val="single" w:sz="4" w:space="0" w:color="auto"/>
            </w:tcBorders>
          </w:tcPr>
          <w:p w14:paraId="0643E9B7" w14:textId="7355E135"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-0.076**</w:t>
            </w:r>
          </w:p>
        </w:tc>
        <w:tc>
          <w:tcPr>
            <w:tcW w:w="264" w:type="pct"/>
            <w:tcBorders>
              <w:left w:val="single" w:sz="4" w:space="0" w:color="auto"/>
            </w:tcBorders>
          </w:tcPr>
          <w:p w14:paraId="7669BC1D" w14:textId="756CE1B5"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0.004</w:t>
            </w:r>
          </w:p>
        </w:tc>
        <w:tc>
          <w:tcPr>
            <w:tcW w:w="264" w:type="pct"/>
            <w:tcBorders>
              <w:right w:val="single" w:sz="4" w:space="0" w:color="auto"/>
            </w:tcBorders>
          </w:tcPr>
          <w:p w14:paraId="51628BEF" w14:textId="5E0756A2"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-0.420***</w:t>
            </w:r>
          </w:p>
        </w:tc>
        <w:tc>
          <w:tcPr>
            <w:tcW w:w="264" w:type="pct"/>
            <w:tcBorders>
              <w:left w:val="single" w:sz="4" w:space="0" w:color="auto"/>
            </w:tcBorders>
          </w:tcPr>
          <w:p w14:paraId="4C9F4323" w14:textId="6921D247"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-0.334***</w:t>
            </w:r>
          </w:p>
        </w:tc>
        <w:tc>
          <w:tcPr>
            <w:tcW w:w="264" w:type="pct"/>
            <w:tcBorders>
              <w:right w:val="single" w:sz="4" w:space="0" w:color="auto"/>
            </w:tcBorders>
          </w:tcPr>
          <w:p w14:paraId="14DF8476" w14:textId="260647A6"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-0.518***</w:t>
            </w:r>
          </w:p>
        </w:tc>
        <w:tc>
          <w:tcPr>
            <w:tcW w:w="264" w:type="pct"/>
            <w:tcBorders>
              <w:left w:val="single" w:sz="4" w:space="0" w:color="auto"/>
            </w:tcBorders>
          </w:tcPr>
          <w:p w14:paraId="5DE9682D" w14:textId="0CCB8C57"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0.196***</w:t>
            </w:r>
          </w:p>
        </w:tc>
        <w:tc>
          <w:tcPr>
            <w:tcW w:w="264" w:type="pct"/>
            <w:tcBorders>
              <w:right w:val="single" w:sz="4" w:space="0" w:color="auto"/>
            </w:tcBorders>
          </w:tcPr>
          <w:p w14:paraId="5E4E60DC" w14:textId="0BE0E997"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0.129***</w:t>
            </w:r>
          </w:p>
        </w:tc>
        <w:tc>
          <w:tcPr>
            <w:tcW w:w="264" w:type="pct"/>
          </w:tcPr>
          <w:p w14:paraId="7FE6C1F1" w14:textId="032F9241" w:rsidR="003B1F96" w:rsidRPr="00EE2975" w:rsidRDefault="003B1F96" w:rsidP="003B1F96">
            <w:pPr>
              <w:widowControl w:val="0"/>
              <w:autoSpaceDE w:val="0"/>
              <w:autoSpaceDN w:val="0"/>
              <w:adjustRightInd w:val="0"/>
              <w:spacing w:after="0" w:line="240" w:lineRule="auto"/>
              <w:rPr>
                <w:rFonts w:ascii="Times New Roman" w:hAnsi="Times New Roman"/>
                <w:sz w:val="14"/>
                <w:szCs w:val="14"/>
              </w:rPr>
            </w:pPr>
            <w:r w:rsidRPr="00EE2975">
              <w:rPr>
                <w:rFonts w:ascii="Times New Roman" w:hAnsi="Times New Roman" w:cs="Times New Roman"/>
                <w:sz w:val="14"/>
                <w:szCs w:val="14"/>
              </w:rPr>
              <w:t>-0.620***</w:t>
            </w:r>
          </w:p>
        </w:tc>
        <w:tc>
          <w:tcPr>
            <w:tcW w:w="264" w:type="pct"/>
            <w:tcBorders>
              <w:left w:val="nil"/>
            </w:tcBorders>
          </w:tcPr>
          <w:p w14:paraId="52AB3B94" w14:textId="51E4ECC4"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-0.359***</w:t>
            </w:r>
          </w:p>
        </w:tc>
      </w:tr>
      <w:tr w:rsidR="003B1F96" w:rsidRPr="00EE2975" w14:paraId="4BE3CEAA" w14:textId="77777777" w:rsidTr="00945CA2">
        <w:trPr>
          <w:jc w:val="center"/>
        </w:trPr>
        <w:tc>
          <w:tcPr>
            <w:tcW w:w="1299" w:type="pct"/>
            <w:tcBorders>
              <w:right w:val="single" w:sz="4" w:space="0" w:color="auto"/>
            </w:tcBorders>
          </w:tcPr>
          <w:p w14:paraId="00B177F4" w14:textId="77777777" w:rsidR="003B1F96" w:rsidRPr="00EE2975" w:rsidRDefault="003B1F96" w:rsidP="00945CA2">
            <w:pPr>
              <w:widowControl w:val="0"/>
              <w:autoSpaceDE w:val="0"/>
              <w:autoSpaceDN w:val="0"/>
              <w:adjustRightInd w:val="0"/>
              <w:spacing w:after="0" w:line="240" w:lineRule="auto"/>
              <w:ind w:left="209"/>
              <w:rPr>
                <w:rFonts w:ascii="Times New Roman" w:hAnsi="Times New Roman"/>
                <w:bCs/>
                <w:sz w:val="14"/>
                <w:szCs w:val="14"/>
                <w:lang w:val="en-US"/>
              </w:rPr>
            </w:pPr>
          </w:p>
        </w:tc>
        <w:tc>
          <w:tcPr>
            <w:tcW w:w="264" w:type="pct"/>
            <w:tcBorders>
              <w:left w:val="single" w:sz="4" w:space="0" w:color="auto"/>
              <w:right w:val="nil"/>
            </w:tcBorders>
          </w:tcPr>
          <w:p w14:paraId="33536F62" w14:textId="228BA2BA"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(0.027)</w:t>
            </w:r>
          </w:p>
        </w:tc>
        <w:tc>
          <w:tcPr>
            <w:tcW w:w="264" w:type="pct"/>
            <w:tcBorders>
              <w:top w:val="nil"/>
              <w:left w:val="nil"/>
              <w:bottom w:val="nil"/>
              <w:right w:val="single" w:sz="6" w:space="0" w:color="auto"/>
            </w:tcBorders>
          </w:tcPr>
          <w:p w14:paraId="22E4CEBB" w14:textId="17F8FC10"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(0.036)</w:t>
            </w:r>
          </w:p>
        </w:tc>
        <w:tc>
          <w:tcPr>
            <w:tcW w:w="264" w:type="pct"/>
          </w:tcPr>
          <w:p w14:paraId="3EDBAFE4" w14:textId="63465BD1"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(0.050)</w:t>
            </w:r>
          </w:p>
        </w:tc>
        <w:tc>
          <w:tcPr>
            <w:tcW w:w="264" w:type="pct"/>
            <w:tcBorders>
              <w:right w:val="single" w:sz="4" w:space="0" w:color="auto"/>
            </w:tcBorders>
          </w:tcPr>
          <w:p w14:paraId="0CF798C2" w14:textId="540C5FF5"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(0.050)</w:t>
            </w:r>
          </w:p>
        </w:tc>
        <w:tc>
          <w:tcPr>
            <w:tcW w:w="264" w:type="pct"/>
            <w:tcBorders>
              <w:left w:val="single" w:sz="4" w:space="0" w:color="auto"/>
            </w:tcBorders>
          </w:tcPr>
          <w:p w14:paraId="11ABFAE2" w14:textId="61DC9251"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(0.042)</w:t>
            </w:r>
          </w:p>
        </w:tc>
        <w:tc>
          <w:tcPr>
            <w:tcW w:w="264" w:type="pct"/>
            <w:tcBorders>
              <w:right w:val="single" w:sz="4" w:space="0" w:color="auto"/>
            </w:tcBorders>
          </w:tcPr>
          <w:p w14:paraId="0DC4709E" w14:textId="49CD7288"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(0.031)</w:t>
            </w:r>
          </w:p>
        </w:tc>
        <w:tc>
          <w:tcPr>
            <w:tcW w:w="264" w:type="pct"/>
            <w:tcBorders>
              <w:left w:val="single" w:sz="4" w:space="0" w:color="auto"/>
            </w:tcBorders>
          </w:tcPr>
          <w:p w14:paraId="44211FEF" w14:textId="64762905"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(0.036)</w:t>
            </w:r>
          </w:p>
        </w:tc>
        <w:tc>
          <w:tcPr>
            <w:tcW w:w="264" w:type="pct"/>
            <w:tcBorders>
              <w:right w:val="single" w:sz="4" w:space="0" w:color="auto"/>
            </w:tcBorders>
          </w:tcPr>
          <w:p w14:paraId="45D2F90D" w14:textId="2B361DE8"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(0.067)</w:t>
            </w:r>
          </w:p>
        </w:tc>
        <w:tc>
          <w:tcPr>
            <w:tcW w:w="264" w:type="pct"/>
            <w:tcBorders>
              <w:left w:val="single" w:sz="4" w:space="0" w:color="auto"/>
            </w:tcBorders>
          </w:tcPr>
          <w:p w14:paraId="49A950C6" w14:textId="036EBFA6"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(0.062)</w:t>
            </w:r>
          </w:p>
        </w:tc>
        <w:tc>
          <w:tcPr>
            <w:tcW w:w="264" w:type="pct"/>
            <w:tcBorders>
              <w:right w:val="single" w:sz="4" w:space="0" w:color="auto"/>
            </w:tcBorders>
          </w:tcPr>
          <w:p w14:paraId="7F8C88BA" w14:textId="025ABFAB"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(0.046)</w:t>
            </w:r>
          </w:p>
        </w:tc>
        <w:tc>
          <w:tcPr>
            <w:tcW w:w="264" w:type="pct"/>
            <w:tcBorders>
              <w:left w:val="single" w:sz="4" w:space="0" w:color="auto"/>
            </w:tcBorders>
          </w:tcPr>
          <w:p w14:paraId="4D664EBE" w14:textId="6A7C1523"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(0.042)</w:t>
            </w:r>
          </w:p>
        </w:tc>
        <w:tc>
          <w:tcPr>
            <w:tcW w:w="264" w:type="pct"/>
            <w:tcBorders>
              <w:right w:val="single" w:sz="4" w:space="0" w:color="auto"/>
            </w:tcBorders>
          </w:tcPr>
          <w:p w14:paraId="68E79C92" w14:textId="05A1E6B0"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(0.029)</w:t>
            </w:r>
          </w:p>
        </w:tc>
        <w:tc>
          <w:tcPr>
            <w:tcW w:w="264" w:type="pct"/>
          </w:tcPr>
          <w:p w14:paraId="186E8D2B" w14:textId="20A0BAFF"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(0.053)</w:t>
            </w:r>
          </w:p>
        </w:tc>
        <w:tc>
          <w:tcPr>
            <w:tcW w:w="264" w:type="pct"/>
            <w:tcBorders>
              <w:left w:val="nil"/>
            </w:tcBorders>
          </w:tcPr>
          <w:p w14:paraId="642A7553" w14:textId="1E1CF92B"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(0.032)</w:t>
            </w:r>
          </w:p>
        </w:tc>
      </w:tr>
      <w:tr w:rsidR="003B1F96" w:rsidRPr="00EE2975" w14:paraId="1BB5F19B" w14:textId="77777777" w:rsidTr="00945CA2">
        <w:trPr>
          <w:jc w:val="center"/>
        </w:trPr>
        <w:tc>
          <w:tcPr>
            <w:tcW w:w="1299" w:type="pct"/>
            <w:tcBorders>
              <w:right w:val="single" w:sz="4" w:space="0" w:color="auto"/>
            </w:tcBorders>
          </w:tcPr>
          <w:p w14:paraId="7D7C1D9B" w14:textId="77777777" w:rsidR="003B1F96" w:rsidRPr="00EE2975" w:rsidRDefault="003B1F96" w:rsidP="00945CA2">
            <w:pPr>
              <w:widowControl w:val="0"/>
              <w:autoSpaceDE w:val="0"/>
              <w:autoSpaceDN w:val="0"/>
              <w:adjustRightInd w:val="0"/>
              <w:spacing w:after="0" w:line="240" w:lineRule="auto"/>
              <w:ind w:left="209"/>
              <w:rPr>
                <w:rFonts w:ascii="Times New Roman" w:hAnsi="Times New Roman"/>
                <w:bCs/>
                <w:sz w:val="14"/>
                <w:szCs w:val="14"/>
                <w:lang w:val="en-US"/>
              </w:rPr>
            </w:pPr>
            <w:r w:rsidRPr="00EE2975">
              <w:rPr>
                <w:rFonts w:ascii="Times New Roman" w:hAnsi="Times New Roman"/>
                <w:bCs/>
                <w:sz w:val="14"/>
                <w:szCs w:val="14"/>
                <w:lang w:val="en-US"/>
              </w:rPr>
              <w:t>Let to live well</w:t>
            </w:r>
          </w:p>
        </w:tc>
        <w:tc>
          <w:tcPr>
            <w:tcW w:w="264" w:type="pct"/>
            <w:tcBorders>
              <w:left w:val="single" w:sz="4" w:space="0" w:color="auto"/>
              <w:right w:val="nil"/>
            </w:tcBorders>
          </w:tcPr>
          <w:p w14:paraId="1D88B8F3" w14:textId="55D9994C"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-0.050***</w:t>
            </w:r>
          </w:p>
        </w:tc>
        <w:tc>
          <w:tcPr>
            <w:tcW w:w="264" w:type="pct"/>
            <w:tcBorders>
              <w:top w:val="nil"/>
              <w:left w:val="nil"/>
              <w:bottom w:val="nil"/>
              <w:right w:val="single" w:sz="6" w:space="0" w:color="auto"/>
            </w:tcBorders>
          </w:tcPr>
          <w:p w14:paraId="212BFCA6" w14:textId="3F7AE674"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-0.364***</w:t>
            </w:r>
          </w:p>
        </w:tc>
        <w:tc>
          <w:tcPr>
            <w:tcW w:w="264" w:type="pct"/>
          </w:tcPr>
          <w:p w14:paraId="2F8832E3" w14:textId="5851182D"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-0.123***</w:t>
            </w:r>
          </w:p>
        </w:tc>
        <w:tc>
          <w:tcPr>
            <w:tcW w:w="264" w:type="pct"/>
            <w:tcBorders>
              <w:right w:val="single" w:sz="4" w:space="0" w:color="auto"/>
            </w:tcBorders>
          </w:tcPr>
          <w:p w14:paraId="17150C5A" w14:textId="774B9CEF"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-0.138***</w:t>
            </w:r>
          </w:p>
        </w:tc>
        <w:tc>
          <w:tcPr>
            <w:tcW w:w="264" w:type="pct"/>
            <w:tcBorders>
              <w:left w:val="single" w:sz="4" w:space="0" w:color="auto"/>
            </w:tcBorders>
          </w:tcPr>
          <w:p w14:paraId="1D87A307" w14:textId="13070C31"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-0.025</w:t>
            </w:r>
          </w:p>
        </w:tc>
        <w:tc>
          <w:tcPr>
            <w:tcW w:w="264" w:type="pct"/>
            <w:tcBorders>
              <w:right w:val="single" w:sz="4" w:space="0" w:color="auto"/>
            </w:tcBorders>
          </w:tcPr>
          <w:p w14:paraId="7785FE35" w14:textId="029F8964"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-0.089***</w:t>
            </w:r>
          </w:p>
        </w:tc>
        <w:tc>
          <w:tcPr>
            <w:tcW w:w="264" w:type="pct"/>
            <w:tcBorders>
              <w:left w:val="single" w:sz="4" w:space="0" w:color="auto"/>
            </w:tcBorders>
          </w:tcPr>
          <w:p w14:paraId="6A764012" w14:textId="0F58F1B7"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0.134***</w:t>
            </w:r>
          </w:p>
        </w:tc>
        <w:tc>
          <w:tcPr>
            <w:tcW w:w="264" w:type="pct"/>
            <w:tcBorders>
              <w:right w:val="single" w:sz="4" w:space="0" w:color="auto"/>
            </w:tcBorders>
          </w:tcPr>
          <w:p w14:paraId="5584E674" w14:textId="73AAFE77"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-0.087***</w:t>
            </w:r>
          </w:p>
        </w:tc>
        <w:tc>
          <w:tcPr>
            <w:tcW w:w="264" w:type="pct"/>
            <w:tcBorders>
              <w:left w:val="single" w:sz="4" w:space="0" w:color="auto"/>
            </w:tcBorders>
          </w:tcPr>
          <w:p w14:paraId="6689C9E7" w14:textId="00714B19"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0.127***</w:t>
            </w:r>
          </w:p>
        </w:tc>
        <w:tc>
          <w:tcPr>
            <w:tcW w:w="264" w:type="pct"/>
            <w:tcBorders>
              <w:right w:val="single" w:sz="4" w:space="0" w:color="auto"/>
            </w:tcBorders>
          </w:tcPr>
          <w:p w14:paraId="4F1393FC" w14:textId="53D34731"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-0.202***</w:t>
            </w:r>
          </w:p>
        </w:tc>
        <w:tc>
          <w:tcPr>
            <w:tcW w:w="264" w:type="pct"/>
            <w:tcBorders>
              <w:left w:val="single" w:sz="4" w:space="0" w:color="auto"/>
            </w:tcBorders>
          </w:tcPr>
          <w:p w14:paraId="3D21080F" w14:textId="52B8A96B"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0.075***</w:t>
            </w:r>
          </w:p>
        </w:tc>
        <w:tc>
          <w:tcPr>
            <w:tcW w:w="264" w:type="pct"/>
            <w:tcBorders>
              <w:right w:val="single" w:sz="4" w:space="0" w:color="auto"/>
            </w:tcBorders>
          </w:tcPr>
          <w:p w14:paraId="373EF54D" w14:textId="2012FED7"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-0.325***</w:t>
            </w:r>
          </w:p>
        </w:tc>
        <w:tc>
          <w:tcPr>
            <w:tcW w:w="264" w:type="pct"/>
          </w:tcPr>
          <w:p w14:paraId="05555A40" w14:textId="19BB2FE0"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-0.243***</w:t>
            </w:r>
          </w:p>
        </w:tc>
        <w:tc>
          <w:tcPr>
            <w:tcW w:w="264" w:type="pct"/>
            <w:tcBorders>
              <w:left w:val="nil"/>
            </w:tcBorders>
          </w:tcPr>
          <w:p w14:paraId="36740378" w14:textId="517F83B1"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-0.222***</w:t>
            </w:r>
          </w:p>
        </w:tc>
      </w:tr>
      <w:tr w:rsidR="003B1F96" w:rsidRPr="00EE2975" w14:paraId="24BB8A2E" w14:textId="77777777" w:rsidTr="00945CA2">
        <w:trPr>
          <w:jc w:val="center"/>
        </w:trPr>
        <w:tc>
          <w:tcPr>
            <w:tcW w:w="1299" w:type="pct"/>
            <w:tcBorders>
              <w:right w:val="single" w:sz="4" w:space="0" w:color="auto"/>
            </w:tcBorders>
          </w:tcPr>
          <w:p w14:paraId="2E028713" w14:textId="77777777" w:rsidR="003B1F96" w:rsidRPr="00EE2975" w:rsidRDefault="003B1F96" w:rsidP="00945CA2">
            <w:pPr>
              <w:widowControl w:val="0"/>
              <w:autoSpaceDE w:val="0"/>
              <w:autoSpaceDN w:val="0"/>
              <w:adjustRightInd w:val="0"/>
              <w:spacing w:after="0" w:line="240" w:lineRule="auto"/>
              <w:ind w:left="209"/>
              <w:rPr>
                <w:rFonts w:ascii="Times New Roman" w:hAnsi="Times New Roman"/>
                <w:bCs/>
                <w:sz w:val="14"/>
                <w:szCs w:val="14"/>
                <w:lang w:val="en-US"/>
              </w:rPr>
            </w:pPr>
          </w:p>
        </w:tc>
        <w:tc>
          <w:tcPr>
            <w:tcW w:w="264" w:type="pct"/>
            <w:tcBorders>
              <w:left w:val="single" w:sz="4" w:space="0" w:color="auto"/>
              <w:right w:val="nil"/>
            </w:tcBorders>
          </w:tcPr>
          <w:p w14:paraId="3204AD7C" w14:textId="1C11D854"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(0.016)</w:t>
            </w:r>
          </w:p>
        </w:tc>
        <w:tc>
          <w:tcPr>
            <w:tcW w:w="264" w:type="pct"/>
            <w:tcBorders>
              <w:top w:val="nil"/>
              <w:left w:val="nil"/>
              <w:bottom w:val="nil"/>
              <w:right w:val="single" w:sz="6" w:space="0" w:color="auto"/>
            </w:tcBorders>
          </w:tcPr>
          <w:p w14:paraId="78802FC2" w14:textId="1450EC53"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(0.019)</w:t>
            </w:r>
          </w:p>
        </w:tc>
        <w:tc>
          <w:tcPr>
            <w:tcW w:w="264" w:type="pct"/>
          </w:tcPr>
          <w:p w14:paraId="68B50AC7" w14:textId="1C397D34"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(0.019)</w:t>
            </w:r>
          </w:p>
        </w:tc>
        <w:tc>
          <w:tcPr>
            <w:tcW w:w="264" w:type="pct"/>
            <w:tcBorders>
              <w:right w:val="single" w:sz="4" w:space="0" w:color="auto"/>
            </w:tcBorders>
          </w:tcPr>
          <w:p w14:paraId="046B6451" w14:textId="5E38FE71"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(0.018)</w:t>
            </w:r>
          </w:p>
        </w:tc>
        <w:tc>
          <w:tcPr>
            <w:tcW w:w="264" w:type="pct"/>
            <w:tcBorders>
              <w:left w:val="single" w:sz="4" w:space="0" w:color="auto"/>
            </w:tcBorders>
          </w:tcPr>
          <w:p w14:paraId="26F419BF" w14:textId="20E91A00"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(0.019)</w:t>
            </w:r>
          </w:p>
        </w:tc>
        <w:tc>
          <w:tcPr>
            <w:tcW w:w="264" w:type="pct"/>
            <w:tcBorders>
              <w:right w:val="single" w:sz="4" w:space="0" w:color="auto"/>
            </w:tcBorders>
          </w:tcPr>
          <w:p w14:paraId="7D8C6F34" w14:textId="29C7257D"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(0.017)</w:t>
            </w:r>
          </w:p>
        </w:tc>
        <w:tc>
          <w:tcPr>
            <w:tcW w:w="264" w:type="pct"/>
            <w:tcBorders>
              <w:left w:val="single" w:sz="4" w:space="0" w:color="auto"/>
            </w:tcBorders>
          </w:tcPr>
          <w:p w14:paraId="0F930E49" w14:textId="18BF0E32"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(0.017)</w:t>
            </w:r>
          </w:p>
        </w:tc>
        <w:tc>
          <w:tcPr>
            <w:tcW w:w="264" w:type="pct"/>
            <w:tcBorders>
              <w:right w:val="single" w:sz="4" w:space="0" w:color="auto"/>
            </w:tcBorders>
          </w:tcPr>
          <w:p w14:paraId="1797CBAE" w14:textId="60720C39"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(0.020)</w:t>
            </w:r>
          </w:p>
        </w:tc>
        <w:tc>
          <w:tcPr>
            <w:tcW w:w="264" w:type="pct"/>
            <w:tcBorders>
              <w:left w:val="single" w:sz="4" w:space="0" w:color="auto"/>
            </w:tcBorders>
          </w:tcPr>
          <w:p w14:paraId="356D9ECA" w14:textId="34C5D019"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(0.019)</w:t>
            </w:r>
          </w:p>
        </w:tc>
        <w:tc>
          <w:tcPr>
            <w:tcW w:w="264" w:type="pct"/>
            <w:tcBorders>
              <w:right w:val="single" w:sz="4" w:space="0" w:color="auto"/>
            </w:tcBorders>
          </w:tcPr>
          <w:p w14:paraId="49717749" w14:textId="0D1B6047"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(0.020)</w:t>
            </w:r>
          </w:p>
        </w:tc>
        <w:tc>
          <w:tcPr>
            <w:tcW w:w="264" w:type="pct"/>
            <w:tcBorders>
              <w:left w:val="single" w:sz="4" w:space="0" w:color="auto"/>
            </w:tcBorders>
          </w:tcPr>
          <w:p w14:paraId="20FA0570" w14:textId="5C7DEA86"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(0.019)</w:t>
            </w:r>
          </w:p>
        </w:tc>
        <w:tc>
          <w:tcPr>
            <w:tcW w:w="264" w:type="pct"/>
            <w:tcBorders>
              <w:right w:val="single" w:sz="4" w:space="0" w:color="auto"/>
            </w:tcBorders>
          </w:tcPr>
          <w:p w14:paraId="32AF4BF7" w14:textId="04B0A87E"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(0.021)</w:t>
            </w:r>
          </w:p>
        </w:tc>
        <w:tc>
          <w:tcPr>
            <w:tcW w:w="264" w:type="pct"/>
          </w:tcPr>
          <w:p w14:paraId="0A021801" w14:textId="2FC8227E"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(0.020)</w:t>
            </w:r>
          </w:p>
        </w:tc>
        <w:tc>
          <w:tcPr>
            <w:tcW w:w="264" w:type="pct"/>
            <w:tcBorders>
              <w:left w:val="nil"/>
            </w:tcBorders>
          </w:tcPr>
          <w:p w14:paraId="0D5F869A" w14:textId="4AB6273B"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(0.017)</w:t>
            </w:r>
          </w:p>
        </w:tc>
      </w:tr>
      <w:tr w:rsidR="003B1F96" w:rsidRPr="00EE2975" w14:paraId="09FFA202" w14:textId="77777777" w:rsidTr="00945CA2">
        <w:trPr>
          <w:jc w:val="center"/>
        </w:trPr>
        <w:tc>
          <w:tcPr>
            <w:tcW w:w="1299" w:type="pct"/>
            <w:tcBorders>
              <w:right w:val="single" w:sz="4" w:space="0" w:color="auto"/>
            </w:tcBorders>
          </w:tcPr>
          <w:p w14:paraId="49B0BE15" w14:textId="77777777" w:rsidR="003B1F96" w:rsidRPr="00EE2975" w:rsidRDefault="003B1F96" w:rsidP="00945CA2">
            <w:pPr>
              <w:widowControl w:val="0"/>
              <w:autoSpaceDE w:val="0"/>
              <w:autoSpaceDN w:val="0"/>
              <w:adjustRightInd w:val="0"/>
              <w:spacing w:after="0" w:line="240" w:lineRule="auto"/>
              <w:ind w:left="209"/>
              <w:rPr>
                <w:rFonts w:ascii="Times New Roman" w:hAnsi="Times New Roman"/>
                <w:bCs/>
                <w:sz w:val="14"/>
                <w:szCs w:val="14"/>
                <w:lang w:val="en-US"/>
              </w:rPr>
            </w:pPr>
            <w:r w:rsidRPr="00EE2975">
              <w:rPr>
                <w:rFonts w:ascii="Times New Roman" w:hAnsi="Times New Roman"/>
                <w:bCs/>
                <w:sz w:val="14"/>
                <w:szCs w:val="14"/>
                <w:lang w:val="en-US"/>
              </w:rPr>
              <w:t>Is enough</w:t>
            </w:r>
          </w:p>
        </w:tc>
        <w:tc>
          <w:tcPr>
            <w:tcW w:w="264" w:type="pct"/>
            <w:tcBorders>
              <w:left w:val="single" w:sz="4" w:space="0" w:color="auto"/>
              <w:right w:val="nil"/>
            </w:tcBorders>
          </w:tcPr>
          <w:p w14:paraId="1C790E63" w14:textId="7740527F"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-0.062***</w:t>
            </w:r>
          </w:p>
        </w:tc>
        <w:tc>
          <w:tcPr>
            <w:tcW w:w="264" w:type="pct"/>
            <w:tcBorders>
              <w:top w:val="nil"/>
              <w:left w:val="nil"/>
              <w:bottom w:val="nil"/>
              <w:right w:val="single" w:sz="6" w:space="0" w:color="auto"/>
            </w:tcBorders>
          </w:tcPr>
          <w:p w14:paraId="6B29AEE0" w14:textId="042217E8"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-0.030**</w:t>
            </w:r>
          </w:p>
        </w:tc>
        <w:tc>
          <w:tcPr>
            <w:tcW w:w="264" w:type="pct"/>
          </w:tcPr>
          <w:p w14:paraId="3926A915" w14:textId="73BC128E"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-0.005</w:t>
            </w:r>
          </w:p>
        </w:tc>
        <w:tc>
          <w:tcPr>
            <w:tcW w:w="264" w:type="pct"/>
            <w:tcBorders>
              <w:right w:val="single" w:sz="4" w:space="0" w:color="auto"/>
            </w:tcBorders>
          </w:tcPr>
          <w:p w14:paraId="1B315F13" w14:textId="2FFB0823"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0.021</w:t>
            </w:r>
          </w:p>
        </w:tc>
        <w:tc>
          <w:tcPr>
            <w:tcW w:w="264" w:type="pct"/>
            <w:tcBorders>
              <w:left w:val="single" w:sz="4" w:space="0" w:color="auto"/>
            </w:tcBorders>
          </w:tcPr>
          <w:p w14:paraId="50192A94" w14:textId="136921CA"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-0.271***</w:t>
            </w:r>
          </w:p>
        </w:tc>
        <w:tc>
          <w:tcPr>
            <w:tcW w:w="264" w:type="pct"/>
            <w:tcBorders>
              <w:right w:val="single" w:sz="4" w:space="0" w:color="auto"/>
            </w:tcBorders>
          </w:tcPr>
          <w:p w14:paraId="70833EF6" w14:textId="549309D1"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0.091***</w:t>
            </w:r>
          </w:p>
        </w:tc>
        <w:tc>
          <w:tcPr>
            <w:tcW w:w="264" w:type="pct"/>
            <w:tcBorders>
              <w:left w:val="single" w:sz="4" w:space="0" w:color="auto"/>
            </w:tcBorders>
          </w:tcPr>
          <w:p w14:paraId="76136357" w14:textId="00E6F85C"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-0.198***</w:t>
            </w:r>
          </w:p>
        </w:tc>
        <w:tc>
          <w:tcPr>
            <w:tcW w:w="264" w:type="pct"/>
            <w:tcBorders>
              <w:right w:val="single" w:sz="4" w:space="0" w:color="auto"/>
            </w:tcBorders>
          </w:tcPr>
          <w:p w14:paraId="60D70A19" w14:textId="25FA3DF8"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0.040***</w:t>
            </w:r>
          </w:p>
        </w:tc>
        <w:tc>
          <w:tcPr>
            <w:tcW w:w="264" w:type="pct"/>
            <w:tcBorders>
              <w:left w:val="single" w:sz="4" w:space="0" w:color="auto"/>
            </w:tcBorders>
          </w:tcPr>
          <w:p w14:paraId="34AB46E9" w14:textId="09786824"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0.023</w:t>
            </w:r>
          </w:p>
        </w:tc>
        <w:tc>
          <w:tcPr>
            <w:tcW w:w="264" w:type="pct"/>
            <w:tcBorders>
              <w:right w:val="single" w:sz="4" w:space="0" w:color="auto"/>
            </w:tcBorders>
          </w:tcPr>
          <w:p w14:paraId="29CC2CB7" w14:textId="0A85910F"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-0.156***</w:t>
            </w:r>
          </w:p>
        </w:tc>
        <w:tc>
          <w:tcPr>
            <w:tcW w:w="264" w:type="pct"/>
            <w:tcBorders>
              <w:left w:val="single" w:sz="4" w:space="0" w:color="auto"/>
            </w:tcBorders>
          </w:tcPr>
          <w:p w14:paraId="18DC3AAE" w14:textId="170501F6"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0.034**</w:t>
            </w:r>
          </w:p>
        </w:tc>
        <w:tc>
          <w:tcPr>
            <w:tcW w:w="264" w:type="pct"/>
            <w:tcBorders>
              <w:right w:val="single" w:sz="4" w:space="0" w:color="auto"/>
            </w:tcBorders>
          </w:tcPr>
          <w:p w14:paraId="53C3E2A7" w14:textId="5CFF74B5"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0.006</w:t>
            </w:r>
          </w:p>
        </w:tc>
        <w:tc>
          <w:tcPr>
            <w:tcW w:w="264" w:type="pct"/>
          </w:tcPr>
          <w:p w14:paraId="1CDAF869" w14:textId="65E9084A"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-0.142***</w:t>
            </w:r>
          </w:p>
        </w:tc>
        <w:tc>
          <w:tcPr>
            <w:tcW w:w="264" w:type="pct"/>
            <w:tcBorders>
              <w:left w:val="nil"/>
            </w:tcBorders>
          </w:tcPr>
          <w:p w14:paraId="1778A286" w14:textId="0CC9444A"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-0.096***</w:t>
            </w:r>
          </w:p>
        </w:tc>
      </w:tr>
      <w:tr w:rsidR="003B1F96" w:rsidRPr="00EE2975" w14:paraId="19AC3E14" w14:textId="77777777" w:rsidTr="00945CA2">
        <w:trPr>
          <w:jc w:val="center"/>
        </w:trPr>
        <w:tc>
          <w:tcPr>
            <w:tcW w:w="1299" w:type="pct"/>
            <w:tcBorders>
              <w:right w:val="single" w:sz="4" w:space="0" w:color="auto"/>
            </w:tcBorders>
          </w:tcPr>
          <w:p w14:paraId="2EF6EA77" w14:textId="77777777" w:rsidR="003B1F96" w:rsidRPr="00EE2975" w:rsidRDefault="003B1F96" w:rsidP="00945CA2">
            <w:pPr>
              <w:widowControl w:val="0"/>
              <w:autoSpaceDE w:val="0"/>
              <w:autoSpaceDN w:val="0"/>
              <w:adjustRightInd w:val="0"/>
              <w:spacing w:after="0" w:line="240" w:lineRule="auto"/>
              <w:ind w:left="209"/>
              <w:rPr>
                <w:rFonts w:ascii="Times New Roman" w:hAnsi="Times New Roman"/>
                <w:bCs/>
                <w:sz w:val="14"/>
                <w:szCs w:val="14"/>
                <w:lang w:val="en-US"/>
              </w:rPr>
            </w:pPr>
          </w:p>
        </w:tc>
        <w:tc>
          <w:tcPr>
            <w:tcW w:w="264" w:type="pct"/>
            <w:tcBorders>
              <w:left w:val="single" w:sz="4" w:space="0" w:color="auto"/>
              <w:right w:val="nil"/>
            </w:tcBorders>
          </w:tcPr>
          <w:p w14:paraId="518D927F" w14:textId="19D12E27"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(0.013)</w:t>
            </w:r>
          </w:p>
        </w:tc>
        <w:tc>
          <w:tcPr>
            <w:tcW w:w="264" w:type="pct"/>
            <w:tcBorders>
              <w:top w:val="nil"/>
              <w:left w:val="nil"/>
              <w:bottom w:val="nil"/>
              <w:right w:val="single" w:sz="6" w:space="0" w:color="auto"/>
            </w:tcBorders>
          </w:tcPr>
          <w:p w14:paraId="3F3A05FA" w14:textId="37A5E964"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(0.014)</w:t>
            </w:r>
          </w:p>
        </w:tc>
        <w:tc>
          <w:tcPr>
            <w:tcW w:w="264" w:type="pct"/>
          </w:tcPr>
          <w:p w14:paraId="30041A9E" w14:textId="1909BBFA"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(0.015)</w:t>
            </w:r>
          </w:p>
        </w:tc>
        <w:tc>
          <w:tcPr>
            <w:tcW w:w="264" w:type="pct"/>
            <w:tcBorders>
              <w:right w:val="single" w:sz="4" w:space="0" w:color="auto"/>
            </w:tcBorders>
          </w:tcPr>
          <w:p w14:paraId="287DEE3A" w14:textId="4CA79A1D"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(0.013)</w:t>
            </w:r>
          </w:p>
        </w:tc>
        <w:tc>
          <w:tcPr>
            <w:tcW w:w="264" w:type="pct"/>
            <w:tcBorders>
              <w:left w:val="single" w:sz="4" w:space="0" w:color="auto"/>
            </w:tcBorders>
          </w:tcPr>
          <w:p w14:paraId="0228DDD9" w14:textId="36A8CA1D"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(0.015)</w:t>
            </w:r>
          </w:p>
        </w:tc>
        <w:tc>
          <w:tcPr>
            <w:tcW w:w="264" w:type="pct"/>
            <w:tcBorders>
              <w:right w:val="single" w:sz="4" w:space="0" w:color="auto"/>
            </w:tcBorders>
          </w:tcPr>
          <w:p w14:paraId="74D378D7" w14:textId="3BE7B31E"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left w:val="single" w:sz="4" w:space="0" w:color="auto"/>
            </w:tcBorders>
          </w:tcPr>
          <w:p w14:paraId="6FCFB3FC" w14:textId="7A14983B"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right w:val="single" w:sz="4" w:space="0" w:color="auto"/>
            </w:tcBorders>
          </w:tcPr>
          <w:p w14:paraId="0E38C043" w14:textId="22BB7C12"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(0.015)</w:t>
            </w:r>
          </w:p>
        </w:tc>
        <w:tc>
          <w:tcPr>
            <w:tcW w:w="264" w:type="pct"/>
            <w:tcBorders>
              <w:left w:val="single" w:sz="4" w:space="0" w:color="auto"/>
            </w:tcBorders>
          </w:tcPr>
          <w:p w14:paraId="32348B9B" w14:textId="3411A8CF"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right w:val="single" w:sz="4" w:space="0" w:color="auto"/>
            </w:tcBorders>
          </w:tcPr>
          <w:p w14:paraId="24DC74CE" w14:textId="3C03AA16"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left w:val="single" w:sz="4" w:space="0" w:color="auto"/>
            </w:tcBorders>
          </w:tcPr>
          <w:p w14:paraId="3879BEDB" w14:textId="10EC20DC"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(0.015)</w:t>
            </w:r>
          </w:p>
        </w:tc>
        <w:tc>
          <w:tcPr>
            <w:tcW w:w="264" w:type="pct"/>
            <w:tcBorders>
              <w:right w:val="single" w:sz="4" w:space="0" w:color="auto"/>
            </w:tcBorders>
          </w:tcPr>
          <w:p w14:paraId="319B9DFE" w14:textId="3FD81131"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Pr>
          <w:p w14:paraId="3A08E939" w14:textId="57EFA15A"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(0.015)</w:t>
            </w:r>
          </w:p>
        </w:tc>
        <w:tc>
          <w:tcPr>
            <w:tcW w:w="264" w:type="pct"/>
            <w:tcBorders>
              <w:left w:val="nil"/>
            </w:tcBorders>
          </w:tcPr>
          <w:p w14:paraId="02E80248" w14:textId="71A3F2FD"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r>
      <w:tr w:rsidR="003B1F96" w:rsidRPr="00EE2975" w14:paraId="6838C0D8" w14:textId="77777777" w:rsidTr="00945CA2">
        <w:trPr>
          <w:jc w:val="center"/>
        </w:trPr>
        <w:tc>
          <w:tcPr>
            <w:tcW w:w="1299" w:type="pct"/>
            <w:tcBorders>
              <w:right w:val="single" w:sz="4" w:space="0" w:color="auto"/>
            </w:tcBorders>
          </w:tcPr>
          <w:p w14:paraId="7FD64866" w14:textId="6951D6C2" w:rsidR="003B1F96" w:rsidRPr="00EE2975" w:rsidRDefault="003B1F96" w:rsidP="00945CA2">
            <w:pPr>
              <w:widowControl w:val="0"/>
              <w:autoSpaceDE w:val="0"/>
              <w:autoSpaceDN w:val="0"/>
              <w:adjustRightInd w:val="0"/>
              <w:spacing w:after="0" w:line="240" w:lineRule="auto"/>
              <w:ind w:left="209"/>
              <w:rPr>
                <w:rFonts w:ascii="Times New Roman" w:hAnsi="Times New Roman"/>
                <w:bCs/>
                <w:sz w:val="14"/>
                <w:szCs w:val="14"/>
                <w:lang w:val="en-US"/>
              </w:rPr>
            </w:pPr>
            <w:r w:rsidRPr="00EE2975">
              <w:rPr>
                <w:rFonts w:ascii="Times New Roman" w:hAnsi="Times New Roman"/>
                <w:bCs/>
                <w:sz w:val="14"/>
                <w:szCs w:val="14"/>
                <w:lang w:val="en-US"/>
              </w:rPr>
              <w:t xml:space="preserve">Is </w:t>
            </w:r>
            <w:r w:rsidR="00836DA9" w:rsidRPr="00EE2975">
              <w:rPr>
                <w:rFonts w:ascii="Times New Roman" w:hAnsi="Times New Roman"/>
                <w:bCs/>
                <w:sz w:val="14"/>
                <w:szCs w:val="14"/>
                <w:lang w:val="en-US"/>
              </w:rPr>
              <w:t xml:space="preserve">somewhat </w:t>
            </w:r>
            <w:r w:rsidRPr="00EE2975">
              <w:rPr>
                <w:rFonts w:ascii="Times New Roman" w:hAnsi="Times New Roman"/>
                <w:bCs/>
                <w:sz w:val="14"/>
                <w:szCs w:val="14"/>
                <w:lang w:val="en-US"/>
              </w:rPr>
              <w:t>insufficient</w:t>
            </w:r>
          </w:p>
        </w:tc>
        <w:tc>
          <w:tcPr>
            <w:tcW w:w="264" w:type="pct"/>
            <w:tcBorders>
              <w:left w:val="single" w:sz="4" w:space="0" w:color="auto"/>
              <w:right w:val="nil"/>
            </w:tcBorders>
          </w:tcPr>
          <w:p w14:paraId="5AA47EAB" w14:textId="19208A9C"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-0.016</w:t>
            </w:r>
          </w:p>
        </w:tc>
        <w:tc>
          <w:tcPr>
            <w:tcW w:w="264" w:type="pct"/>
            <w:tcBorders>
              <w:top w:val="nil"/>
              <w:left w:val="nil"/>
              <w:bottom w:val="nil"/>
              <w:right w:val="single" w:sz="6" w:space="0" w:color="auto"/>
            </w:tcBorders>
          </w:tcPr>
          <w:p w14:paraId="739C4BA5" w14:textId="09A81511"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-0.069***</w:t>
            </w:r>
          </w:p>
        </w:tc>
        <w:tc>
          <w:tcPr>
            <w:tcW w:w="264" w:type="pct"/>
          </w:tcPr>
          <w:p w14:paraId="4E0EFDDD" w14:textId="5349436E"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0.032**</w:t>
            </w:r>
          </w:p>
        </w:tc>
        <w:tc>
          <w:tcPr>
            <w:tcW w:w="264" w:type="pct"/>
            <w:tcBorders>
              <w:right w:val="single" w:sz="4" w:space="0" w:color="auto"/>
            </w:tcBorders>
          </w:tcPr>
          <w:p w14:paraId="302DEA1E" w14:textId="4856DBAB"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0.075***</w:t>
            </w:r>
          </w:p>
        </w:tc>
        <w:tc>
          <w:tcPr>
            <w:tcW w:w="264" w:type="pct"/>
            <w:tcBorders>
              <w:left w:val="single" w:sz="4" w:space="0" w:color="auto"/>
            </w:tcBorders>
          </w:tcPr>
          <w:p w14:paraId="6C7B4AC6" w14:textId="259649FE"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-0.177***</w:t>
            </w:r>
          </w:p>
        </w:tc>
        <w:tc>
          <w:tcPr>
            <w:tcW w:w="264" w:type="pct"/>
            <w:tcBorders>
              <w:right w:val="single" w:sz="4" w:space="0" w:color="auto"/>
            </w:tcBorders>
          </w:tcPr>
          <w:p w14:paraId="50F091E1" w14:textId="77E8CBF2"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0.040***</w:t>
            </w:r>
          </w:p>
        </w:tc>
        <w:tc>
          <w:tcPr>
            <w:tcW w:w="264" w:type="pct"/>
            <w:tcBorders>
              <w:left w:val="single" w:sz="4" w:space="0" w:color="auto"/>
            </w:tcBorders>
          </w:tcPr>
          <w:p w14:paraId="381939A2" w14:textId="6E0DFAAB"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-0.050***</w:t>
            </w:r>
          </w:p>
        </w:tc>
        <w:tc>
          <w:tcPr>
            <w:tcW w:w="264" w:type="pct"/>
            <w:tcBorders>
              <w:right w:val="single" w:sz="4" w:space="0" w:color="auto"/>
            </w:tcBorders>
          </w:tcPr>
          <w:p w14:paraId="3AC4CDF9" w14:textId="701CDD8F"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0.068***</w:t>
            </w:r>
          </w:p>
        </w:tc>
        <w:tc>
          <w:tcPr>
            <w:tcW w:w="264" w:type="pct"/>
            <w:tcBorders>
              <w:left w:val="single" w:sz="4" w:space="0" w:color="auto"/>
            </w:tcBorders>
          </w:tcPr>
          <w:p w14:paraId="2B1EA64B" w14:textId="7F01A703"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0.015</w:t>
            </w:r>
          </w:p>
        </w:tc>
        <w:tc>
          <w:tcPr>
            <w:tcW w:w="264" w:type="pct"/>
            <w:tcBorders>
              <w:right w:val="single" w:sz="4" w:space="0" w:color="auto"/>
            </w:tcBorders>
          </w:tcPr>
          <w:p w14:paraId="51DE671B" w14:textId="78676C32"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-0.175***</w:t>
            </w:r>
          </w:p>
        </w:tc>
        <w:tc>
          <w:tcPr>
            <w:tcW w:w="264" w:type="pct"/>
            <w:tcBorders>
              <w:left w:val="single" w:sz="4" w:space="0" w:color="auto"/>
            </w:tcBorders>
          </w:tcPr>
          <w:p w14:paraId="5C266B2C" w14:textId="445E11FA"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0.053***</w:t>
            </w:r>
          </w:p>
        </w:tc>
        <w:tc>
          <w:tcPr>
            <w:tcW w:w="264" w:type="pct"/>
            <w:tcBorders>
              <w:right w:val="single" w:sz="4" w:space="0" w:color="auto"/>
            </w:tcBorders>
          </w:tcPr>
          <w:p w14:paraId="48EA5432" w14:textId="4142EA42"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-0.156***</w:t>
            </w:r>
          </w:p>
        </w:tc>
        <w:tc>
          <w:tcPr>
            <w:tcW w:w="264" w:type="pct"/>
          </w:tcPr>
          <w:p w14:paraId="60ACDA81" w14:textId="5BA0FA70"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-0.089***</w:t>
            </w:r>
          </w:p>
        </w:tc>
        <w:tc>
          <w:tcPr>
            <w:tcW w:w="264" w:type="pct"/>
            <w:tcBorders>
              <w:left w:val="nil"/>
            </w:tcBorders>
          </w:tcPr>
          <w:p w14:paraId="6247669F" w14:textId="2C70FF00"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-0.132***</w:t>
            </w:r>
          </w:p>
        </w:tc>
      </w:tr>
      <w:tr w:rsidR="003B1F96" w:rsidRPr="00EE2975" w14:paraId="53692877" w14:textId="77777777" w:rsidTr="00945CA2">
        <w:trPr>
          <w:jc w:val="center"/>
        </w:trPr>
        <w:tc>
          <w:tcPr>
            <w:tcW w:w="1299" w:type="pct"/>
            <w:tcBorders>
              <w:right w:val="single" w:sz="4" w:space="0" w:color="auto"/>
            </w:tcBorders>
          </w:tcPr>
          <w:p w14:paraId="644B0B90" w14:textId="77777777" w:rsidR="003B1F96" w:rsidRPr="00EE2975" w:rsidRDefault="003B1F96" w:rsidP="00945CA2">
            <w:pPr>
              <w:widowControl w:val="0"/>
              <w:autoSpaceDE w:val="0"/>
              <w:autoSpaceDN w:val="0"/>
              <w:adjustRightInd w:val="0"/>
              <w:spacing w:after="0" w:line="240" w:lineRule="auto"/>
              <w:ind w:left="209"/>
              <w:rPr>
                <w:rFonts w:ascii="Times New Roman" w:hAnsi="Times New Roman"/>
                <w:bCs/>
                <w:sz w:val="14"/>
                <w:szCs w:val="14"/>
                <w:lang w:val="en-US"/>
              </w:rPr>
            </w:pPr>
          </w:p>
        </w:tc>
        <w:tc>
          <w:tcPr>
            <w:tcW w:w="264" w:type="pct"/>
            <w:tcBorders>
              <w:left w:val="single" w:sz="4" w:space="0" w:color="auto"/>
              <w:right w:val="nil"/>
            </w:tcBorders>
          </w:tcPr>
          <w:p w14:paraId="2E077F23" w14:textId="08A60DD0"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(0.012)</w:t>
            </w:r>
          </w:p>
        </w:tc>
        <w:tc>
          <w:tcPr>
            <w:tcW w:w="264" w:type="pct"/>
            <w:tcBorders>
              <w:top w:val="nil"/>
              <w:left w:val="nil"/>
              <w:bottom w:val="nil"/>
              <w:right w:val="single" w:sz="6" w:space="0" w:color="auto"/>
            </w:tcBorders>
          </w:tcPr>
          <w:p w14:paraId="70A523CD" w14:textId="11091535"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(0.014)</w:t>
            </w:r>
          </w:p>
        </w:tc>
        <w:tc>
          <w:tcPr>
            <w:tcW w:w="264" w:type="pct"/>
          </w:tcPr>
          <w:p w14:paraId="0A5B5142" w14:textId="00A92408"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(0.014)</w:t>
            </w:r>
          </w:p>
        </w:tc>
        <w:tc>
          <w:tcPr>
            <w:tcW w:w="264" w:type="pct"/>
            <w:tcBorders>
              <w:right w:val="single" w:sz="4" w:space="0" w:color="auto"/>
            </w:tcBorders>
          </w:tcPr>
          <w:p w14:paraId="6C490619" w14:textId="40CFA637"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(0.013)</w:t>
            </w:r>
          </w:p>
        </w:tc>
        <w:tc>
          <w:tcPr>
            <w:tcW w:w="264" w:type="pct"/>
            <w:tcBorders>
              <w:left w:val="single" w:sz="4" w:space="0" w:color="auto"/>
            </w:tcBorders>
          </w:tcPr>
          <w:p w14:paraId="487BE4F8" w14:textId="460E5820"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right w:val="single" w:sz="4" w:space="0" w:color="auto"/>
            </w:tcBorders>
          </w:tcPr>
          <w:p w14:paraId="540BC98C" w14:textId="50DBBD68"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left w:val="single" w:sz="4" w:space="0" w:color="auto"/>
            </w:tcBorders>
          </w:tcPr>
          <w:p w14:paraId="633FD653" w14:textId="48656B66"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right w:val="single" w:sz="4" w:space="0" w:color="auto"/>
            </w:tcBorders>
          </w:tcPr>
          <w:p w14:paraId="230E1F85" w14:textId="2F8C0EEC"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(0.015)</w:t>
            </w:r>
          </w:p>
        </w:tc>
        <w:tc>
          <w:tcPr>
            <w:tcW w:w="264" w:type="pct"/>
            <w:tcBorders>
              <w:left w:val="single" w:sz="4" w:space="0" w:color="auto"/>
            </w:tcBorders>
          </w:tcPr>
          <w:p w14:paraId="6FDC0456" w14:textId="736D02B0"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right w:val="single" w:sz="4" w:space="0" w:color="auto"/>
            </w:tcBorders>
          </w:tcPr>
          <w:p w14:paraId="669F3AF8" w14:textId="66AB6BB0"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left w:val="single" w:sz="4" w:space="0" w:color="auto"/>
            </w:tcBorders>
          </w:tcPr>
          <w:p w14:paraId="05A6334F" w14:textId="0F1E6BB3"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right w:val="single" w:sz="4" w:space="0" w:color="auto"/>
            </w:tcBorders>
          </w:tcPr>
          <w:p w14:paraId="540B10CD" w14:textId="02F56CDD"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(0.015)</w:t>
            </w:r>
          </w:p>
        </w:tc>
        <w:tc>
          <w:tcPr>
            <w:tcW w:w="264" w:type="pct"/>
          </w:tcPr>
          <w:p w14:paraId="47905DAA" w14:textId="64D8E604"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left w:val="nil"/>
            </w:tcBorders>
          </w:tcPr>
          <w:p w14:paraId="086630C2" w14:textId="587AC82B"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r>
      <w:tr w:rsidR="003B1F96" w:rsidRPr="00EE2975" w14:paraId="75315E71" w14:textId="77777777" w:rsidTr="00945CA2">
        <w:trPr>
          <w:jc w:val="center"/>
        </w:trPr>
        <w:tc>
          <w:tcPr>
            <w:tcW w:w="1299" w:type="pct"/>
            <w:tcBorders>
              <w:right w:val="single" w:sz="4" w:space="0" w:color="auto"/>
            </w:tcBorders>
          </w:tcPr>
          <w:p w14:paraId="04423A98" w14:textId="77777777" w:rsidR="003B1F96" w:rsidRPr="00EE2975" w:rsidRDefault="003B1F96" w:rsidP="00945CA2">
            <w:pPr>
              <w:widowControl w:val="0"/>
              <w:autoSpaceDE w:val="0"/>
              <w:autoSpaceDN w:val="0"/>
              <w:adjustRightInd w:val="0"/>
              <w:spacing w:after="0" w:line="240" w:lineRule="auto"/>
              <w:ind w:left="209"/>
              <w:rPr>
                <w:rFonts w:ascii="Times New Roman" w:hAnsi="Times New Roman"/>
                <w:bCs/>
                <w:sz w:val="14"/>
                <w:szCs w:val="14"/>
                <w:lang w:val="en-US"/>
              </w:rPr>
            </w:pPr>
            <w:r w:rsidRPr="00EE2975">
              <w:rPr>
                <w:rFonts w:ascii="Times New Roman" w:hAnsi="Times New Roman"/>
                <w:bCs/>
                <w:sz w:val="14"/>
                <w:szCs w:val="14"/>
                <w:lang w:val="en-US"/>
              </w:rPr>
              <w:t>Household income. Missing Flag</w:t>
            </w:r>
          </w:p>
        </w:tc>
        <w:tc>
          <w:tcPr>
            <w:tcW w:w="264" w:type="pct"/>
            <w:tcBorders>
              <w:left w:val="single" w:sz="4" w:space="0" w:color="auto"/>
              <w:right w:val="nil"/>
            </w:tcBorders>
          </w:tcPr>
          <w:p w14:paraId="7BCE9921" w14:textId="40E53124"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-0.570***</w:t>
            </w:r>
          </w:p>
        </w:tc>
        <w:tc>
          <w:tcPr>
            <w:tcW w:w="264" w:type="pct"/>
            <w:tcBorders>
              <w:top w:val="nil"/>
              <w:left w:val="nil"/>
              <w:bottom w:val="nil"/>
              <w:right w:val="single" w:sz="6" w:space="0" w:color="auto"/>
            </w:tcBorders>
          </w:tcPr>
          <w:p w14:paraId="3FD584DE" w14:textId="5E9802DE"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-0.276***</w:t>
            </w:r>
          </w:p>
        </w:tc>
        <w:tc>
          <w:tcPr>
            <w:tcW w:w="264" w:type="pct"/>
          </w:tcPr>
          <w:p w14:paraId="7D57187A" w14:textId="1AA0DFF3"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0.136***</w:t>
            </w:r>
          </w:p>
        </w:tc>
        <w:tc>
          <w:tcPr>
            <w:tcW w:w="264" w:type="pct"/>
            <w:tcBorders>
              <w:right w:val="single" w:sz="4" w:space="0" w:color="auto"/>
            </w:tcBorders>
          </w:tcPr>
          <w:p w14:paraId="11530CBD" w14:textId="5857AEB6"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-0.184***</w:t>
            </w:r>
          </w:p>
        </w:tc>
        <w:tc>
          <w:tcPr>
            <w:tcW w:w="264" w:type="pct"/>
            <w:tcBorders>
              <w:left w:val="single" w:sz="4" w:space="0" w:color="auto"/>
            </w:tcBorders>
          </w:tcPr>
          <w:p w14:paraId="3A1C716C" w14:textId="6A9E13EB"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-0.758***</w:t>
            </w:r>
          </w:p>
        </w:tc>
        <w:tc>
          <w:tcPr>
            <w:tcW w:w="264" w:type="pct"/>
            <w:tcBorders>
              <w:right w:val="single" w:sz="4" w:space="0" w:color="auto"/>
            </w:tcBorders>
          </w:tcPr>
          <w:p w14:paraId="70381000" w14:textId="381D7FCB"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-0.376***</w:t>
            </w:r>
          </w:p>
        </w:tc>
        <w:tc>
          <w:tcPr>
            <w:tcW w:w="264" w:type="pct"/>
            <w:tcBorders>
              <w:left w:val="single" w:sz="4" w:space="0" w:color="auto"/>
            </w:tcBorders>
          </w:tcPr>
          <w:p w14:paraId="31CAD30D" w14:textId="50A51781"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-0.369***</w:t>
            </w:r>
          </w:p>
        </w:tc>
        <w:tc>
          <w:tcPr>
            <w:tcW w:w="264" w:type="pct"/>
            <w:tcBorders>
              <w:right w:val="single" w:sz="4" w:space="0" w:color="auto"/>
            </w:tcBorders>
          </w:tcPr>
          <w:p w14:paraId="4D0F67B9" w14:textId="1C266EF5"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-0.129*</w:t>
            </w:r>
          </w:p>
        </w:tc>
        <w:tc>
          <w:tcPr>
            <w:tcW w:w="264" w:type="pct"/>
            <w:tcBorders>
              <w:left w:val="single" w:sz="4" w:space="0" w:color="auto"/>
            </w:tcBorders>
          </w:tcPr>
          <w:p w14:paraId="630B016A" w14:textId="4BE36B8A"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-0.067*</w:t>
            </w:r>
          </w:p>
        </w:tc>
        <w:tc>
          <w:tcPr>
            <w:tcW w:w="264" w:type="pct"/>
            <w:tcBorders>
              <w:right w:val="single" w:sz="4" w:space="0" w:color="auto"/>
            </w:tcBorders>
          </w:tcPr>
          <w:p w14:paraId="38423E36" w14:textId="42F4F93D"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-0.377***</w:t>
            </w:r>
          </w:p>
        </w:tc>
        <w:tc>
          <w:tcPr>
            <w:tcW w:w="264" w:type="pct"/>
            <w:tcBorders>
              <w:left w:val="single" w:sz="4" w:space="0" w:color="auto"/>
            </w:tcBorders>
          </w:tcPr>
          <w:p w14:paraId="60597D60" w14:textId="5C9C6209"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-0.101***</w:t>
            </w:r>
          </w:p>
        </w:tc>
        <w:tc>
          <w:tcPr>
            <w:tcW w:w="264" w:type="pct"/>
            <w:tcBorders>
              <w:right w:val="single" w:sz="4" w:space="0" w:color="auto"/>
            </w:tcBorders>
          </w:tcPr>
          <w:p w14:paraId="642BAAF5" w14:textId="539560DA"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0.181***</w:t>
            </w:r>
          </w:p>
        </w:tc>
        <w:tc>
          <w:tcPr>
            <w:tcW w:w="264" w:type="pct"/>
          </w:tcPr>
          <w:p w14:paraId="7A4A6619" w14:textId="2399CFD1"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-0.119***</w:t>
            </w:r>
          </w:p>
        </w:tc>
        <w:tc>
          <w:tcPr>
            <w:tcW w:w="264" w:type="pct"/>
            <w:tcBorders>
              <w:left w:val="nil"/>
            </w:tcBorders>
          </w:tcPr>
          <w:p w14:paraId="133BB8E8" w14:textId="7A6ADFAA"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0.127***</w:t>
            </w:r>
          </w:p>
        </w:tc>
      </w:tr>
      <w:tr w:rsidR="003B1F96" w:rsidRPr="00EE2975" w14:paraId="4433D070" w14:textId="77777777" w:rsidTr="00945CA2">
        <w:trPr>
          <w:jc w:val="center"/>
        </w:trPr>
        <w:tc>
          <w:tcPr>
            <w:tcW w:w="1299" w:type="pct"/>
            <w:tcBorders>
              <w:right w:val="single" w:sz="4" w:space="0" w:color="auto"/>
            </w:tcBorders>
          </w:tcPr>
          <w:p w14:paraId="0200FDCE" w14:textId="77777777" w:rsidR="003B1F96" w:rsidRPr="00EE2975" w:rsidRDefault="003B1F96" w:rsidP="00945CA2">
            <w:pPr>
              <w:widowControl w:val="0"/>
              <w:autoSpaceDE w:val="0"/>
              <w:autoSpaceDN w:val="0"/>
              <w:adjustRightInd w:val="0"/>
              <w:spacing w:after="0" w:line="240" w:lineRule="auto"/>
              <w:ind w:left="209"/>
              <w:rPr>
                <w:rFonts w:ascii="Times New Roman" w:hAnsi="Times New Roman"/>
                <w:bCs/>
                <w:sz w:val="14"/>
                <w:szCs w:val="14"/>
                <w:lang w:val="en-US"/>
              </w:rPr>
            </w:pPr>
          </w:p>
        </w:tc>
        <w:tc>
          <w:tcPr>
            <w:tcW w:w="264" w:type="pct"/>
            <w:tcBorders>
              <w:left w:val="single" w:sz="4" w:space="0" w:color="auto"/>
              <w:right w:val="nil"/>
            </w:tcBorders>
          </w:tcPr>
          <w:p w14:paraId="7B1578E9" w14:textId="5421974D"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(0.031)</w:t>
            </w:r>
          </w:p>
        </w:tc>
        <w:tc>
          <w:tcPr>
            <w:tcW w:w="264" w:type="pct"/>
            <w:tcBorders>
              <w:top w:val="nil"/>
              <w:left w:val="nil"/>
              <w:bottom w:val="nil"/>
              <w:right w:val="single" w:sz="6" w:space="0" w:color="auto"/>
            </w:tcBorders>
          </w:tcPr>
          <w:p w14:paraId="01CC81E1" w14:textId="155B05D3"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(0.051)</w:t>
            </w:r>
          </w:p>
        </w:tc>
        <w:tc>
          <w:tcPr>
            <w:tcW w:w="264" w:type="pct"/>
          </w:tcPr>
          <w:p w14:paraId="1D9F4944" w14:textId="5705B12D"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(0.046)</w:t>
            </w:r>
          </w:p>
        </w:tc>
        <w:tc>
          <w:tcPr>
            <w:tcW w:w="264" w:type="pct"/>
            <w:tcBorders>
              <w:right w:val="single" w:sz="4" w:space="0" w:color="auto"/>
            </w:tcBorders>
          </w:tcPr>
          <w:p w14:paraId="02CA75D9" w14:textId="7129259F" w:rsidR="003B1F96" w:rsidRPr="00EE2975" w:rsidRDefault="003B1F96" w:rsidP="003B1F96">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(0.049)</w:t>
            </w:r>
          </w:p>
        </w:tc>
        <w:tc>
          <w:tcPr>
            <w:tcW w:w="264" w:type="pct"/>
            <w:tcBorders>
              <w:left w:val="single" w:sz="4" w:space="0" w:color="auto"/>
            </w:tcBorders>
          </w:tcPr>
          <w:p w14:paraId="2C17BC88" w14:textId="7DF9692B"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(0.041)</w:t>
            </w:r>
          </w:p>
        </w:tc>
        <w:tc>
          <w:tcPr>
            <w:tcW w:w="264" w:type="pct"/>
            <w:tcBorders>
              <w:right w:val="single" w:sz="4" w:space="0" w:color="auto"/>
            </w:tcBorders>
          </w:tcPr>
          <w:p w14:paraId="25A877D0" w14:textId="358917EA"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(0.117)</w:t>
            </w:r>
          </w:p>
        </w:tc>
        <w:tc>
          <w:tcPr>
            <w:tcW w:w="264" w:type="pct"/>
            <w:tcBorders>
              <w:left w:val="single" w:sz="4" w:space="0" w:color="auto"/>
            </w:tcBorders>
          </w:tcPr>
          <w:p w14:paraId="4B093F34" w14:textId="5FFFC006"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(0.040)</w:t>
            </w:r>
          </w:p>
        </w:tc>
        <w:tc>
          <w:tcPr>
            <w:tcW w:w="264" w:type="pct"/>
            <w:tcBorders>
              <w:right w:val="single" w:sz="4" w:space="0" w:color="auto"/>
            </w:tcBorders>
          </w:tcPr>
          <w:p w14:paraId="3CCA8329" w14:textId="6ADD88B1"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(0.075)</w:t>
            </w:r>
          </w:p>
        </w:tc>
        <w:tc>
          <w:tcPr>
            <w:tcW w:w="264" w:type="pct"/>
            <w:tcBorders>
              <w:left w:val="single" w:sz="4" w:space="0" w:color="auto"/>
            </w:tcBorders>
          </w:tcPr>
          <w:p w14:paraId="40168A7F" w14:textId="6AC81A39"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(0.037)</w:t>
            </w:r>
          </w:p>
        </w:tc>
        <w:tc>
          <w:tcPr>
            <w:tcW w:w="264" w:type="pct"/>
            <w:tcBorders>
              <w:right w:val="single" w:sz="4" w:space="0" w:color="auto"/>
            </w:tcBorders>
          </w:tcPr>
          <w:p w14:paraId="3BCBF25E" w14:textId="18A5B83F"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(0.058)</w:t>
            </w:r>
          </w:p>
        </w:tc>
        <w:tc>
          <w:tcPr>
            <w:tcW w:w="264" w:type="pct"/>
            <w:tcBorders>
              <w:left w:val="single" w:sz="4" w:space="0" w:color="auto"/>
            </w:tcBorders>
          </w:tcPr>
          <w:p w14:paraId="1A1DDDE3" w14:textId="465546BB"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(0.028)</w:t>
            </w:r>
          </w:p>
        </w:tc>
        <w:tc>
          <w:tcPr>
            <w:tcW w:w="264" w:type="pct"/>
            <w:tcBorders>
              <w:right w:val="single" w:sz="4" w:space="0" w:color="auto"/>
            </w:tcBorders>
          </w:tcPr>
          <w:p w14:paraId="06D609DC" w14:textId="73E19E07"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(0.044)</w:t>
            </w:r>
          </w:p>
        </w:tc>
        <w:tc>
          <w:tcPr>
            <w:tcW w:w="264" w:type="pct"/>
          </w:tcPr>
          <w:p w14:paraId="5C44FFD5" w14:textId="155CE7B8"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(0.028)</w:t>
            </w:r>
          </w:p>
        </w:tc>
        <w:tc>
          <w:tcPr>
            <w:tcW w:w="264" w:type="pct"/>
            <w:tcBorders>
              <w:left w:val="nil"/>
            </w:tcBorders>
          </w:tcPr>
          <w:p w14:paraId="5E177015" w14:textId="28F12495" w:rsidR="003B1F96" w:rsidRPr="00EE2975" w:rsidRDefault="003B1F96" w:rsidP="003B1F96">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(0.042)</w:t>
            </w:r>
          </w:p>
        </w:tc>
      </w:tr>
      <w:tr w:rsidR="004C7D9C" w:rsidRPr="00EE2975" w14:paraId="606917A7" w14:textId="77777777" w:rsidTr="00945CA2">
        <w:trPr>
          <w:jc w:val="center"/>
        </w:trPr>
        <w:tc>
          <w:tcPr>
            <w:tcW w:w="1299" w:type="pct"/>
            <w:tcBorders>
              <w:right w:val="single" w:sz="4" w:space="0" w:color="auto"/>
            </w:tcBorders>
          </w:tcPr>
          <w:p w14:paraId="12D0275E" w14:textId="77777777" w:rsidR="004C7D9C" w:rsidRPr="00EE2975" w:rsidRDefault="004C7D9C" w:rsidP="004C7D9C">
            <w:pPr>
              <w:widowControl w:val="0"/>
              <w:autoSpaceDE w:val="0"/>
              <w:autoSpaceDN w:val="0"/>
              <w:adjustRightInd w:val="0"/>
              <w:spacing w:after="0" w:line="240" w:lineRule="auto"/>
              <w:jc w:val="both"/>
              <w:rPr>
                <w:rFonts w:ascii="Times New Roman" w:hAnsi="Times New Roman"/>
                <w:b/>
                <w:sz w:val="14"/>
                <w:szCs w:val="14"/>
                <w:lang w:val="en-US"/>
              </w:rPr>
            </w:pPr>
            <w:r w:rsidRPr="00EE2975">
              <w:rPr>
                <w:rFonts w:ascii="Times New Roman" w:hAnsi="Times New Roman"/>
                <w:b/>
                <w:sz w:val="14"/>
                <w:szCs w:val="14"/>
                <w:lang w:val="en-US"/>
              </w:rPr>
              <w:t>Room for Studying (ref: No)</w:t>
            </w:r>
          </w:p>
        </w:tc>
        <w:tc>
          <w:tcPr>
            <w:tcW w:w="264" w:type="pct"/>
            <w:tcBorders>
              <w:left w:val="single" w:sz="4" w:space="0" w:color="auto"/>
              <w:right w:val="nil"/>
            </w:tcBorders>
          </w:tcPr>
          <w:p w14:paraId="5682E9FC" w14:textId="43CDC7D2"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0.061***</w:t>
            </w:r>
          </w:p>
        </w:tc>
        <w:tc>
          <w:tcPr>
            <w:tcW w:w="264" w:type="pct"/>
            <w:tcBorders>
              <w:top w:val="nil"/>
              <w:left w:val="nil"/>
              <w:bottom w:val="nil"/>
              <w:right w:val="single" w:sz="6" w:space="0" w:color="auto"/>
            </w:tcBorders>
          </w:tcPr>
          <w:p w14:paraId="77574228" w14:textId="3197185B"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0.064***</w:t>
            </w:r>
          </w:p>
        </w:tc>
        <w:tc>
          <w:tcPr>
            <w:tcW w:w="264" w:type="pct"/>
          </w:tcPr>
          <w:p w14:paraId="69920206" w14:textId="3D1F3FF3"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0.147***</w:t>
            </w:r>
          </w:p>
        </w:tc>
        <w:tc>
          <w:tcPr>
            <w:tcW w:w="264" w:type="pct"/>
            <w:tcBorders>
              <w:right w:val="single" w:sz="4" w:space="0" w:color="auto"/>
            </w:tcBorders>
          </w:tcPr>
          <w:p w14:paraId="21648602" w14:textId="5B1D86F3"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0.003</w:t>
            </w:r>
          </w:p>
        </w:tc>
        <w:tc>
          <w:tcPr>
            <w:tcW w:w="264" w:type="pct"/>
            <w:tcBorders>
              <w:left w:val="single" w:sz="4" w:space="0" w:color="auto"/>
            </w:tcBorders>
          </w:tcPr>
          <w:p w14:paraId="2875CECC" w14:textId="4AA2AC7C"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0.113***</w:t>
            </w:r>
          </w:p>
        </w:tc>
        <w:tc>
          <w:tcPr>
            <w:tcW w:w="264" w:type="pct"/>
            <w:tcBorders>
              <w:right w:val="single" w:sz="4" w:space="0" w:color="auto"/>
            </w:tcBorders>
          </w:tcPr>
          <w:p w14:paraId="4A8B3A4E" w14:textId="24BA2E20"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0.068***</w:t>
            </w:r>
          </w:p>
        </w:tc>
        <w:tc>
          <w:tcPr>
            <w:tcW w:w="264" w:type="pct"/>
            <w:tcBorders>
              <w:left w:val="single" w:sz="4" w:space="0" w:color="auto"/>
            </w:tcBorders>
          </w:tcPr>
          <w:p w14:paraId="5A48A624" w14:textId="1EB898B9"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0.223***</w:t>
            </w:r>
          </w:p>
        </w:tc>
        <w:tc>
          <w:tcPr>
            <w:tcW w:w="264" w:type="pct"/>
            <w:tcBorders>
              <w:right w:val="single" w:sz="4" w:space="0" w:color="auto"/>
            </w:tcBorders>
          </w:tcPr>
          <w:p w14:paraId="301A8AD2" w14:textId="47CC21D5"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0.029**</w:t>
            </w:r>
          </w:p>
        </w:tc>
        <w:tc>
          <w:tcPr>
            <w:tcW w:w="264" w:type="pct"/>
            <w:tcBorders>
              <w:left w:val="single" w:sz="4" w:space="0" w:color="auto"/>
            </w:tcBorders>
          </w:tcPr>
          <w:p w14:paraId="054C68AB" w14:textId="2EDC95D1"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-0.120***</w:t>
            </w:r>
          </w:p>
        </w:tc>
        <w:tc>
          <w:tcPr>
            <w:tcW w:w="264" w:type="pct"/>
            <w:tcBorders>
              <w:right w:val="single" w:sz="4" w:space="0" w:color="auto"/>
            </w:tcBorders>
          </w:tcPr>
          <w:p w14:paraId="5F581B72" w14:textId="57CFB820"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0.243***</w:t>
            </w:r>
          </w:p>
        </w:tc>
        <w:tc>
          <w:tcPr>
            <w:tcW w:w="264" w:type="pct"/>
            <w:tcBorders>
              <w:left w:val="single" w:sz="4" w:space="0" w:color="auto"/>
            </w:tcBorders>
          </w:tcPr>
          <w:p w14:paraId="5221CE83" w14:textId="33DD6FEB"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0.061***</w:t>
            </w:r>
          </w:p>
        </w:tc>
        <w:tc>
          <w:tcPr>
            <w:tcW w:w="264" w:type="pct"/>
            <w:tcBorders>
              <w:right w:val="single" w:sz="4" w:space="0" w:color="auto"/>
            </w:tcBorders>
          </w:tcPr>
          <w:p w14:paraId="75FC5938" w14:textId="2036FBF1"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0.094***</w:t>
            </w:r>
          </w:p>
        </w:tc>
        <w:tc>
          <w:tcPr>
            <w:tcW w:w="264" w:type="pct"/>
          </w:tcPr>
          <w:p w14:paraId="6CF7AD2E" w14:textId="7C302C5E"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0.008</w:t>
            </w:r>
          </w:p>
        </w:tc>
        <w:tc>
          <w:tcPr>
            <w:tcW w:w="264" w:type="pct"/>
            <w:tcBorders>
              <w:left w:val="nil"/>
            </w:tcBorders>
          </w:tcPr>
          <w:p w14:paraId="74BBB704" w14:textId="5DE5EB10"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0.075***</w:t>
            </w:r>
          </w:p>
        </w:tc>
      </w:tr>
      <w:tr w:rsidR="004C7D9C" w:rsidRPr="00EE2975" w14:paraId="660BB6E8" w14:textId="77777777" w:rsidTr="00945CA2">
        <w:trPr>
          <w:jc w:val="center"/>
        </w:trPr>
        <w:tc>
          <w:tcPr>
            <w:tcW w:w="1299" w:type="pct"/>
            <w:tcBorders>
              <w:right w:val="single" w:sz="4" w:space="0" w:color="auto"/>
            </w:tcBorders>
          </w:tcPr>
          <w:p w14:paraId="3ABD3D9B" w14:textId="77777777" w:rsidR="004C7D9C" w:rsidRPr="00EE2975" w:rsidRDefault="004C7D9C" w:rsidP="004C7D9C">
            <w:pPr>
              <w:widowControl w:val="0"/>
              <w:autoSpaceDE w:val="0"/>
              <w:autoSpaceDN w:val="0"/>
              <w:adjustRightInd w:val="0"/>
              <w:spacing w:after="0" w:line="240" w:lineRule="auto"/>
              <w:jc w:val="both"/>
              <w:rPr>
                <w:rFonts w:ascii="Times New Roman" w:hAnsi="Times New Roman"/>
                <w:b/>
                <w:sz w:val="14"/>
                <w:szCs w:val="14"/>
                <w:lang w:val="en-US"/>
              </w:rPr>
            </w:pPr>
          </w:p>
        </w:tc>
        <w:tc>
          <w:tcPr>
            <w:tcW w:w="264" w:type="pct"/>
            <w:tcBorders>
              <w:left w:val="single" w:sz="4" w:space="0" w:color="auto"/>
              <w:right w:val="nil"/>
            </w:tcBorders>
          </w:tcPr>
          <w:p w14:paraId="08F13848" w14:textId="47454514"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(0.011)</w:t>
            </w:r>
          </w:p>
        </w:tc>
        <w:tc>
          <w:tcPr>
            <w:tcW w:w="264" w:type="pct"/>
            <w:tcBorders>
              <w:top w:val="nil"/>
              <w:left w:val="nil"/>
              <w:bottom w:val="nil"/>
              <w:right w:val="single" w:sz="6" w:space="0" w:color="auto"/>
            </w:tcBorders>
          </w:tcPr>
          <w:p w14:paraId="2908D4E2" w14:textId="5FA1B0DD"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(0.014)</w:t>
            </w:r>
          </w:p>
        </w:tc>
        <w:tc>
          <w:tcPr>
            <w:tcW w:w="264" w:type="pct"/>
          </w:tcPr>
          <w:p w14:paraId="52DBBAD1" w14:textId="1EBA9D16"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(0.013)</w:t>
            </w:r>
          </w:p>
        </w:tc>
        <w:tc>
          <w:tcPr>
            <w:tcW w:w="264" w:type="pct"/>
            <w:tcBorders>
              <w:right w:val="single" w:sz="4" w:space="0" w:color="auto"/>
            </w:tcBorders>
          </w:tcPr>
          <w:p w14:paraId="529AC029" w14:textId="5C10D46A"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(0.013)</w:t>
            </w:r>
          </w:p>
        </w:tc>
        <w:tc>
          <w:tcPr>
            <w:tcW w:w="264" w:type="pct"/>
            <w:tcBorders>
              <w:left w:val="single" w:sz="4" w:space="0" w:color="auto"/>
            </w:tcBorders>
          </w:tcPr>
          <w:p w14:paraId="15CAD5BD" w14:textId="26D9E791"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right w:val="single" w:sz="4" w:space="0" w:color="auto"/>
            </w:tcBorders>
          </w:tcPr>
          <w:p w14:paraId="21767C45" w14:textId="4DE8AF10"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left w:val="single" w:sz="4" w:space="0" w:color="auto"/>
            </w:tcBorders>
          </w:tcPr>
          <w:p w14:paraId="598A16EA" w14:textId="5302E6F6"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right w:val="single" w:sz="4" w:space="0" w:color="auto"/>
            </w:tcBorders>
          </w:tcPr>
          <w:p w14:paraId="219E0386" w14:textId="4B14B4E3"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left w:val="single" w:sz="4" w:space="0" w:color="auto"/>
            </w:tcBorders>
          </w:tcPr>
          <w:p w14:paraId="45F9F077" w14:textId="25E099CA"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right w:val="single" w:sz="4" w:space="0" w:color="auto"/>
            </w:tcBorders>
          </w:tcPr>
          <w:p w14:paraId="208AD555" w14:textId="1376399A"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(0.015)</w:t>
            </w:r>
          </w:p>
        </w:tc>
        <w:tc>
          <w:tcPr>
            <w:tcW w:w="264" w:type="pct"/>
            <w:tcBorders>
              <w:left w:val="single" w:sz="4" w:space="0" w:color="auto"/>
            </w:tcBorders>
          </w:tcPr>
          <w:p w14:paraId="0926D807" w14:textId="64DC2099"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right w:val="single" w:sz="4" w:space="0" w:color="auto"/>
            </w:tcBorders>
          </w:tcPr>
          <w:p w14:paraId="323A3639" w14:textId="5D5A520A"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Pr>
          <w:p w14:paraId="7E3EEC97" w14:textId="03BA340E"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left w:val="nil"/>
            </w:tcBorders>
          </w:tcPr>
          <w:p w14:paraId="4F074C6C" w14:textId="52953F2A"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r>
      <w:tr w:rsidR="004C7D9C" w:rsidRPr="00EE2975" w14:paraId="4545D271" w14:textId="77777777" w:rsidTr="00945CA2">
        <w:trPr>
          <w:jc w:val="center"/>
        </w:trPr>
        <w:tc>
          <w:tcPr>
            <w:tcW w:w="1299" w:type="pct"/>
            <w:tcBorders>
              <w:right w:val="single" w:sz="4" w:space="0" w:color="auto"/>
            </w:tcBorders>
          </w:tcPr>
          <w:p w14:paraId="6A74BCCB" w14:textId="33633F1B" w:rsidR="004C7D9C" w:rsidRPr="00EE2975" w:rsidRDefault="004C7D9C" w:rsidP="004C7D9C">
            <w:pPr>
              <w:widowControl w:val="0"/>
              <w:autoSpaceDE w:val="0"/>
              <w:autoSpaceDN w:val="0"/>
              <w:adjustRightInd w:val="0"/>
              <w:spacing w:after="0" w:line="240" w:lineRule="auto"/>
              <w:jc w:val="both"/>
              <w:rPr>
                <w:rFonts w:ascii="Times New Roman" w:hAnsi="Times New Roman"/>
                <w:b/>
                <w:sz w:val="14"/>
                <w:szCs w:val="14"/>
                <w:lang w:val="en-US"/>
              </w:rPr>
            </w:pPr>
            <w:r w:rsidRPr="00EE2975">
              <w:rPr>
                <w:rFonts w:ascii="Times New Roman" w:hAnsi="Times New Roman"/>
                <w:b/>
                <w:sz w:val="14"/>
                <w:szCs w:val="14"/>
                <w:lang w:val="en-US"/>
              </w:rPr>
              <w:t xml:space="preserve">Computer and Internet </w:t>
            </w:r>
            <w:r w:rsidR="00822735" w:rsidRPr="00EE2975">
              <w:rPr>
                <w:rFonts w:ascii="Times New Roman" w:hAnsi="Times New Roman"/>
                <w:b/>
                <w:sz w:val="14"/>
                <w:szCs w:val="14"/>
                <w:lang w:val="en-US"/>
              </w:rPr>
              <w:t xml:space="preserve">access </w:t>
            </w:r>
            <w:r w:rsidRPr="00EE2975">
              <w:rPr>
                <w:rFonts w:ascii="Times New Roman" w:hAnsi="Times New Roman"/>
                <w:b/>
                <w:sz w:val="14"/>
                <w:szCs w:val="14"/>
                <w:lang w:val="en-US"/>
              </w:rPr>
              <w:t>(ref: No)</w:t>
            </w:r>
          </w:p>
        </w:tc>
        <w:tc>
          <w:tcPr>
            <w:tcW w:w="264" w:type="pct"/>
            <w:tcBorders>
              <w:left w:val="single" w:sz="4" w:space="0" w:color="auto"/>
              <w:right w:val="nil"/>
            </w:tcBorders>
          </w:tcPr>
          <w:p w14:paraId="1B7BA1C6" w14:textId="175A4D0B"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-0.010</w:t>
            </w:r>
          </w:p>
        </w:tc>
        <w:tc>
          <w:tcPr>
            <w:tcW w:w="264" w:type="pct"/>
            <w:tcBorders>
              <w:top w:val="nil"/>
              <w:left w:val="nil"/>
              <w:bottom w:val="nil"/>
              <w:right w:val="single" w:sz="6" w:space="0" w:color="auto"/>
            </w:tcBorders>
          </w:tcPr>
          <w:p w14:paraId="70F9DD3A" w14:textId="05C90C6F"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-0.031*</w:t>
            </w:r>
          </w:p>
        </w:tc>
        <w:tc>
          <w:tcPr>
            <w:tcW w:w="264" w:type="pct"/>
          </w:tcPr>
          <w:p w14:paraId="3CA8F208" w14:textId="1E37B973"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0.351***</w:t>
            </w:r>
          </w:p>
        </w:tc>
        <w:tc>
          <w:tcPr>
            <w:tcW w:w="264" w:type="pct"/>
            <w:tcBorders>
              <w:right w:val="single" w:sz="4" w:space="0" w:color="auto"/>
            </w:tcBorders>
          </w:tcPr>
          <w:p w14:paraId="3859EF67" w14:textId="4C974E55"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-0.167***</w:t>
            </w:r>
          </w:p>
        </w:tc>
        <w:tc>
          <w:tcPr>
            <w:tcW w:w="264" w:type="pct"/>
            <w:tcBorders>
              <w:left w:val="single" w:sz="4" w:space="0" w:color="auto"/>
            </w:tcBorders>
          </w:tcPr>
          <w:p w14:paraId="6D421BBB" w14:textId="3841AA1A"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-0.022</w:t>
            </w:r>
          </w:p>
        </w:tc>
        <w:tc>
          <w:tcPr>
            <w:tcW w:w="264" w:type="pct"/>
            <w:tcBorders>
              <w:right w:val="single" w:sz="4" w:space="0" w:color="auto"/>
            </w:tcBorders>
          </w:tcPr>
          <w:p w14:paraId="1C2EC28E" w14:textId="655BC46F"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0.128***</w:t>
            </w:r>
          </w:p>
        </w:tc>
        <w:tc>
          <w:tcPr>
            <w:tcW w:w="264" w:type="pct"/>
            <w:tcBorders>
              <w:left w:val="single" w:sz="4" w:space="0" w:color="auto"/>
            </w:tcBorders>
          </w:tcPr>
          <w:p w14:paraId="48EA9189" w14:textId="79692E4C"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0.034**</w:t>
            </w:r>
          </w:p>
        </w:tc>
        <w:tc>
          <w:tcPr>
            <w:tcW w:w="264" w:type="pct"/>
            <w:tcBorders>
              <w:right w:val="single" w:sz="4" w:space="0" w:color="auto"/>
            </w:tcBorders>
          </w:tcPr>
          <w:p w14:paraId="69DE0757" w14:textId="5BFAACB1"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-0.029*</w:t>
            </w:r>
          </w:p>
        </w:tc>
        <w:tc>
          <w:tcPr>
            <w:tcW w:w="264" w:type="pct"/>
            <w:tcBorders>
              <w:left w:val="single" w:sz="4" w:space="0" w:color="auto"/>
            </w:tcBorders>
          </w:tcPr>
          <w:p w14:paraId="05CC74E4" w14:textId="5D2F312C"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0.113***</w:t>
            </w:r>
          </w:p>
        </w:tc>
        <w:tc>
          <w:tcPr>
            <w:tcW w:w="264" w:type="pct"/>
            <w:tcBorders>
              <w:right w:val="single" w:sz="4" w:space="0" w:color="auto"/>
            </w:tcBorders>
          </w:tcPr>
          <w:p w14:paraId="0FAD11F8" w14:textId="674DB304"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-0.104***</w:t>
            </w:r>
          </w:p>
        </w:tc>
        <w:tc>
          <w:tcPr>
            <w:tcW w:w="264" w:type="pct"/>
            <w:tcBorders>
              <w:left w:val="single" w:sz="4" w:space="0" w:color="auto"/>
            </w:tcBorders>
          </w:tcPr>
          <w:p w14:paraId="7D9700FA" w14:textId="3BEB0901"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0.083***</w:t>
            </w:r>
          </w:p>
        </w:tc>
        <w:tc>
          <w:tcPr>
            <w:tcW w:w="264" w:type="pct"/>
            <w:tcBorders>
              <w:right w:val="single" w:sz="4" w:space="0" w:color="auto"/>
            </w:tcBorders>
          </w:tcPr>
          <w:p w14:paraId="250D6544" w14:textId="2558A96D"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-0.099***</w:t>
            </w:r>
          </w:p>
        </w:tc>
        <w:tc>
          <w:tcPr>
            <w:tcW w:w="264" w:type="pct"/>
          </w:tcPr>
          <w:p w14:paraId="0DF2B1A8" w14:textId="53BDF004"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0.363***</w:t>
            </w:r>
          </w:p>
        </w:tc>
        <w:tc>
          <w:tcPr>
            <w:tcW w:w="264" w:type="pct"/>
            <w:tcBorders>
              <w:left w:val="nil"/>
            </w:tcBorders>
          </w:tcPr>
          <w:p w14:paraId="3296263D" w14:textId="793B9BF5"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-0.119***</w:t>
            </w:r>
          </w:p>
        </w:tc>
      </w:tr>
      <w:tr w:rsidR="004C7D9C" w:rsidRPr="00EE2975" w14:paraId="715F33DE" w14:textId="77777777" w:rsidTr="00945CA2">
        <w:trPr>
          <w:jc w:val="center"/>
        </w:trPr>
        <w:tc>
          <w:tcPr>
            <w:tcW w:w="1299" w:type="pct"/>
            <w:tcBorders>
              <w:right w:val="single" w:sz="4" w:space="0" w:color="auto"/>
            </w:tcBorders>
          </w:tcPr>
          <w:p w14:paraId="22A7228D" w14:textId="77777777" w:rsidR="004C7D9C" w:rsidRPr="00EE2975" w:rsidRDefault="004C7D9C" w:rsidP="004C7D9C">
            <w:pPr>
              <w:widowControl w:val="0"/>
              <w:autoSpaceDE w:val="0"/>
              <w:autoSpaceDN w:val="0"/>
              <w:adjustRightInd w:val="0"/>
              <w:spacing w:after="0" w:line="240" w:lineRule="auto"/>
              <w:jc w:val="both"/>
              <w:rPr>
                <w:rFonts w:ascii="Times New Roman" w:hAnsi="Times New Roman"/>
                <w:b/>
                <w:sz w:val="14"/>
                <w:szCs w:val="14"/>
                <w:lang w:val="en-US"/>
              </w:rPr>
            </w:pPr>
          </w:p>
        </w:tc>
        <w:tc>
          <w:tcPr>
            <w:tcW w:w="264" w:type="pct"/>
            <w:tcBorders>
              <w:left w:val="single" w:sz="4" w:space="0" w:color="auto"/>
              <w:right w:val="nil"/>
            </w:tcBorders>
          </w:tcPr>
          <w:p w14:paraId="00E54B7A" w14:textId="3A72EACD"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(0.013)</w:t>
            </w:r>
          </w:p>
        </w:tc>
        <w:tc>
          <w:tcPr>
            <w:tcW w:w="264" w:type="pct"/>
            <w:tcBorders>
              <w:top w:val="nil"/>
              <w:left w:val="nil"/>
              <w:bottom w:val="nil"/>
              <w:right w:val="single" w:sz="6" w:space="0" w:color="auto"/>
            </w:tcBorders>
          </w:tcPr>
          <w:p w14:paraId="778D2909" w14:textId="44663DC9"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(0.016)</w:t>
            </w:r>
          </w:p>
        </w:tc>
        <w:tc>
          <w:tcPr>
            <w:tcW w:w="264" w:type="pct"/>
          </w:tcPr>
          <w:p w14:paraId="7D6C346E" w14:textId="4C7879B8"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(0.015)</w:t>
            </w:r>
          </w:p>
        </w:tc>
        <w:tc>
          <w:tcPr>
            <w:tcW w:w="264" w:type="pct"/>
            <w:tcBorders>
              <w:right w:val="single" w:sz="4" w:space="0" w:color="auto"/>
            </w:tcBorders>
          </w:tcPr>
          <w:p w14:paraId="3B245693" w14:textId="3A6B9806"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(0.016)</w:t>
            </w:r>
          </w:p>
        </w:tc>
        <w:tc>
          <w:tcPr>
            <w:tcW w:w="264" w:type="pct"/>
            <w:tcBorders>
              <w:left w:val="single" w:sz="4" w:space="0" w:color="auto"/>
            </w:tcBorders>
          </w:tcPr>
          <w:p w14:paraId="7C1A0D8E" w14:textId="6B448FA0"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right w:val="single" w:sz="4" w:space="0" w:color="auto"/>
            </w:tcBorders>
          </w:tcPr>
          <w:p w14:paraId="0E86FDB8" w14:textId="7C72FC9A"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(0.017)</w:t>
            </w:r>
          </w:p>
        </w:tc>
        <w:tc>
          <w:tcPr>
            <w:tcW w:w="264" w:type="pct"/>
            <w:tcBorders>
              <w:left w:val="single" w:sz="4" w:space="0" w:color="auto"/>
            </w:tcBorders>
          </w:tcPr>
          <w:p w14:paraId="6BC03C81" w14:textId="6DE8BD30"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right w:val="single" w:sz="4" w:space="0" w:color="auto"/>
            </w:tcBorders>
          </w:tcPr>
          <w:p w14:paraId="48DE17B3" w14:textId="0F662107"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(0.016)</w:t>
            </w:r>
          </w:p>
        </w:tc>
        <w:tc>
          <w:tcPr>
            <w:tcW w:w="264" w:type="pct"/>
            <w:tcBorders>
              <w:left w:val="single" w:sz="4" w:space="0" w:color="auto"/>
            </w:tcBorders>
          </w:tcPr>
          <w:p w14:paraId="0B400B2B" w14:textId="7806B4F2"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right w:val="single" w:sz="4" w:space="0" w:color="auto"/>
            </w:tcBorders>
          </w:tcPr>
          <w:p w14:paraId="32F91BA2" w14:textId="4522BC15"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(0.016)</w:t>
            </w:r>
          </w:p>
        </w:tc>
        <w:tc>
          <w:tcPr>
            <w:tcW w:w="264" w:type="pct"/>
            <w:tcBorders>
              <w:left w:val="single" w:sz="4" w:space="0" w:color="auto"/>
            </w:tcBorders>
          </w:tcPr>
          <w:p w14:paraId="19A5D35F" w14:textId="257E3C1B"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right w:val="single" w:sz="4" w:space="0" w:color="auto"/>
            </w:tcBorders>
          </w:tcPr>
          <w:p w14:paraId="09AA9BDD" w14:textId="56EF9326"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(0.016)</w:t>
            </w:r>
          </w:p>
        </w:tc>
        <w:tc>
          <w:tcPr>
            <w:tcW w:w="264" w:type="pct"/>
          </w:tcPr>
          <w:p w14:paraId="712A112C" w14:textId="31E923D4"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(0.016)</w:t>
            </w:r>
          </w:p>
        </w:tc>
        <w:tc>
          <w:tcPr>
            <w:tcW w:w="264" w:type="pct"/>
            <w:tcBorders>
              <w:left w:val="nil"/>
            </w:tcBorders>
          </w:tcPr>
          <w:p w14:paraId="75E1C569" w14:textId="055308E4"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(0.016)</w:t>
            </w:r>
          </w:p>
        </w:tc>
      </w:tr>
      <w:tr w:rsidR="004C7D9C" w:rsidRPr="00EE2975" w14:paraId="0FF20C4B" w14:textId="77777777" w:rsidTr="00945CA2">
        <w:trPr>
          <w:jc w:val="center"/>
        </w:trPr>
        <w:tc>
          <w:tcPr>
            <w:tcW w:w="1299" w:type="pct"/>
            <w:tcBorders>
              <w:right w:val="single" w:sz="4" w:space="0" w:color="auto"/>
            </w:tcBorders>
          </w:tcPr>
          <w:p w14:paraId="6C55CD0C" w14:textId="77777777" w:rsidR="004C7D9C" w:rsidRPr="00EE2975" w:rsidRDefault="004C7D9C" w:rsidP="004C7D9C">
            <w:pPr>
              <w:widowControl w:val="0"/>
              <w:autoSpaceDE w:val="0"/>
              <w:autoSpaceDN w:val="0"/>
              <w:adjustRightInd w:val="0"/>
              <w:spacing w:after="0" w:line="240" w:lineRule="auto"/>
              <w:jc w:val="both"/>
              <w:rPr>
                <w:rFonts w:ascii="Times New Roman" w:hAnsi="Times New Roman"/>
                <w:b/>
                <w:sz w:val="14"/>
                <w:szCs w:val="14"/>
                <w:lang w:val="en-US"/>
              </w:rPr>
            </w:pPr>
            <w:r w:rsidRPr="00EE2975">
              <w:rPr>
                <w:rFonts w:ascii="Times New Roman" w:hAnsi="Times New Roman"/>
                <w:b/>
                <w:sz w:val="14"/>
                <w:szCs w:val="14"/>
                <w:lang w:val="en-US"/>
              </w:rPr>
              <w:t>Number of books at home in tens</w:t>
            </w:r>
          </w:p>
        </w:tc>
        <w:tc>
          <w:tcPr>
            <w:tcW w:w="264" w:type="pct"/>
            <w:tcBorders>
              <w:left w:val="single" w:sz="4" w:space="0" w:color="auto"/>
              <w:right w:val="nil"/>
            </w:tcBorders>
          </w:tcPr>
          <w:p w14:paraId="32A839E0" w14:textId="0A876204"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-0.003***</w:t>
            </w:r>
          </w:p>
        </w:tc>
        <w:tc>
          <w:tcPr>
            <w:tcW w:w="264" w:type="pct"/>
            <w:tcBorders>
              <w:top w:val="nil"/>
              <w:left w:val="nil"/>
              <w:bottom w:val="nil"/>
              <w:right w:val="single" w:sz="6" w:space="0" w:color="auto"/>
            </w:tcBorders>
          </w:tcPr>
          <w:p w14:paraId="7AC10B3B" w14:textId="3C9459E9"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0.003***</w:t>
            </w:r>
          </w:p>
        </w:tc>
        <w:tc>
          <w:tcPr>
            <w:tcW w:w="264" w:type="pct"/>
          </w:tcPr>
          <w:p w14:paraId="5AD8D3DD" w14:textId="2FC8A348"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highlight w:val="green"/>
              </w:rPr>
            </w:pPr>
            <w:r w:rsidRPr="00EE2975">
              <w:rPr>
                <w:rFonts w:ascii="Times New Roman" w:hAnsi="Times New Roman" w:cs="Times New Roman"/>
                <w:sz w:val="14"/>
                <w:szCs w:val="14"/>
              </w:rPr>
              <w:t>0.002***</w:t>
            </w:r>
          </w:p>
        </w:tc>
        <w:tc>
          <w:tcPr>
            <w:tcW w:w="264" w:type="pct"/>
            <w:tcBorders>
              <w:right w:val="single" w:sz="4" w:space="0" w:color="auto"/>
            </w:tcBorders>
          </w:tcPr>
          <w:p w14:paraId="4B44A1D2" w14:textId="35E3056E"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highlight w:val="green"/>
              </w:rPr>
            </w:pPr>
            <w:r w:rsidRPr="00EE2975">
              <w:rPr>
                <w:rFonts w:ascii="Times New Roman" w:hAnsi="Times New Roman" w:cs="Times New Roman"/>
                <w:sz w:val="14"/>
                <w:szCs w:val="14"/>
              </w:rPr>
              <w:t>0.000</w:t>
            </w:r>
          </w:p>
        </w:tc>
        <w:tc>
          <w:tcPr>
            <w:tcW w:w="264" w:type="pct"/>
            <w:tcBorders>
              <w:left w:val="single" w:sz="4" w:space="0" w:color="auto"/>
            </w:tcBorders>
          </w:tcPr>
          <w:p w14:paraId="2300DBA5" w14:textId="72372F94"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-0.001**</w:t>
            </w:r>
          </w:p>
        </w:tc>
        <w:tc>
          <w:tcPr>
            <w:tcW w:w="264" w:type="pct"/>
            <w:tcBorders>
              <w:right w:val="single" w:sz="4" w:space="0" w:color="auto"/>
            </w:tcBorders>
          </w:tcPr>
          <w:p w14:paraId="72F7010F" w14:textId="29F66FB4"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0.000</w:t>
            </w:r>
          </w:p>
        </w:tc>
        <w:tc>
          <w:tcPr>
            <w:tcW w:w="264" w:type="pct"/>
            <w:tcBorders>
              <w:left w:val="single" w:sz="4" w:space="0" w:color="auto"/>
            </w:tcBorders>
          </w:tcPr>
          <w:p w14:paraId="08F09E87" w14:textId="144A6F50"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highlight w:val="green"/>
              </w:rPr>
            </w:pPr>
            <w:r w:rsidRPr="00EE2975">
              <w:rPr>
                <w:rFonts w:ascii="Times New Roman" w:hAnsi="Times New Roman" w:cs="Times New Roman"/>
                <w:sz w:val="14"/>
                <w:szCs w:val="14"/>
              </w:rPr>
              <w:t>0.001**</w:t>
            </w:r>
          </w:p>
        </w:tc>
        <w:tc>
          <w:tcPr>
            <w:tcW w:w="264" w:type="pct"/>
            <w:tcBorders>
              <w:right w:val="single" w:sz="4" w:space="0" w:color="auto"/>
            </w:tcBorders>
          </w:tcPr>
          <w:p w14:paraId="11FE611C" w14:textId="523E640D"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highlight w:val="green"/>
              </w:rPr>
            </w:pPr>
            <w:r w:rsidRPr="00EE2975">
              <w:rPr>
                <w:rFonts w:ascii="Times New Roman" w:hAnsi="Times New Roman" w:cs="Times New Roman"/>
                <w:sz w:val="14"/>
                <w:szCs w:val="14"/>
              </w:rPr>
              <w:t>0.002***</w:t>
            </w:r>
          </w:p>
        </w:tc>
        <w:tc>
          <w:tcPr>
            <w:tcW w:w="264" w:type="pct"/>
            <w:tcBorders>
              <w:left w:val="single" w:sz="4" w:space="0" w:color="auto"/>
            </w:tcBorders>
          </w:tcPr>
          <w:p w14:paraId="66E02E42" w14:textId="7E928684"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highlight w:val="green"/>
              </w:rPr>
            </w:pPr>
            <w:r w:rsidRPr="00EE2975">
              <w:rPr>
                <w:rFonts w:ascii="Times New Roman" w:hAnsi="Times New Roman" w:cs="Times New Roman"/>
                <w:sz w:val="14"/>
                <w:szCs w:val="14"/>
              </w:rPr>
              <w:t>0.002***</w:t>
            </w:r>
          </w:p>
        </w:tc>
        <w:tc>
          <w:tcPr>
            <w:tcW w:w="264" w:type="pct"/>
            <w:tcBorders>
              <w:right w:val="single" w:sz="4" w:space="0" w:color="auto"/>
            </w:tcBorders>
          </w:tcPr>
          <w:p w14:paraId="415B97EE" w14:textId="5A76DBEE"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highlight w:val="green"/>
              </w:rPr>
            </w:pPr>
            <w:r w:rsidRPr="00EE2975">
              <w:rPr>
                <w:rFonts w:ascii="Times New Roman" w:hAnsi="Times New Roman" w:cs="Times New Roman"/>
                <w:sz w:val="14"/>
                <w:szCs w:val="14"/>
              </w:rPr>
              <w:t>0.002***</w:t>
            </w:r>
          </w:p>
        </w:tc>
        <w:tc>
          <w:tcPr>
            <w:tcW w:w="264" w:type="pct"/>
            <w:tcBorders>
              <w:left w:val="single" w:sz="4" w:space="0" w:color="auto"/>
            </w:tcBorders>
          </w:tcPr>
          <w:p w14:paraId="71E06C43" w14:textId="047543F5"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-0.001***</w:t>
            </w:r>
          </w:p>
        </w:tc>
        <w:tc>
          <w:tcPr>
            <w:tcW w:w="264" w:type="pct"/>
            <w:tcBorders>
              <w:right w:val="single" w:sz="4" w:space="0" w:color="auto"/>
            </w:tcBorders>
          </w:tcPr>
          <w:p w14:paraId="49A62845" w14:textId="5FD62EAF"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-0.001***</w:t>
            </w:r>
          </w:p>
        </w:tc>
        <w:tc>
          <w:tcPr>
            <w:tcW w:w="264" w:type="pct"/>
          </w:tcPr>
          <w:p w14:paraId="0663C87F" w14:textId="6257B993"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highlight w:val="green"/>
              </w:rPr>
            </w:pPr>
            <w:r w:rsidRPr="00EE2975">
              <w:rPr>
                <w:rFonts w:ascii="Times New Roman" w:hAnsi="Times New Roman" w:cs="Times New Roman"/>
                <w:sz w:val="14"/>
                <w:szCs w:val="14"/>
              </w:rPr>
              <w:t>-0.002***</w:t>
            </w:r>
          </w:p>
        </w:tc>
        <w:tc>
          <w:tcPr>
            <w:tcW w:w="264" w:type="pct"/>
            <w:tcBorders>
              <w:left w:val="nil"/>
            </w:tcBorders>
          </w:tcPr>
          <w:p w14:paraId="3D0F530E" w14:textId="2B00DC1F"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highlight w:val="green"/>
              </w:rPr>
            </w:pPr>
            <w:r w:rsidRPr="00EE2975">
              <w:rPr>
                <w:rFonts w:ascii="Times New Roman" w:hAnsi="Times New Roman" w:cs="Times New Roman"/>
                <w:sz w:val="14"/>
                <w:szCs w:val="14"/>
              </w:rPr>
              <w:t>0.004***</w:t>
            </w:r>
          </w:p>
        </w:tc>
      </w:tr>
      <w:tr w:rsidR="004C7D9C" w:rsidRPr="00EE2975" w14:paraId="42A561C1" w14:textId="77777777" w:rsidTr="00945CA2">
        <w:trPr>
          <w:jc w:val="center"/>
        </w:trPr>
        <w:tc>
          <w:tcPr>
            <w:tcW w:w="1299" w:type="pct"/>
            <w:tcBorders>
              <w:right w:val="single" w:sz="4" w:space="0" w:color="auto"/>
            </w:tcBorders>
          </w:tcPr>
          <w:p w14:paraId="53CE424E" w14:textId="77777777" w:rsidR="004C7D9C" w:rsidRPr="00EE2975" w:rsidRDefault="004C7D9C" w:rsidP="004C7D9C">
            <w:pPr>
              <w:widowControl w:val="0"/>
              <w:autoSpaceDE w:val="0"/>
              <w:autoSpaceDN w:val="0"/>
              <w:adjustRightInd w:val="0"/>
              <w:spacing w:after="0" w:line="240" w:lineRule="auto"/>
              <w:jc w:val="both"/>
              <w:rPr>
                <w:rFonts w:ascii="Times New Roman" w:hAnsi="Times New Roman"/>
                <w:b/>
                <w:sz w:val="14"/>
                <w:szCs w:val="14"/>
                <w:lang w:val="en-US"/>
              </w:rPr>
            </w:pPr>
          </w:p>
        </w:tc>
        <w:tc>
          <w:tcPr>
            <w:tcW w:w="264" w:type="pct"/>
            <w:tcBorders>
              <w:left w:val="single" w:sz="4" w:space="0" w:color="auto"/>
              <w:right w:val="nil"/>
            </w:tcBorders>
          </w:tcPr>
          <w:p w14:paraId="2AD298DB" w14:textId="104A7584"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(0.000)</w:t>
            </w:r>
          </w:p>
        </w:tc>
        <w:tc>
          <w:tcPr>
            <w:tcW w:w="264" w:type="pct"/>
            <w:tcBorders>
              <w:top w:val="nil"/>
              <w:left w:val="nil"/>
              <w:bottom w:val="nil"/>
              <w:right w:val="single" w:sz="6" w:space="0" w:color="auto"/>
            </w:tcBorders>
          </w:tcPr>
          <w:p w14:paraId="6C3EE053" w14:textId="550BA4C1"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(0.000)</w:t>
            </w:r>
          </w:p>
        </w:tc>
        <w:tc>
          <w:tcPr>
            <w:tcW w:w="264" w:type="pct"/>
          </w:tcPr>
          <w:p w14:paraId="4330B707" w14:textId="75AEC924"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(0.000)</w:t>
            </w:r>
          </w:p>
        </w:tc>
        <w:tc>
          <w:tcPr>
            <w:tcW w:w="264" w:type="pct"/>
            <w:tcBorders>
              <w:right w:val="single" w:sz="4" w:space="0" w:color="auto"/>
            </w:tcBorders>
          </w:tcPr>
          <w:p w14:paraId="3EEA7085" w14:textId="10AD7D34"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(0.000)</w:t>
            </w:r>
          </w:p>
        </w:tc>
        <w:tc>
          <w:tcPr>
            <w:tcW w:w="264" w:type="pct"/>
            <w:tcBorders>
              <w:left w:val="single" w:sz="4" w:space="0" w:color="auto"/>
            </w:tcBorders>
          </w:tcPr>
          <w:p w14:paraId="42EB6426" w14:textId="14162534"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(0.000)</w:t>
            </w:r>
          </w:p>
        </w:tc>
        <w:tc>
          <w:tcPr>
            <w:tcW w:w="264" w:type="pct"/>
            <w:tcBorders>
              <w:right w:val="single" w:sz="4" w:space="0" w:color="auto"/>
            </w:tcBorders>
          </w:tcPr>
          <w:p w14:paraId="5B6DEABB" w14:textId="39F9CC86"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(0.000)</w:t>
            </w:r>
          </w:p>
        </w:tc>
        <w:tc>
          <w:tcPr>
            <w:tcW w:w="264" w:type="pct"/>
            <w:tcBorders>
              <w:left w:val="single" w:sz="4" w:space="0" w:color="auto"/>
            </w:tcBorders>
          </w:tcPr>
          <w:p w14:paraId="22D2FB7A" w14:textId="62F98AB2"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(0.000)</w:t>
            </w:r>
          </w:p>
        </w:tc>
        <w:tc>
          <w:tcPr>
            <w:tcW w:w="264" w:type="pct"/>
            <w:tcBorders>
              <w:right w:val="single" w:sz="4" w:space="0" w:color="auto"/>
            </w:tcBorders>
          </w:tcPr>
          <w:p w14:paraId="13062E3F" w14:textId="3F097932"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(0.000)</w:t>
            </w:r>
          </w:p>
        </w:tc>
        <w:tc>
          <w:tcPr>
            <w:tcW w:w="264" w:type="pct"/>
            <w:tcBorders>
              <w:left w:val="single" w:sz="4" w:space="0" w:color="auto"/>
            </w:tcBorders>
          </w:tcPr>
          <w:p w14:paraId="6F28DFD4" w14:textId="5EF1B8DF"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(0.000)</w:t>
            </w:r>
          </w:p>
        </w:tc>
        <w:tc>
          <w:tcPr>
            <w:tcW w:w="264" w:type="pct"/>
            <w:tcBorders>
              <w:right w:val="single" w:sz="4" w:space="0" w:color="auto"/>
            </w:tcBorders>
          </w:tcPr>
          <w:p w14:paraId="0E1FCA05" w14:textId="2361F59A"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(0.000)</w:t>
            </w:r>
          </w:p>
        </w:tc>
        <w:tc>
          <w:tcPr>
            <w:tcW w:w="264" w:type="pct"/>
            <w:tcBorders>
              <w:left w:val="single" w:sz="4" w:space="0" w:color="auto"/>
            </w:tcBorders>
          </w:tcPr>
          <w:p w14:paraId="7495DAFC" w14:textId="78741FD4"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(0.000)</w:t>
            </w:r>
          </w:p>
        </w:tc>
        <w:tc>
          <w:tcPr>
            <w:tcW w:w="264" w:type="pct"/>
            <w:tcBorders>
              <w:right w:val="single" w:sz="4" w:space="0" w:color="auto"/>
            </w:tcBorders>
          </w:tcPr>
          <w:p w14:paraId="33FEE617" w14:textId="0E44627E"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(0.000)</w:t>
            </w:r>
          </w:p>
        </w:tc>
        <w:tc>
          <w:tcPr>
            <w:tcW w:w="264" w:type="pct"/>
          </w:tcPr>
          <w:p w14:paraId="54CDD39A" w14:textId="10117C24"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(0.000)</w:t>
            </w:r>
          </w:p>
        </w:tc>
        <w:tc>
          <w:tcPr>
            <w:tcW w:w="264" w:type="pct"/>
            <w:tcBorders>
              <w:left w:val="nil"/>
            </w:tcBorders>
          </w:tcPr>
          <w:p w14:paraId="773B8D37" w14:textId="2DD2877F"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(0.000)</w:t>
            </w:r>
          </w:p>
        </w:tc>
      </w:tr>
      <w:tr w:rsidR="004C7D9C" w:rsidRPr="00EE2975" w14:paraId="3A644E4A" w14:textId="77777777" w:rsidTr="00945CA2">
        <w:trPr>
          <w:jc w:val="center"/>
        </w:trPr>
        <w:tc>
          <w:tcPr>
            <w:tcW w:w="1299" w:type="pct"/>
            <w:tcBorders>
              <w:right w:val="single" w:sz="4" w:space="0" w:color="auto"/>
            </w:tcBorders>
          </w:tcPr>
          <w:p w14:paraId="6D60391E" w14:textId="77777777" w:rsidR="004C7D9C" w:rsidRPr="00EE2975" w:rsidRDefault="004C7D9C" w:rsidP="004C7D9C">
            <w:pPr>
              <w:widowControl w:val="0"/>
              <w:autoSpaceDE w:val="0"/>
              <w:autoSpaceDN w:val="0"/>
              <w:adjustRightInd w:val="0"/>
              <w:spacing w:after="0" w:line="240" w:lineRule="auto"/>
              <w:jc w:val="both"/>
              <w:rPr>
                <w:rFonts w:ascii="Times New Roman" w:hAnsi="Times New Roman"/>
                <w:b/>
                <w:sz w:val="14"/>
                <w:szCs w:val="14"/>
                <w:lang w:val="en-US"/>
              </w:rPr>
            </w:pPr>
            <w:r w:rsidRPr="00EE2975">
              <w:rPr>
                <w:rFonts w:ascii="Times New Roman" w:hAnsi="Times New Roman"/>
                <w:b/>
                <w:sz w:val="14"/>
                <w:szCs w:val="14"/>
                <w:lang w:val="en-US"/>
              </w:rPr>
              <w:t>Mother years of schooling</w:t>
            </w:r>
          </w:p>
        </w:tc>
        <w:tc>
          <w:tcPr>
            <w:tcW w:w="264" w:type="pct"/>
            <w:tcBorders>
              <w:left w:val="single" w:sz="4" w:space="0" w:color="auto"/>
              <w:right w:val="nil"/>
            </w:tcBorders>
          </w:tcPr>
          <w:p w14:paraId="1F7C1E73" w14:textId="6821284F"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0.002</w:t>
            </w:r>
          </w:p>
        </w:tc>
        <w:tc>
          <w:tcPr>
            <w:tcW w:w="264" w:type="pct"/>
            <w:tcBorders>
              <w:top w:val="nil"/>
              <w:left w:val="nil"/>
              <w:bottom w:val="nil"/>
              <w:right w:val="single" w:sz="6" w:space="0" w:color="auto"/>
            </w:tcBorders>
          </w:tcPr>
          <w:p w14:paraId="77A8E0A4" w14:textId="34D1F4E3"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0.019***</w:t>
            </w:r>
          </w:p>
        </w:tc>
        <w:tc>
          <w:tcPr>
            <w:tcW w:w="264" w:type="pct"/>
          </w:tcPr>
          <w:p w14:paraId="24BEDCA1" w14:textId="6DB527D3"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0.005**</w:t>
            </w:r>
          </w:p>
        </w:tc>
        <w:tc>
          <w:tcPr>
            <w:tcW w:w="264" w:type="pct"/>
            <w:tcBorders>
              <w:right w:val="single" w:sz="4" w:space="0" w:color="auto"/>
            </w:tcBorders>
          </w:tcPr>
          <w:p w14:paraId="4922D970" w14:textId="130BD1D3"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0.004*</w:t>
            </w:r>
          </w:p>
        </w:tc>
        <w:tc>
          <w:tcPr>
            <w:tcW w:w="264" w:type="pct"/>
            <w:tcBorders>
              <w:left w:val="single" w:sz="4" w:space="0" w:color="auto"/>
            </w:tcBorders>
          </w:tcPr>
          <w:p w14:paraId="58FC8C6E" w14:textId="7B768106"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-0.010***</w:t>
            </w:r>
          </w:p>
        </w:tc>
        <w:tc>
          <w:tcPr>
            <w:tcW w:w="264" w:type="pct"/>
            <w:tcBorders>
              <w:right w:val="single" w:sz="4" w:space="0" w:color="auto"/>
            </w:tcBorders>
          </w:tcPr>
          <w:p w14:paraId="6BA443A1" w14:textId="2A41279C"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-0.005**</w:t>
            </w:r>
          </w:p>
        </w:tc>
        <w:tc>
          <w:tcPr>
            <w:tcW w:w="264" w:type="pct"/>
            <w:tcBorders>
              <w:left w:val="single" w:sz="4" w:space="0" w:color="auto"/>
            </w:tcBorders>
          </w:tcPr>
          <w:p w14:paraId="17C3785E" w14:textId="3BC9FF94"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-0.016***</w:t>
            </w:r>
          </w:p>
        </w:tc>
        <w:tc>
          <w:tcPr>
            <w:tcW w:w="264" w:type="pct"/>
            <w:tcBorders>
              <w:right w:val="single" w:sz="4" w:space="0" w:color="auto"/>
            </w:tcBorders>
          </w:tcPr>
          <w:p w14:paraId="40ED71CF" w14:textId="7ACFCFFD"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0.018***</w:t>
            </w:r>
          </w:p>
        </w:tc>
        <w:tc>
          <w:tcPr>
            <w:tcW w:w="264" w:type="pct"/>
            <w:tcBorders>
              <w:left w:val="single" w:sz="4" w:space="0" w:color="auto"/>
            </w:tcBorders>
          </w:tcPr>
          <w:p w14:paraId="7033ECDC" w14:textId="2B59A9F1"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-0.005***</w:t>
            </w:r>
          </w:p>
        </w:tc>
        <w:tc>
          <w:tcPr>
            <w:tcW w:w="264" w:type="pct"/>
            <w:tcBorders>
              <w:right w:val="single" w:sz="4" w:space="0" w:color="auto"/>
            </w:tcBorders>
          </w:tcPr>
          <w:p w14:paraId="1312ABE3" w14:textId="11DA11BA"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-0.007***</w:t>
            </w:r>
          </w:p>
        </w:tc>
        <w:tc>
          <w:tcPr>
            <w:tcW w:w="264" w:type="pct"/>
            <w:tcBorders>
              <w:left w:val="single" w:sz="4" w:space="0" w:color="auto"/>
            </w:tcBorders>
          </w:tcPr>
          <w:p w14:paraId="4E58CF99" w14:textId="72B2E7B0"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-0.018***</w:t>
            </w:r>
          </w:p>
        </w:tc>
        <w:tc>
          <w:tcPr>
            <w:tcW w:w="264" w:type="pct"/>
            <w:tcBorders>
              <w:right w:val="single" w:sz="4" w:space="0" w:color="auto"/>
            </w:tcBorders>
          </w:tcPr>
          <w:p w14:paraId="4020F9E6" w14:textId="4B498558"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-0.000</w:t>
            </w:r>
          </w:p>
        </w:tc>
        <w:tc>
          <w:tcPr>
            <w:tcW w:w="264" w:type="pct"/>
          </w:tcPr>
          <w:p w14:paraId="4C1FB3D0" w14:textId="4FF65D95"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0.017***</w:t>
            </w:r>
          </w:p>
        </w:tc>
        <w:tc>
          <w:tcPr>
            <w:tcW w:w="264" w:type="pct"/>
            <w:tcBorders>
              <w:left w:val="nil"/>
            </w:tcBorders>
          </w:tcPr>
          <w:p w14:paraId="7742026F" w14:textId="3CC2709C"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r>
      <w:tr w:rsidR="004C7D9C" w:rsidRPr="00EE2975" w14:paraId="0AB604AA" w14:textId="77777777" w:rsidTr="00945CA2">
        <w:trPr>
          <w:jc w:val="center"/>
        </w:trPr>
        <w:tc>
          <w:tcPr>
            <w:tcW w:w="1299" w:type="pct"/>
            <w:tcBorders>
              <w:right w:val="single" w:sz="4" w:space="0" w:color="auto"/>
            </w:tcBorders>
          </w:tcPr>
          <w:p w14:paraId="351C515D" w14:textId="77777777" w:rsidR="004C7D9C" w:rsidRPr="00EE2975" w:rsidRDefault="004C7D9C" w:rsidP="004C7D9C">
            <w:pPr>
              <w:widowControl w:val="0"/>
              <w:autoSpaceDE w:val="0"/>
              <w:autoSpaceDN w:val="0"/>
              <w:adjustRightInd w:val="0"/>
              <w:spacing w:after="0" w:line="240" w:lineRule="auto"/>
              <w:jc w:val="both"/>
              <w:rPr>
                <w:rFonts w:ascii="Times New Roman" w:hAnsi="Times New Roman"/>
                <w:b/>
                <w:sz w:val="14"/>
                <w:szCs w:val="14"/>
                <w:lang w:val="en-US"/>
              </w:rPr>
            </w:pPr>
          </w:p>
        </w:tc>
        <w:tc>
          <w:tcPr>
            <w:tcW w:w="264" w:type="pct"/>
            <w:tcBorders>
              <w:left w:val="single" w:sz="4" w:space="0" w:color="auto"/>
              <w:right w:val="nil"/>
            </w:tcBorders>
          </w:tcPr>
          <w:p w14:paraId="1A6A2684" w14:textId="75F8BD0A"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(0.002)</w:t>
            </w:r>
          </w:p>
        </w:tc>
        <w:tc>
          <w:tcPr>
            <w:tcW w:w="264" w:type="pct"/>
            <w:tcBorders>
              <w:top w:val="nil"/>
              <w:left w:val="nil"/>
              <w:bottom w:val="nil"/>
              <w:right w:val="single" w:sz="6" w:space="0" w:color="auto"/>
            </w:tcBorders>
          </w:tcPr>
          <w:p w14:paraId="75546599" w14:textId="5C45F551"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(0.002)</w:t>
            </w:r>
          </w:p>
        </w:tc>
        <w:tc>
          <w:tcPr>
            <w:tcW w:w="264" w:type="pct"/>
          </w:tcPr>
          <w:p w14:paraId="41CAA202" w14:textId="2C0839DC"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(0.002)</w:t>
            </w:r>
          </w:p>
        </w:tc>
        <w:tc>
          <w:tcPr>
            <w:tcW w:w="264" w:type="pct"/>
            <w:tcBorders>
              <w:right w:val="single" w:sz="4" w:space="0" w:color="auto"/>
            </w:tcBorders>
          </w:tcPr>
          <w:p w14:paraId="15B5F148" w14:textId="6FA74351" w:rsidR="004C7D9C" w:rsidRPr="00EE2975" w:rsidRDefault="004C7D9C" w:rsidP="004C7D9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(0.002)</w:t>
            </w:r>
          </w:p>
        </w:tc>
        <w:tc>
          <w:tcPr>
            <w:tcW w:w="264" w:type="pct"/>
            <w:tcBorders>
              <w:left w:val="single" w:sz="4" w:space="0" w:color="auto"/>
            </w:tcBorders>
          </w:tcPr>
          <w:p w14:paraId="7FF626BA" w14:textId="36F50E7B"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(0.002)</w:t>
            </w:r>
          </w:p>
        </w:tc>
        <w:tc>
          <w:tcPr>
            <w:tcW w:w="264" w:type="pct"/>
            <w:tcBorders>
              <w:right w:val="single" w:sz="4" w:space="0" w:color="auto"/>
            </w:tcBorders>
          </w:tcPr>
          <w:p w14:paraId="2138AA07" w14:textId="1AE6CF25"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(0.002)</w:t>
            </w:r>
          </w:p>
        </w:tc>
        <w:tc>
          <w:tcPr>
            <w:tcW w:w="264" w:type="pct"/>
            <w:tcBorders>
              <w:left w:val="single" w:sz="4" w:space="0" w:color="auto"/>
            </w:tcBorders>
          </w:tcPr>
          <w:p w14:paraId="15DF9D25" w14:textId="56AA4373"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(0.002)</w:t>
            </w:r>
          </w:p>
        </w:tc>
        <w:tc>
          <w:tcPr>
            <w:tcW w:w="264" w:type="pct"/>
            <w:tcBorders>
              <w:right w:val="single" w:sz="4" w:space="0" w:color="auto"/>
            </w:tcBorders>
          </w:tcPr>
          <w:p w14:paraId="3E9C5CAC" w14:textId="2921D1E4"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(0.002)</w:t>
            </w:r>
          </w:p>
        </w:tc>
        <w:tc>
          <w:tcPr>
            <w:tcW w:w="264" w:type="pct"/>
            <w:tcBorders>
              <w:left w:val="single" w:sz="4" w:space="0" w:color="auto"/>
            </w:tcBorders>
          </w:tcPr>
          <w:p w14:paraId="0F9C1039" w14:textId="32D501D7"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(0.002)</w:t>
            </w:r>
          </w:p>
        </w:tc>
        <w:tc>
          <w:tcPr>
            <w:tcW w:w="264" w:type="pct"/>
            <w:tcBorders>
              <w:right w:val="single" w:sz="4" w:space="0" w:color="auto"/>
            </w:tcBorders>
          </w:tcPr>
          <w:p w14:paraId="71271719" w14:textId="1298A80A"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(0.002)</w:t>
            </w:r>
          </w:p>
        </w:tc>
        <w:tc>
          <w:tcPr>
            <w:tcW w:w="264" w:type="pct"/>
            <w:tcBorders>
              <w:left w:val="single" w:sz="4" w:space="0" w:color="auto"/>
            </w:tcBorders>
          </w:tcPr>
          <w:p w14:paraId="03AE035C" w14:textId="703AA4DC"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(0.002)</w:t>
            </w:r>
          </w:p>
        </w:tc>
        <w:tc>
          <w:tcPr>
            <w:tcW w:w="264" w:type="pct"/>
            <w:tcBorders>
              <w:right w:val="single" w:sz="4" w:space="0" w:color="auto"/>
            </w:tcBorders>
          </w:tcPr>
          <w:p w14:paraId="45C39BD7" w14:textId="10BC6FEF"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(0.002)</w:t>
            </w:r>
          </w:p>
        </w:tc>
        <w:tc>
          <w:tcPr>
            <w:tcW w:w="264" w:type="pct"/>
          </w:tcPr>
          <w:p w14:paraId="7C3E6284" w14:textId="2A9585E0"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(0.002)</w:t>
            </w:r>
          </w:p>
        </w:tc>
        <w:tc>
          <w:tcPr>
            <w:tcW w:w="264" w:type="pct"/>
            <w:tcBorders>
              <w:left w:val="nil"/>
            </w:tcBorders>
          </w:tcPr>
          <w:p w14:paraId="005652E0" w14:textId="67D87049" w:rsidR="004C7D9C" w:rsidRPr="00EE2975" w:rsidRDefault="004C7D9C" w:rsidP="004C7D9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(0.002)</w:t>
            </w:r>
          </w:p>
        </w:tc>
      </w:tr>
      <w:tr w:rsidR="00F209E4" w:rsidRPr="00EE2975" w14:paraId="2FC97381" w14:textId="77777777" w:rsidTr="00945CA2">
        <w:trPr>
          <w:jc w:val="center"/>
        </w:trPr>
        <w:tc>
          <w:tcPr>
            <w:tcW w:w="1299" w:type="pct"/>
            <w:tcBorders>
              <w:right w:val="single" w:sz="4" w:space="0" w:color="auto"/>
            </w:tcBorders>
          </w:tcPr>
          <w:p w14:paraId="03DDA476" w14:textId="77777777" w:rsidR="00F209E4" w:rsidRPr="00EE2975" w:rsidRDefault="00F209E4" w:rsidP="00766B92">
            <w:pPr>
              <w:widowControl w:val="0"/>
              <w:autoSpaceDE w:val="0"/>
              <w:autoSpaceDN w:val="0"/>
              <w:adjustRightInd w:val="0"/>
              <w:spacing w:after="0" w:line="240" w:lineRule="auto"/>
              <w:jc w:val="both"/>
              <w:rPr>
                <w:rFonts w:ascii="Times New Roman" w:hAnsi="Times New Roman"/>
                <w:b/>
                <w:sz w:val="14"/>
                <w:szCs w:val="14"/>
                <w:lang w:val="en-US"/>
              </w:rPr>
            </w:pPr>
            <w:r w:rsidRPr="00EE2975">
              <w:rPr>
                <w:rFonts w:ascii="Times New Roman" w:hAnsi="Times New Roman"/>
                <w:b/>
                <w:sz w:val="14"/>
                <w:szCs w:val="14"/>
                <w:lang w:val="en-US"/>
              </w:rPr>
              <w:t>Student lives (ref: with both parents)</w:t>
            </w:r>
          </w:p>
        </w:tc>
        <w:tc>
          <w:tcPr>
            <w:tcW w:w="264" w:type="pct"/>
            <w:tcBorders>
              <w:left w:val="single" w:sz="4" w:space="0" w:color="auto"/>
              <w:right w:val="nil"/>
            </w:tcBorders>
          </w:tcPr>
          <w:p w14:paraId="68FAF548"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p>
        </w:tc>
        <w:tc>
          <w:tcPr>
            <w:tcW w:w="264" w:type="pct"/>
            <w:tcBorders>
              <w:top w:val="nil"/>
              <w:left w:val="nil"/>
              <w:bottom w:val="nil"/>
              <w:right w:val="single" w:sz="6" w:space="0" w:color="auto"/>
            </w:tcBorders>
          </w:tcPr>
          <w:p w14:paraId="7EA0C577"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p>
        </w:tc>
        <w:tc>
          <w:tcPr>
            <w:tcW w:w="264" w:type="pct"/>
          </w:tcPr>
          <w:p w14:paraId="78C45845"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p>
        </w:tc>
        <w:tc>
          <w:tcPr>
            <w:tcW w:w="264" w:type="pct"/>
            <w:tcBorders>
              <w:right w:val="single" w:sz="4" w:space="0" w:color="auto"/>
            </w:tcBorders>
          </w:tcPr>
          <w:p w14:paraId="1F7B3A97"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p>
        </w:tc>
        <w:tc>
          <w:tcPr>
            <w:tcW w:w="264" w:type="pct"/>
            <w:tcBorders>
              <w:left w:val="single" w:sz="4" w:space="0" w:color="auto"/>
            </w:tcBorders>
          </w:tcPr>
          <w:p w14:paraId="55837F82"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30BF7119"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single" w:sz="4" w:space="0" w:color="auto"/>
            </w:tcBorders>
          </w:tcPr>
          <w:p w14:paraId="3B62A1E0"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51E8E764"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single" w:sz="4" w:space="0" w:color="auto"/>
            </w:tcBorders>
          </w:tcPr>
          <w:p w14:paraId="6F01B913"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3025EE43"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single" w:sz="4" w:space="0" w:color="auto"/>
            </w:tcBorders>
          </w:tcPr>
          <w:p w14:paraId="3A324A98"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36648349"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Pr>
          <w:p w14:paraId="490D47BC"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nil"/>
            </w:tcBorders>
          </w:tcPr>
          <w:p w14:paraId="1D85C453"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r>
      <w:tr w:rsidR="00EB614D" w:rsidRPr="00EE2975" w14:paraId="25F17664" w14:textId="77777777" w:rsidTr="00945CA2">
        <w:trPr>
          <w:jc w:val="center"/>
        </w:trPr>
        <w:tc>
          <w:tcPr>
            <w:tcW w:w="1299" w:type="pct"/>
            <w:tcBorders>
              <w:right w:val="single" w:sz="4" w:space="0" w:color="auto"/>
            </w:tcBorders>
          </w:tcPr>
          <w:p w14:paraId="5E60DD0D" w14:textId="77777777" w:rsidR="00EB614D" w:rsidRPr="00EE2975" w:rsidRDefault="00EB614D" w:rsidP="00945CA2">
            <w:pPr>
              <w:widowControl w:val="0"/>
              <w:autoSpaceDE w:val="0"/>
              <w:autoSpaceDN w:val="0"/>
              <w:adjustRightInd w:val="0"/>
              <w:spacing w:after="0" w:line="240" w:lineRule="auto"/>
              <w:ind w:left="209"/>
              <w:rPr>
                <w:rFonts w:ascii="Times New Roman" w:hAnsi="Times New Roman"/>
                <w:bCs/>
                <w:sz w:val="14"/>
                <w:szCs w:val="14"/>
                <w:lang w:val="en-US"/>
              </w:rPr>
            </w:pPr>
            <w:r w:rsidRPr="00EE2975">
              <w:rPr>
                <w:rFonts w:ascii="Times New Roman" w:hAnsi="Times New Roman"/>
                <w:bCs/>
                <w:sz w:val="14"/>
                <w:szCs w:val="14"/>
                <w:lang w:val="en-US"/>
              </w:rPr>
              <w:t>Only with the mother</w:t>
            </w:r>
          </w:p>
        </w:tc>
        <w:tc>
          <w:tcPr>
            <w:tcW w:w="264" w:type="pct"/>
            <w:tcBorders>
              <w:left w:val="single" w:sz="4" w:space="0" w:color="auto"/>
              <w:right w:val="nil"/>
            </w:tcBorders>
          </w:tcPr>
          <w:p w14:paraId="450D169C" w14:textId="695620DD" w:rsidR="00EB614D" w:rsidRPr="00EE2975" w:rsidRDefault="00EB614D" w:rsidP="00EB614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-0.026*</w:t>
            </w:r>
          </w:p>
        </w:tc>
        <w:tc>
          <w:tcPr>
            <w:tcW w:w="264" w:type="pct"/>
            <w:tcBorders>
              <w:top w:val="nil"/>
              <w:left w:val="nil"/>
              <w:bottom w:val="nil"/>
              <w:right w:val="single" w:sz="6" w:space="0" w:color="auto"/>
            </w:tcBorders>
          </w:tcPr>
          <w:p w14:paraId="2229452D" w14:textId="7AC50A6A" w:rsidR="00EB614D" w:rsidRPr="00EE2975" w:rsidRDefault="00EB614D" w:rsidP="00EB614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-0.079***</w:t>
            </w:r>
          </w:p>
        </w:tc>
        <w:tc>
          <w:tcPr>
            <w:tcW w:w="264" w:type="pct"/>
          </w:tcPr>
          <w:p w14:paraId="244F9568" w14:textId="688720F7" w:rsidR="00EB614D" w:rsidRPr="00EE2975" w:rsidRDefault="00EB614D" w:rsidP="00EB614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-0.060***</w:t>
            </w:r>
          </w:p>
        </w:tc>
        <w:tc>
          <w:tcPr>
            <w:tcW w:w="264" w:type="pct"/>
            <w:tcBorders>
              <w:right w:val="single" w:sz="4" w:space="0" w:color="auto"/>
            </w:tcBorders>
          </w:tcPr>
          <w:p w14:paraId="1C238A41" w14:textId="1CF61FF7" w:rsidR="00EB614D" w:rsidRPr="00EE2975" w:rsidRDefault="00EB614D" w:rsidP="00EB614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-0.151***</w:t>
            </w:r>
          </w:p>
        </w:tc>
        <w:tc>
          <w:tcPr>
            <w:tcW w:w="264" w:type="pct"/>
            <w:tcBorders>
              <w:left w:val="single" w:sz="4" w:space="0" w:color="auto"/>
            </w:tcBorders>
          </w:tcPr>
          <w:p w14:paraId="1A7BA06E" w14:textId="02AF663A"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0.111***</w:t>
            </w:r>
          </w:p>
        </w:tc>
        <w:tc>
          <w:tcPr>
            <w:tcW w:w="264" w:type="pct"/>
            <w:tcBorders>
              <w:right w:val="single" w:sz="4" w:space="0" w:color="auto"/>
            </w:tcBorders>
          </w:tcPr>
          <w:p w14:paraId="13C65403" w14:textId="54EC34B3"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-0.122***</w:t>
            </w:r>
          </w:p>
        </w:tc>
        <w:tc>
          <w:tcPr>
            <w:tcW w:w="264" w:type="pct"/>
            <w:tcBorders>
              <w:left w:val="single" w:sz="4" w:space="0" w:color="auto"/>
            </w:tcBorders>
          </w:tcPr>
          <w:p w14:paraId="3A91A579" w14:textId="19FF4600"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-0.041***</w:t>
            </w:r>
          </w:p>
        </w:tc>
        <w:tc>
          <w:tcPr>
            <w:tcW w:w="264" w:type="pct"/>
            <w:tcBorders>
              <w:right w:val="single" w:sz="4" w:space="0" w:color="auto"/>
            </w:tcBorders>
          </w:tcPr>
          <w:p w14:paraId="0085D725" w14:textId="6B1F5A5A"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-0.153***</w:t>
            </w:r>
          </w:p>
        </w:tc>
        <w:tc>
          <w:tcPr>
            <w:tcW w:w="264" w:type="pct"/>
            <w:tcBorders>
              <w:left w:val="single" w:sz="4" w:space="0" w:color="auto"/>
            </w:tcBorders>
          </w:tcPr>
          <w:p w14:paraId="299B6528" w14:textId="518DE098"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0.102***</w:t>
            </w:r>
          </w:p>
        </w:tc>
        <w:tc>
          <w:tcPr>
            <w:tcW w:w="264" w:type="pct"/>
            <w:tcBorders>
              <w:right w:val="single" w:sz="4" w:space="0" w:color="auto"/>
            </w:tcBorders>
          </w:tcPr>
          <w:p w14:paraId="49848AA5" w14:textId="2ABC2AD1"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-0.102***</w:t>
            </w:r>
          </w:p>
        </w:tc>
        <w:tc>
          <w:tcPr>
            <w:tcW w:w="264" w:type="pct"/>
            <w:tcBorders>
              <w:left w:val="single" w:sz="4" w:space="0" w:color="auto"/>
            </w:tcBorders>
          </w:tcPr>
          <w:p w14:paraId="7CC7BC7C" w14:textId="202B1A9D"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0.082***</w:t>
            </w:r>
          </w:p>
        </w:tc>
        <w:tc>
          <w:tcPr>
            <w:tcW w:w="264" w:type="pct"/>
            <w:tcBorders>
              <w:right w:val="single" w:sz="4" w:space="0" w:color="auto"/>
            </w:tcBorders>
          </w:tcPr>
          <w:p w14:paraId="1596CFCB" w14:textId="53EBB85F"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-0.241***</w:t>
            </w:r>
          </w:p>
        </w:tc>
        <w:tc>
          <w:tcPr>
            <w:tcW w:w="264" w:type="pct"/>
          </w:tcPr>
          <w:p w14:paraId="55AE6434" w14:textId="223011E5"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0.018</w:t>
            </w:r>
          </w:p>
        </w:tc>
        <w:tc>
          <w:tcPr>
            <w:tcW w:w="264" w:type="pct"/>
            <w:tcBorders>
              <w:left w:val="nil"/>
            </w:tcBorders>
          </w:tcPr>
          <w:p w14:paraId="1E470758" w14:textId="7BBB00A8"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-0.275***</w:t>
            </w:r>
          </w:p>
        </w:tc>
      </w:tr>
      <w:tr w:rsidR="00EB614D" w:rsidRPr="00EE2975" w14:paraId="313BB471" w14:textId="77777777" w:rsidTr="00945CA2">
        <w:trPr>
          <w:jc w:val="center"/>
        </w:trPr>
        <w:tc>
          <w:tcPr>
            <w:tcW w:w="1299" w:type="pct"/>
            <w:tcBorders>
              <w:right w:val="single" w:sz="4" w:space="0" w:color="auto"/>
            </w:tcBorders>
          </w:tcPr>
          <w:p w14:paraId="3B578F61" w14:textId="77777777" w:rsidR="00EB614D" w:rsidRPr="00EE2975" w:rsidRDefault="00EB614D" w:rsidP="00945CA2">
            <w:pPr>
              <w:widowControl w:val="0"/>
              <w:autoSpaceDE w:val="0"/>
              <w:autoSpaceDN w:val="0"/>
              <w:adjustRightInd w:val="0"/>
              <w:spacing w:after="0" w:line="240" w:lineRule="auto"/>
              <w:ind w:left="209"/>
              <w:rPr>
                <w:rFonts w:ascii="Times New Roman" w:hAnsi="Times New Roman"/>
                <w:bCs/>
                <w:sz w:val="14"/>
                <w:szCs w:val="14"/>
                <w:lang w:val="en-US"/>
              </w:rPr>
            </w:pPr>
          </w:p>
        </w:tc>
        <w:tc>
          <w:tcPr>
            <w:tcW w:w="264" w:type="pct"/>
            <w:tcBorders>
              <w:left w:val="single" w:sz="4" w:space="0" w:color="auto"/>
              <w:right w:val="nil"/>
            </w:tcBorders>
          </w:tcPr>
          <w:p w14:paraId="292446CB" w14:textId="0F0745F0" w:rsidR="00EB614D" w:rsidRPr="00EE2975" w:rsidRDefault="00EB614D" w:rsidP="00EB614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(0.015)</w:t>
            </w:r>
          </w:p>
        </w:tc>
        <w:tc>
          <w:tcPr>
            <w:tcW w:w="264" w:type="pct"/>
            <w:tcBorders>
              <w:top w:val="nil"/>
              <w:left w:val="nil"/>
              <w:bottom w:val="nil"/>
              <w:right w:val="single" w:sz="6" w:space="0" w:color="auto"/>
            </w:tcBorders>
          </w:tcPr>
          <w:p w14:paraId="6FBCA951" w14:textId="5A65BE0D" w:rsidR="00EB614D" w:rsidRPr="00EE2975" w:rsidRDefault="00EB614D" w:rsidP="00EB614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(0.015)</w:t>
            </w:r>
          </w:p>
        </w:tc>
        <w:tc>
          <w:tcPr>
            <w:tcW w:w="264" w:type="pct"/>
          </w:tcPr>
          <w:p w14:paraId="33B884E2" w14:textId="72807D21" w:rsidR="00EB614D" w:rsidRPr="00EE2975" w:rsidRDefault="00EB614D" w:rsidP="00EB614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(0.015)</w:t>
            </w:r>
          </w:p>
        </w:tc>
        <w:tc>
          <w:tcPr>
            <w:tcW w:w="264" w:type="pct"/>
            <w:tcBorders>
              <w:right w:val="single" w:sz="4" w:space="0" w:color="auto"/>
            </w:tcBorders>
          </w:tcPr>
          <w:p w14:paraId="48CEA0B3" w14:textId="1C382C06" w:rsidR="00EB614D" w:rsidRPr="00EE2975" w:rsidRDefault="00EB614D" w:rsidP="00EB614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(0.015)</w:t>
            </w:r>
          </w:p>
        </w:tc>
        <w:tc>
          <w:tcPr>
            <w:tcW w:w="264" w:type="pct"/>
            <w:tcBorders>
              <w:left w:val="single" w:sz="4" w:space="0" w:color="auto"/>
            </w:tcBorders>
          </w:tcPr>
          <w:p w14:paraId="39F7E19F" w14:textId="378E0B1B"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(0.015)</w:t>
            </w:r>
          </w:p>
        </w:tc>
        <w:tc>
          <w:tcPr>
            <w:tcW w:w="264" w:type="pct"/>
            <w:tcBorders>
              <w:right w:val="single" w:sz="4" w:space="0" w:color="auto"/>
            </w:tcBorders>
          </w:tcPr>
          <w:p w14:paraId="75976E7E" w14:textId="23B5E870"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(0.015)</w:t>
            </w:r>
          </w:p>
        </w:tc>
        <w:tc>
          <w:tcPr>
            <w:tcW w:w="264" w:type="pct"/>
            <w:tcBorders>
              <w:left w:val="single" w:sz="4" w:space="0" w:color="auto"/>
            </w:tcBorders>
          </w:tcPr>
          <w:p w14:paraId="4D76E0E4" w14:textId="48040DC9"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(0.015)</w:t>
            </w:r>
          </w:p>
        </w:tc>
        <w:tc>
          <w:tcPr>
            <w:tcW w:w="264" w:type="pct"/>
            <w:tcBorders>
              <w:right w:val="single" w:sz="4" w:space="0" w:color="auto"/>
            </w:tcBorders>
          </w:tcPr>
          <w:p w14:paraId="649E7440" w14:textId="17892947"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(0.016)</w:t>
            </w:r>
          </w:p>
        </w:tc>
        <w:tc>
          <w:tcPr>
            <w:tcW w:w="264" w:type="pct"/>
            <w:tcBorders>
              <w:left w:val="single" w:sz="4" w:space="0" w:color="auto"/>
            </w:tcBorders>
          </w:tcPr>
          <w:p w14:paraId="2DDEAAE5" w14:textId="5565803F"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(0.016)</w:t>
            </w:r>
          </w:p>
        </w:tc>
        <w:tc>
          <w:tcPr>
            <w:tcW w:w="264" w:type="pct"/>
            <w:tcBorders>
              <w:right w:val="single" w:sz="4" w:space="0" w:color="auto"/>
            </w:tcBorders>
          </w:tcPr>
          <w:p w14:paraId="524EDF65" w14:textId="40B94D5A"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(0.016)</w:t>
            </w:r>
          </w:p>
        </w:tc>
        <w:tc>
          <w:tcPr>
            <w:tcW w:w="264" w:type="pct"/>
            <w:tcBorders>
              <w:left w:val="single" w:sz="4" w:space="0" w:color="auto"/>
            </w:tcBorders>
          </w:tcPr>
          <w:p w14:paraId="36DCF51E" w14:textId="2BFB660D"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(0.015)</w:t>
            </w:r>
          </w:p>
        </w:tc>
        <w:tc>
          <w:tcPr>
            <w:tcW w:w="264" w:type="pct"/>
            <w:tcBorders>
              <w:right w:val="single" w:sz="4" w:space="0" w:color="auto"/>
            </w:tcBorders>
          </w:tcPr>
          <w:p w14:paraId="55B4480E" w14:textId="5AF220B8"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(0.018)</w:t>
            </w:r>
          </w:p>
        </w:tc>
        <w:tc>
          <w:tcPr>
            <w:tcW w:w="264" w:type="pct"/>
          </w:tcPr>
          <w:p w14:paraId="003D17DB" w14:textId="5738CB55"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(0.017)</w:t>
            </w:r>
          </w:p>
        </w:tc>
        <w:tc>
          <w:tcPr>
            <w:tcW w:w="264" w:type="pct"/>
            <w:tcBorders>
              <w:left w:val="nil"/>
            </w:tcBorders>
          </w:tcPr>
          <w:p w14:paraId="42C8ED12" w14:textId="21AC3D4C"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(0.016)</w:t>
            </w:r>
          </w:p>
        </w:tc>
      </w:tr>
      <w:tr w:rsidR="00EB614D" w:rsidRPr="00EE2975" w14:paraId="410624FE" w14:textId="77777777" w:rsidTr="00945CA2">
        <w:trPr>
          <w:jc w:val="center"/>
        </w:trPr>
        <w:tc>
          <w:tcPr>
            <w:tcW w:w="1299" w:type="pct"/>
            <w:tcBorders>
              <w:right w:val="single" w:sz="4" w:space="0" w:color="auto"/>
            </w:tcBorders>
          </w:tcPr>
          <w:p w14:paraId="5A86204D" w14:textId="77777777" w:rsidR="00EB614D" w:rsidRPr="00EE2975" w:rsidRDefault="00EB614D" w:rsidP="00945CA2">
            <w:pPr>
              <w:widowControl w:val="0"/>
              <w:autoSpaceDE w:val="0"/>
              <w:autoSpaceDN w:val="0"/>
              <w:adjustRightInd w:val="0"/>
              <w:spacing w:after="0" w:line="240" w:lineRule="auto"/>
              <w:ind w:left="209"/>
              <w:rPr>
                <w:rFonts w:ascii="Times New Roman" w:hAnsi="Times New Roman"/>
                <w:bCs/>
                <w:sz w:val="14"/>
                <w:szCs w:val="14"/>
                <w:lang w:val="en-US"/>
              </w:rPr>
            </w:pPr>
            <w:r w:rsidRPr="00EE2975">
              <w:rPr>
                <w:rFonts w:ascii="Times New Roman" w:hAnsi="Times New Roman"/>
                <w:bCs/>
                <w:sz w:val="14"/>
                <w:szCs w:val="14"/>
                <w:lang w:val="en-US"/>
              </w:rPr>
              <w:t>Only with the father</w:t>
            </w:r>
          </w:p>
        </w:tc>
        <w:tc>
          <w:tcPr>
            <w:tcW w:w="264" w:type="pct"/>
            <w:tcBorders>
              <w:left w:val="single" w:sz="4" w:space="0" w:color="auto"/>
              <w:right w:val="nil"/>
            </w:tcBorders>
          </w:tcPr>
          <w:p w14:paraId="66920E3A" w14:textId="7AECF03D" w:rsidR="00EB614D" w:rsidRPr="00EE2975" w:rsidRDefault="00EB614D" w:rsidP="00EB614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-0.298***</w:t>
            </w:r>
          </w:p>
        </w:tc>
        <w:tc>
          <w:tcPr>
            <w:tcW w:w="264" w:type="pct"/>
            <w:tcBorders>
              <w:top w:val="nil"/>
              <w:left w:val="nil"/>
              <w:bottom w:val="nil"/>
              <w:right w:val="single" w:sz="6" w:space="0" w:color="auto"/>
            </w:tcBorders>
          </w:tcPr>
          <w:p w14:paraId="0C38A243" w14:textId="3DE13815" w:rsidR="00EB614D" w:rsidRPr="00EE2975" w:rsidRDefault="00EB614D" w:rsidP="00EB614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0.641***</w:t>
            </w:r>
          </w:p>
        </w:tc>
        <w:tc>
          <w:tcPr>
            <w:tcW w:w="264" w:type="pct"/>
          </w:tcPr>
          <w:p w14:paraId="73B599FC" w14:textId="67F304BF" w:rsidR="00EB614D" w:rsidRPr="00EE2975" w:rsidRDefault="00EB614D" w:rsidP="00EB614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0.178***</w:t>
            </w:r>
          </w:p>
        </w:tc>
        <w:tc>
          <w:tcPr>
            <w:tcW w:w="264" w:type="pct"/>
            <w:tcBorders>
              <w:right w:val="single" w:sz="4" w:space="0" w:color="auto"/>
            </w:tcBorders>
          </w:tcPr>
          <w:p w14:paraId="18E15ADA" w14:textId="25E42FFA" w:rsidR="00EB614D" w:rsidRPr="00EE2975" w:rsidRDefault="00EB614D" w:rsidP="00EB614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-0.760***</w:t>
            </w:r>
          </w:p>
        </w:tc>
        <w:tc>
          <w:tcPr>
            <w:tcW w:w="264" w:type="pct"/>
            <w:tcBorders>
              <w:left w:val="single" w:sz="4" w:space="0" w:color="auto"/>
            </w:tcBorders>
          </w:tcPr>
          <w:p w14:paraId="18670BE1" w14:textId="43776EFD"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-0.052</w:t>
            </w:r>
          </w:p>
        </w:tc>
        <w:tc>
          <w:tcPr>
            <w:tcW w:w="264" w:type="pct"/>
            <w:tcBorders>
              <w:right w:val="single" w:sz="4" w:space="0" w:color="auto"/>
            </w:tcBorders>
          </w:tcPr>
          <w:p w14:paraId="443F706F" w14:textId="3EB29376"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-0.089*</w:t>
            </w:r>
          </w:p>
        </w:tc>
        <w:tc>
          <w:tcPr>
            <w:tcW w:w="264" w:type="pct"/>
            <w:tcBorders>
              <w:left w:val="single" w:sz="4" w:space="0" w:color="auto"/>
            </w:tcBorders>
          </w:tcPr>
          <w:p w14:paraId="50C926EB" w14:textId="3E01D9C8"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-0.075**</w:t>
            </w:r>
          </w:p>
        </w:tc>
        <w:tc>
          <w:tcPr>
            <w:tcW w:w="264" w:type="pct"/>
            <w:tcBorders>
              <w:right w:val="single" w:sz="4" w:space="0" w:color="auto"/>
            </w:tcBorders>
          </w:tcPr>
          <w:p w14:paraId="4FE6E1FB" w14:textId="4988190A"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-0.687***</w:t>
            </w:r>
          </w:p>
        </w:tc>
        <w:tc>
          <w:tcPr>
            <w:tcW w:w="264" w:type="pct"/>
            <w:tcBorders>
              <w:left w:val="single" w:sz="4" w:space="0" w:color="auto"/>
            </w:tcBorders>
          </w:tcPr>
          <w:p w14:paraId="67784780" w14:textId="6C014CA4"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0.187***</w:t>
            </w:r>
          </w:p>
        </w:tc>
        <w:tc>
          <w:tcPr>
            <w:tcW w:w="264" w:type="pct"/>
            <w:tcBorders>
              <w:right w:val="single" w:sz="4" w:space="0" w:color="auto"/>
            </w:tcBorders>
          </w:tcPr>
          <w:p w14:paraId="0C5BFA3B" w14:textId="003FCECB"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-0.172***</w:t>
            </w:r>
          </w:p>
        </w:tc>
        <w:tc>
          <w:tcPr>
            <w:tcW w:w="264" w:type="pct"/>
            <w:tcBorders>
              <w:left w:val="single" w:sz="4" w:space="0" w:color="auto"/>
            </w:tcBorders>
          </w:tcPr>
          <w:p w14:paraId="3F9B5F28" w14:textId="0759508C"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-0.353***</w:t>
            </w:r>
          </w:p>
        </w:tc>
        <w:tc>
          <w:tcPr>
            <w:tcW w:w="264" w:type="pct"/>
            <w:tcBorders>
              <w:right w:val="single" w:sz="4" w:space="0" w:color="auto"/>
            </w:tcBorders>
          </w:tcPr>
          <w:p w14:paraId="469E6470" w14:textId="58C1B8CA"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0.223***</w:t>
            </w:r>
          </w:p>
        </w:tc>
        <w:tc>
          <w:tcPr>
            <w:tcW w:w="264" w:type="pct"/>
          </w:tcPr>
          <w:p w14:paraId="457FED89" w14:textId="25D51742"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-0.266***</w:t>
            </w:r>
          </w:p>
        </w:tc>
        <w:tc>
          <w:tcPr>
            <w:tcW w:w="264" w:type="pct"/>
            <w:tcBorders>
              <w:left w:val="nil"/>
            </w:tcBorders>
          </w:tcPr>
          <w:p w14:paraId="57C87A3C" w14:textId="7C82B840"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-0.202***</w:t>
            </w:r>
          </w:p>
        </w:tc>
      </w:tr>
      <w:tr w:rsidR="00EB614D" w:rsidRPr="00EE2975" w14:paraId="373DDBAA" w14:textId="77777777" w:rsidTr="00945CA2">
        <w:trPr>
          <w:jc w:val="center"/>
        </w:trPr>
        <w:tc>
          <w:tcPr>
            <w:tcW w:w="1299" w:type="pct"/>
            <w:tcBorders>
              <w:right w:val="single" w:sz="4" w:space="0" w:color="auto"/>
            </w:tcBorders>
          </w:tcPr>
          <w:p w14:paraId="23C5EBE8" w14:textId="77777777" w:rsidR="00EB614D" w:rsidRPr="00EE2975" w:rsidRDefault="00EB614D" w:rsidP="00945CA2">
            <w:pPr>
              <w:widowControl w:val="0"/>
              <w:autoSpaceDE w:val="0"/>
              <w:autoSpaceDN w:val="0"/>
              <w:adjustRightInd w:val="0"/>
              <w:spacing w:after="0" w:line="240" w:lineRule="auto"/>
              <w:ind w:left="209"/>
              <w:rPr>
                <w:rFonts w:ascii="Times New Roman" w:hAnsi="Times New Roman"/>
                <w:b/>
                <w:sz w:val="14"/>
                <w:szCs w:val="14"/>
                <w:lang w:val="en-US"/>
              </w:rPr>
            </w:pPr>
          </w:p>
        </w:tc>
        <w:tc>
          <w:tcPr>
            <w:tcW w:w="264" w:type="pct"/>
            <w:tcBorders>
              <w:left w:val="single" w:sz="4" w:space="0" w:color="auto"/>
              <w:right w:val="nil"/>
            </w:tcBorders>
          </w:tcPr>
          <w:p w14:paraId="7AF7EFA1" w14:textId="73F56843" w:rsidR="00EB614D" w:rsidRPr="00EE2975" w:rsidRDefault="00EB614D" w:rsidP="00EB614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(0.022)</w:t>
            </w:r>
          </w:p>
        </w:tc>
        <w:tc>
          <w:tcPr>
            <w:tcW w:w="264" w:type="pct"/>
            <w:tcBorders>
              <w:top w:val="nil"/>
              <w:left w:val="nil"/>
              <w:bottom w:val="nil"/>
              <w:right w:val="single" w:sz="6" w:space="0" w:color="auto"/>
            </w:tcBorders>
          </w:tcPr>
          <w:p w14:paraId="14B0F737" w14:textId="2F61B105" w:rsidR="00EB614D" w:rsidRPr="00EE2975" w:rsidRDefault="00EB614D" w:rsidP="00EB614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(0.050)</w:t>
            </w:r>
          </w:p>
        </w:tc>
        <w:tc>
          <w:tcPr>
            <w:tcW w:w="264" w:type="pct"/>
          </w:tcPr>
          <w:p w14:paraId="6408B90B" w14:textId="37A5900E" w:rsidR="00EB614D" w:rsidRPr="00EE2975" w:rsidRDefault="00EB614D" w:rsidP="00EB614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(0.026)</w:t>
            </w:r>
          </w:p>
        </w:tc>
        <w:tc>
          <w:tcPr>
            <w:tcW w:w="264" w:type="pct"/>
            <w:tcBorders>
              <w:right w:val="single" w:sz="4" w:space="0" w:color="auto"/>
            </w:tcBorders>
          </w:tcPr>
          <w:p w14:paraId="3DAFC073" w14:textId="04D54465" w:rsidR="00EB614D" w:rsidRPr="00EE2975" w:rsidRDefault="00EB614D" w:rsidP="00EB614D">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(0.053)</w:t>
            </w:r>
          </w:p>
        </w:tc>
        <w:tc>
          <w:tcPr>
            <w:tcW w:w="264" w:type="pct"/>
            <w:tcBorders>
              <w:left w:val="single" w:sz="4" w:space="0" w:color="auto"/>
            </w:tcBorders>
          </w:tcPr>
          <w:p w14:paraId="1A76D35F" w14:textId="3CA4537C"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(0.033)</w:t>
            </w:r>
          </w:p>
        </w:tc>
        <w:tc>
          <w:tcPr>
            <w:tcW w:w="264" w:type="pct"/>
            <w:tcBorders>
              <w:right w:val="single" w:sz="4" w:space="0" w:color="auto"/>
            </w:tcBorders>
          </w:tcPr>
          <w:p w14:paraId="5B97A3F3" w14:textId="7ABE5CB2"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(0.052)</w:t>
            </w:r>
          </w:p>
        </w:tc>
        <w:tc>
          <w:tcPr>
            <w:tcW w:w="264" w:type="pct"/>
            <w:tcBorders>
              <w:left w:val="single" w:sz="4" w:space="0" w:color="auto"/>
            </w:tcBorders>
          </w:tcPr>
          <w:p w14:paraId="63798335" w14:textId="6F153B88"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(0.035)</w:t>
            </w:r>
          </w:p>
        </w:tc>
        <w:tc>
          <w:tcPr>
            <w:tcW w:w="264" w:type="pct"/>
            <w:tcBorders>
              <w:right w:val="single" w:sz="4" w:space="0" w:color="auto"/>
            </w:tcBorders>
          </w:tcPr>
          <w:p w14:paraId="47AB719A" w14:textId="4FC01237"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(0.114)</w:t>
            </w:r>
          </w:p>
        </w:tc>
        <w:tc>
          <w:tcPr>
            <w:tcW w:w="264" w:type="pct"/>
            <w:tcBorders>
              <w:left w:val="single" w:sz="4" w:space="0" w:color="auto"/>
            </w:tcBorders>
          </w:tcPr>
          <w:p w14:paraId="1732099F" w14:textId="5C9A1F22"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(0.029)</w:t>
            </w:r>
          </w:p>
        </w:tc>
        <w:tc>
          <w:tcPr>
            <w:tcW w:w="264" w:type="pct"/>
            <w:tcBorders>
              <w:right w:val="single" w:sz="4" w:space="0" w:color="auto"/>
            </w:tcBorders>
          </w:tcPr>
          <w:p w14:paraId="75A7E915" w14:textId="3BB7AFF6"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(0.053)</w:t>
            </w:r>
          </w:p>
        </w:tc>
        <w:tc>
          <w:tcPr>
            <w:tcW w:w="264" w:type="pct"/>
            <w:tcBorders>
              <w:left w:val="single" w:sz="4" w:space="0" w:color="auto"/>
            </w:tcBorders>
          </w:tcPr>
          <w:p w14:paraId="45A5C00B" w14:textId="5C28C470"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(0.033)</w:t>
            </w:r>
          </w:p>
        </w:tc>
        <w:tc>
          <w:tcPr>
            <w:tcW w:w="264" w:type="pct"/>
            <w:tcBorders>
              <w:right w:val="single" w:sz="4" w:space="0" w:color="auto"/>
            </w:tcBorders>
          </w:tcPr>
          <w:p w14:paraId="02C531C1" w14:textId="1077F33D"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(0.048)</w:t>
            </w:r>
          </w:p>
        </w:tc>
        <w:tc>
          <w:tcPr>
            <w:tcW w:w="264" w:type="pct"/>
          </w:tcPr>
          <w:p w14:paraId="62125EBA" w14:textId="5599F088"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(0.047)</w:t>
            </w:r>
          </w:p>
        </w:tc>
        <w:tc>
          <w:tcPr>
            <w:tcW w:w="264" w:type="pct"/>
            <w:tcBorders>
              <w:left w:val="nil"/>
            </w:tcBorders>
          </w:tcPr>
          <w:p w14:paraId="75C8E674" w14:textId="4F969177" w:rsidR="00EB614D" w:rsidRPr="00EE2975" w:rsidRDefault="00EB614D" w:rsidP="00EB614D">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(0.052)</w:t>
            </w:r>
          </w:p>
        </w:tc>
      </w:tr>
      <w:tr w:rsidR="00F209E4" w:rsidRPr="00EE2975" w14:paraId="01E08ABB" w14:textId="77777777" w:rsidTr="00945CA2">
        <w:trPr>
          <w:jc w:val="center"/>
        </w:trPr>
        <w:tc>
          <w:tcPr>
            <w:tcW w:w="1299" w:type="pct"/>
            <w:tcBorders>
              <w:right w:val="single" w:sz="4" w:space="0" w:color="auto"/>
            </w:tcBorders>
          </w:tcPr>
          <w:p w14:paraId="5B20D568" w14:textId="77777777" w:rsidR="00F209E4" w:rsidRPr="00EE2975" w:rsidRDefault="00F209E4" w:rsidP="00766B92">
            <w:pPr>
              <w:widowControl w:val="0"/>
              <w:autoSpaceDE w:val="0"/>
              <w:autoSpaceDN w:val="0"/>
              <w:adjustRightInd w:val="0"/>
              <w:spacing w:after="0" w:line="240" w:lineRule="auto"/>
              <w:jc w:val="both"/>
              <w:rPr>
                <w:rFonts w:ascii="Times New Roman" w:hAnsi="Times New Roman"/>
                <w:b/>
                <w:sz w:val="14"/>
                <w:szCs w:val="14"/>
                <w:lang w:val="en-US"/>
              </w:rPr>
            </w:pPr>
            <w:r w:rsidRPr="00EE2975">
              <w:rPr>
                <w:rFonts w:ascii="Times New Roman" w:hAnsi="Times New Roman"/>
                <w:b/>
                <w:sz w:val="14"/>
                <w:szCs w:val="14"/>
                <w:lang w:val="en-US"/>
              </w:rPr>
              <w:t>Reading habits (ref: do not read although parents say to)</w:t>
            </w:r>
          </w:p>
        </w:tc>
        <w:tc>
          <w:tcPr>
            <w:tcW w:w="264" w:type="pct"/>
            <w:tcBorders>
              <w:left w:val="single" w:sz="4" w:space="0" w:color="auto"/>
              <w:right w:val="nil"/>
            </w:tcBorders>
          </w:tcPr>
          <w:p w14:paraId="15A7F005"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p>
        </w:tc>
        <w:tc>
          <w:tcPr>
            <w:tcW w:w="264" w:type="pct"/>
            <w:tcBorders>
              <w:top w:val="nil"/>
              <w:left w:val="nil"/>
              <w:bottom w:val="nil"/>
              <w:right w:val="single" w:sz="6" w:space="0" w:color="auto"/>
            </w:tcBorders>
          </w:tcPr>
          <w:p w14:paraId="66AF9F3E"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p>
        </w:tc>
        <w:tc>
          <w:tcPr>
            <w:tcW w:w="264" w:type="pct"/>
          </w:tcPr>
          <w:p w14:paraId="7A7D0CE6"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p>
        </w:tc>
        <w:tc>
          <w:tcPr>
            <w:tcW w:w="264" w:type="pct"/>
            <w:tcBorders>
              <w:right w:val="single" w:sz="4" w:space="0" w:color="auto"/>
            </w:tcBorders>
          </w:tcPr>
          <w:p w14:paraId="2A64CBAB" w14:textId="77777777" w:rsidR="00F209E4" w:rsidRPr="00EE2975" w:rsidRDefault="00F209E4" w:rsidP="00766B92">
            <w:pPr>
              <w:widowControl w:val="0"/>
              <w:autoSpaceDE w:val="0"/>
              <w:autoSpaceDN w:val="0"/>
              <w:adjustRightInd w:val="0"/>
              <w:spacing w:after="0" w:line="240" w:lineRule="auto"/>
              <w:rPr>
                <w:rFonts w:ascii="Times New Roman" w:hAnsi="Times New Roman" w:cs="Times New Roman"/>
                <w:sz w:val="14"/>
                <w:szCs w:val="14"/>
              </w:rPr>
            </w:pPr>
          </w:p>
        </w:tc>
        <w:tc>
          <w:tcPr>
            <w:tcW w:w="264" w:type="pct"/>
            <w:tcBorders>
              <w:left w:val="single" w:sz="4" w:space="0" w:color="auto"/>
            </w:tcBorders>
          </w:tcPr>
          <w:p w14:paraId="77E61930"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51613DDF"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single" w:sz="4" w:space="0" w:color="auto"/>
            </w:tcBorders>
          </w:tcPr>
          <w:p w14:paraId="1A8F8289"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0E8F722D"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single" w:sz="4" w:space="0" w:color="auto"/>
            </w:tcBorders>
          </w:tcPr>
          <w:p w14:paraId="301BE8DD"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39C128D2"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single" w:sz="4" w:space="0" w:color="auto"/>
            </w:tcBorders>
          </w:tcPr>
          <w:p w14:paraId="4247E584"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5B3CE200"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Pr>
          <w:p w14:paraId="49B70D2A"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nil"/>
            </w:tcBorders>
          </w:tcPr>
          <w:p w14:paraId="0E80E512"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r>
      <w:tr w:rsidR="00246255" w:rsidRPr="00EE2975" w14:paraId="68A6AF90" w14:textId="77777777" w:rsidTr="00945CA2">
        <w:trPr>
          <w:jc w:val="center"/>
        </w:trPr>
        <w:tc>
          <w:tcPr>
            <w:tcW w:w="1299" w:type="pct"/>
            <w:tcBorders>
              <w:right w:val="single" w:sz="4" w:space="0" w:color="auto"/>
            </w:tcBorders>
          </w:tcPr>
          <w:p w14:paraId="1E36DB56" w14:textId="77777777" w:rsidR="00246255" w:rsidRPr="00EE2975" w:rsidRDefault="00246255" w:rsidP="00945CA2">
            <w:pPr>
              <w:widowControl w:val="0"/>
              <w:autoSpaceDE w:val="0"/>
              <w:autoSpaceDN w:val="0"/>
              <w:adjustRightInd w:val="0"/>
              <w:spacing w:after="0" w:line="240" w:lineRule="auto"/>
              <w:ind w:left="209"/>
              <w:rPr>
                <w:rFonts w:ascii="Times New Roman" w:hAnsi="Times New Roman"/>
                <w:bCs/>
                <w:sz w:val="14"/>
                <w:szCs w:val="14"/>
                <w:lang w:val="en-US"/>
              </w:rPr>
            </w:pPr>
            <w:r w:rsidRPr="00EE2975">
              <w:rPr>
                <w:rFonts w:ascii="Times New Roman" w:hAnsi="Times New Roman"/>
                <w:bCs/>
                <w:sz w:val="14"/>
                <w:szCs w:val="14"/>
                <w:lang w:val="en-US"/>
              </w:rPr>
              <w:t>Do not read and parents do not say to</w:t>
            </w:r>
          </w:p>
        </w:tc>
        <w:tc>
          <w:tcPr>
            <w:tcW w:w="264" w:type="pct"/>
            <w:tcBorders>
              <w:left w:val="single" w:sz="4" w:space="0" w:color="auto"/>
              <w:right w:val="nil"/>
            </w:tcBorders>
          </w:tcPr>
          <w:p w14:paraId="39893CF3" w14:textId="64B6DE88"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lang w:val="en-US"/>
              </w:rPr>
            </w:pPr>
            <w:r w:rsidRPr="00EE2975">
              <w:rPr>
                <w:rFonts w:ascii="Times New Roman" w:hAnsi="Times New Roman" w:cs="Times New Roman"/>
                <w:sz w:val="14"/>
                <w:szCs w:val="14"/>
              </w:rPr>
              <w:t>-0.055***</w:t>
            </w:r>
          </w:p>
        </w:tc>
        <w:tc>
          <w:tcPr>
            <w:tcW w:w="264" w:type="pct"/>
            <w:tcBorders>
              <w:top w:val="nil"/>
              <w:left w:val="nil"/>
              <w:bottom w:val="nil"/>
              <w:right w:val="single" w:sz="6" w:space="0" w:color="auto"/>
            </w:tcBorders>
          </w:tcPr>
          <w:p w14:paraId="60F4046D" w14:textId="21614624"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-0.114***</w:t>
            </w:r>
          </w:p>
        </w:tc>
        <w:tc>
          <w:tcPr>
            <w:tcW w:w="264" w:type="pct"/>
          </w:tcPr>
          <w:p w14:paraId="0C5AB4C0" w14:textId="2F9C522A"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0.082***</w:t>
            </w:r>
          </w:p>
        </w:tc>
        <w:tc>
          <w:tcPr>
            <w:tcW w:w="264" w:type="pct"/>
            <w:tcBorders>
              <w:right w:val="single" w:sz="4" w:space="0" w:color="auto"/>
            </w:tcBorders>
          </w:tcPr>
          <w:p w14:paraId="0ED4D37D" w14:textId="419B3A50"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-0.377***</w:t>
            </w:r>
          </w:p>
        </w:tc>
        <w:tc>
          <w:tcPr>
            <w:tcW w:w="264" w:type="pct"/>
            <w:tcBorders>
              <w:left w:val="single" w:sz="4" w:space="0" w:color="auto"/>
            </w:tcBorders>
          </w:tcPr>
          <w:p w14:paraId="15C21C8F" w14:textId="53320E26" w:rsidR="00246255" w:rsidRPr="00EE2975" w:rsidRDefault="00246255" w:rsidP="00246255">
            <w:pPr>
              <w:widowControl w:val="0"/>
              <w:autoSpaceDE w:val="0"/>
              <w:autoSpaceDN w:val="0"/>
              <w:adjustRightInd w:val="0"/>
              <w:spacing w:after="0" w:line="240" w:lineRule="auto"/>
              <w:rPr>
                <w:rFonts w:ascii="Times New Roman" w:hAnsi="Times New Roman"/>
                <w:sz w:val="14"/>
                <w:szCs w:val="14"/>
              </w:rPr>
            </w:pPr>
            <w:r w:rsidRPr="00EE2975">
              <w:rPr>
                <w:rFonts w:ascii="Times New Roman" w:hAnsi="Times New Roman" w:cs="Times New Roman"/>
                <w:sz w:val="14"/>
                <w:szCs w:val="14"/>
              </w:rPr>
              <w:t>-0.127***</w:t>
            </w:r>
          </w:p>
        </w:tc>
        <w:tc>
          <w:tcPr>
            <w:tcW w:w="264" w:type="pct"/>
            <w:tcBorders>
              <w:right w:val="single" w:sz="4" w:space="0" w:color="auto"/>
            </w:tcBorders>
          </w:tcPr>
          <w:p w14:paraId="52CE4BA0" w14:textId="6C54AF86"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-0.286***</w:t>
            </w:r>
          </w:p>
        </w:tc>
        <w:tc>
          <w:tcPr>
            <w:tcW w:w="264" w:type="pct"/>
            <w:tcBorders>
              <w:left w:val="single" w:sz="4" w:space="0" w:color="auto"/>
            </w:tcBorders>
          </w:tcPr>
          <w:p w14:paraId="4F38235F" w14:textId="391A3A33"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0.015</w:t>
            </w:r>
          </w:p>
        </w:tc>
        <w:tc>
          <w:tcPr>
            <w:tcW w:w="264" w:type="pct"/>
            <w:tcBorders>
              <w:right w:val="single" w:sz="4" w:space="0" w:color="auto"/>
            </w:tcBorders>
          </w:tcPr>
          <w:p w14:paraId="37B1E315" w14:textId="72BEADEF"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-0.344***</w:t>
            </w:r>
          </w:p>
        </w:tc>
        <w:tc>
          <w:tcPr>
            <w:tcW w:w="264" w:type="pct"/>
            <w:tcBorders>
              <w:left w:val="single" w:sz="4" w:space="0" w:color="auto"/>
            </w:tcBorders>
          </w:tcPr>
          <w:p w14:paraId="3E6161DD" w14:textId="758B2E85" w:rsidR="00246255" w:rsidRPr="00EE2975" w:rsidRDefault="00246255" w:rsidP="00246255">
            <w:pPr>
              <w:widowControl w:val="0"/>
              <w:autoSpaceDE w:val="0"/>
              <w:autoSpaceDN w:val="0"/>
              <w:adjustRightInd w:val="0"/>
              <w:spacing w:after="0" w:line="240" w:lineRule="auto"/>
              <w:rPr>
                <w:rFonts w:ascii="Times New Roman" w:hAnsi="Times New Roman"/>
                <w:sz w:val="14"/>
                <w:szCs w:val="14"/>
              </w:rPr>
            </w:pPr>
            <w:r w:rsidRPr="00EE2975">
              <w:rPr>
                <w:rFonts w:ascii="Times New Roman" w:hAnsi="Times New Roman" w:cs="Times New Roman"/>
                <w:sz w:val="14"/>
                <w:szCs w:val="14"/>
              </w:rPr>
              <w:t>-0.107***</w:t>
            </w:r>
          </w:p>
        </w:tc>
        <w:tc>
          <w:tcPr>
            <w:tcW w:w="264" w:type="pct"/>
            <w:tcBorders>
              <w:right w:val="single" w:sz="4" w:space="0" w:color="auto"/>
            </w:tcBorders>
          </w:tcPr>
          <w:p w14:paraId="38F42ED5" w14:textId="3377F8CB"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-0.032*</w:t>
            </w:r>
          </w:p>
        </w:tc>
        <w:tc>
          <w:tcPr>
            <w:tcW w:w="264" w:type="pct"/>
            <w:tcBorders>
              <w:left w:val="single" w:sz="4" w:space="0" w:color="auto"/>
            </w:tcBorders>
          </w:tcPr>
          <w:p w14:paraId="0AB5692A" w14:textId="6201F68E" w:rsidR="00246255" w:rsidRPr="00EE2975" w:rsidRDefault="00246255" w:rsidP="00246255">
            <w:pPr>
              <w:widowControl w:val="0"/>
              <w:autoSpaceDE w:val="0"/>
              <w:autoSpaceDN w:val="0"/>
              <w:adjustRightInd w:val="0"/>
              <w:spacing w:after="0" w:line="240" w:lineRule="auto"/>
              <w:rPr>
                <w:rFonts w:ascii="Times New Roman" w:hAnsi="Times New Roman"/>
                <w:sz w:val="14"/>
                <w:szCs w:val="14"/>
              </w:rPr>
            </w:pPr>
            <w:r w:rsidRPr="00EE2975">
              <w:rPr>
                <w:rFonts w:ascii="Times New Roman" w:hAnsi="Times New Roman" w:cs="Times New Roman"/>
                <w:sz w:val="14"/>
                <w:szCs w:val="14"/>
              </w:rPr>
              <w:t>0.035***</w:t>
            </w:r>
          </w:p>
        </w:tc>
        <w:tc>
          <w:tcPr>
            <w:tcW w:w="264" w:type="pct"/>
            <w:tcBorders>
              <w:right w:val="single" w:sz="4" w:space="0" w:color="auto"/>
            </w:tcBorders>
          </w:tcPr>
          <w:p w14:paraId="6C90242E" w14:textId="7B45DF97"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-0.005</w:t>
            </w:r>
          </w:p>
        </w:tc>
        <w:tc>
          <w:tcPr>
            <w:tcW w:w="264" w:type="pct"/>
          </w:tcPr>
          <w:p w14:paraId="70C8F431" w14:textId="7BFE9585" w:rsidR="00246255" w:rsidRPr="00EE2975" w:rsidRDefault="00246255" w:rsidP="00246255">
            <w:pPr>
              <w:widowControl w:val="0"/>
              <w:autoSpaceDE w:val="0"/>
              <w:autoSpaceDN w:val="0"/>
              <w:adjustRightInd w:val="0"/>
              <w:spacing w:after="0" w:line="240" w:lineRule="auto"/>
              <w:rPr>
                <w:rFonts w:ascii="Times New Roman" w:hAnsi="Times New Roman"/>
                <w:sz w:val="14"/>
                <w:szCs w:val="14"/>
              </w:rPr>
            </w:pPr>
            <w:r w:rsidRPr="00EE2975">
              <w:rPr>
                <w:rFonts w:ascii="Times New Roman" w:hAnsi="Times New Roman" w:cs="Times New Roman"/>
                <w:sz w:val="14"/>
                <w:szCs w:val="14"/>
              </w:rPr>
              <w:t>-0.070***</w:t>
            </w:r>
          </w:p>
        </w:tc>
        <w:tc>
          <w:tcPr>
            <w:tcW w:w="264" w:type="pct"/>
            <w:tcBorders>
              <w:left w:val="nil"/>
            </w:tcBorders>
          </w:tcPr>
          <w:p w14:paraId="684CE2D3" w14:textId="51440A9A"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0.070***</w:t>
            </w:r>
          </w:p>
        </w:tc>
      </w:tr>
      <w:tr w:rsidR="00246255" w:rsidRPr="00EE2975" w14:paraId="323BB7B9" w14:textId="77777777" w:rsidTr="00945CA2">
        <w:trPr>
          <w:jc w:val="center"/>
        </w:trPr>
        <w:tc>
          <w:tcPr>
            <w:tcW w:w="1299" w:type="pct"/>
            <w:tcBorders>
              <w:right w:val="single" w:sz="4" w:space="0" w:color="auto"/>
            </w:tcBorders>
          </w:tcPr>
          <w:p w14:paraId="5DAA0B44" w14:textId="77777777" w:rsidR="00246255" w:rsidRPr="00EE2975" w:rsidRDefault="00246255" w:rsidP="00945CA2">
            <w:pPr>
              <w:widowControl w:val="0"/>
              <w:autoSpaceDE w:val="0"/>
              <w:autoSpaceDN w:val="0"/>
              <w:adjustRightInd w:val="0"/>
              <w:spacing w:after="0" w:line="240" w:lineRule="auto"/>
              <w:ind w:left="209"/>
              <w:rPr>
                <w:rFonts w:ascii="Times New Roman" w:hAnsi="Times New Roman"/>
                <w:bCs/>
                <w:sz w:val="14"/>
                <w:szCs w:val="14"/>
                <w:lang w:val="en-US"/>
              </w:rPr>
            </w:pPr>
          </w:p>
        </w:tc>
        <w:tc>
          <w:tcPr>
            <w:tcW w:w="264" w:type="pct"/>
            <w:tcBorders>
              <w:left w:val="single" w:sz="4" w:space="0" w:color="auto"/>
              <w:right w:val="nil"/>
            </w:tcBorders>
          </w:tcPr>
          <w:p w14:paraId="5F7F1561" w14:textId="6201F3DB"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(0.012)</w:t>
            </w:r>
          </w:p>
        </w:tc>
        <w:tc>
          <w:tcPr>
            <w:tcW w:w="264" w:type="pct"/>
            <w:tcBorders>
              <w:top w:val="nil"/>
              <w:left w:val="nil"/>
              <w:bottom w:val="nil"/>
              <w:right w:val="single" w:sz="6" w:space="0" w:color="auto"/>
            </w:tcBorders>
          </w:tcPr>
          <w:p w14:paraId="296416BC" w14:textId="780BCAC9"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(0.019)</w:t>
            </w:r>
          </w:p>
        </w:tc>
        <w:tc>
          <w:tcPr>
            <w:tcW w:w="264" w:type="pct"/>
          </w:tcPr>
          <w:p w14:paraId="7FC904BB" w14:textId="06834DE5"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(0.014)</w:t>
            </w:r>
          </w:p>
        </w:tc>
        <w:tc>
          <w:tcPr>
            <w:tcW w:w="264" w:type="pct"/>
            <w:tcBorders>
              <w:right w:val="single" w:sz="4" w:space="0" w:color="auto"/>
            </w:tcBorders>
          </w:tcPr>
          <w:p w14:paraId="5DC7835A" w14:textId="75619F30"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(0.017)</w:t>
            </w:r>
          </w:p>
        </w:tc>
        <w:tc>
          <w:tcPr>
            <w:tcW w:w="264" w:type="pct"/>
            <w:tcBorders>
              <w:left w:val="single" w:sz="4" w:space="0" w:color="auto"/>
            </w:tcBorders>
          </w:tcPr>
          <w:p w14:paraId="4A06F2A1" w14:textId="7EF6133B"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(0.015)</w:t>
            </w:r>
          </w:p>
        </w:tc>
        <w:tc>
          <w:tcPr>
            <w:tcW w:w="264" w:type="pct"/>
            <w:tcBorders>
              <w:right w:val="single" w:sz="4" w:space="0" w:color="auto"/>
            </w:tcBorders>
          </w:tcPr>
          <w:p w14:paraId="0796E9A7" w14:textId="3842E4A6"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(0.018)</w:t>
            </w:r>
          </w:p>
        </w:tc>
        <w:tc>
          <w:tcPr>
            <w:tcW w:w="264" w:type="pct"/>
            <w:tcBorders>
              <w:left w:val="single" w:sz="4" w:space="0" w:color="auto"/>
            </w:tcBorders>
          </w:tcPr>
          <w:p w14:paraId="438E5301" w14:textId="278CEAEA"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right w:val="single" w:sz="4" w:space="0" w:color="auto"/>
            </w:tcBorders>
          </w:tcPr>
          <w:p w14:paraId="46133510" w14:textId="42F3C6CF"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(0.019)</w:t>
            </w:r>
          </w:p>
        </w:tc>
        <w:tc>
          <w:tcPr>
            <w:tcW w:w="264" w:type="pct"/>
            <w:tcBorders>
              <w:left w:val="single" w:sz="4" w:space="0" w:color="auto"/>
            </w:tcBorders>
          </w:tcPr>
          <w:p w14:paraId="69E78FA3" w14:textId="678BAA5F"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right w:val="single" w:sz="4" w:space="0" w:color="auto"/>
            </w:tcBorders>
          </w:tcPr>
          <w:p w14:paraId="737E3E79" w14:textId="3BDADE47"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(0.017)</w:t>
            </w:r>
          </w:p>
        </w:tc>
        <w:tc>
          <w:tcPr>
            <w:tcW w:w="264" w:type="pct"/>
            <w:tcBorders>
              <w:left w:val="single" w:sz="4" w:space="0" w:color="auto"/>
            </w:tcBorders>
          </w:tcPr>
          <w:p w14:paraId="4D2F9521" w14:textId="7EBF521A"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right w:val="single" w:sz="4" w:space="0" w:color="auto"/>
            </w:tcBorders>
          </w:tcPr>
          <w:p w14:paraId="3578DF7E" w14:textId="60900D16"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(0.018)</w:t>
            </w:r>
          </w:p>
        </w:tc>
        <w:tc>
          <w:tcPr>
            <w:tcW w:w="264" w:type="pct"/>
          </w:tcPr>
          <w:p w14:paraId="7922A9B4" w14:textId="4A9BB60E"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(0.015)</w:t>
            </w:r>
          </w:p>
        </w:tc>
        <w:tc>
          <w:tcPr>
            <w:tcW w:w="264" w:type="pct"/>
            <w:tcBorders>
              <w:left w:val="nil"/>
            </w:tcBorders>
          </w:tcPr>
          <w:p w14:paraId="41D562CA" w14:textId="7C8E95BB"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(0.016)</w:t>
            </w:r>
          </w:p>
        </w:tc>
      </w:tr>
      <w:tr w:rsidR="00246255" w:rsidRPr="00EE2975" w14:paraId="672B76BC" w14:textId="77777777" w:rsidTr="00945CA2">
        <w:trPr>
          <w:jc w:val="center"/>
        </w:trPr>
        <w:tc>
          <w:tcPr>
            <w:tcW w:w="1299" w:type="pct"/>
            <w:tcBorders>
              <w:right w:val="single" w:sz="4" w:space="0" w:color="auto"/>
            </w:tcBorders>
          </w:tcPr>
          <w:p w14:paraId="380413F7" w14:textId="77777777" w:rsidR="00246255" w:rsidRPr="00EE2975" w:rsidRDefault="00246255" w:rsidP="00945CA2">
            <w:pPr>
              <w:widowControl w:val="0"/>
              <w:autoSpaceDE w:val="0"/>
              <w:autoSpaceDN w:val="0"/>
              <w:adjustRightInd w:val="0"/>
              <w:spacing w:after="0" w:line="240" w:lineRule="auto"/>
              <w:ind w:left="209"/>
              <w:rPr>
                <w:rFonts w:ascii="Times New Roman" w:hAnsi="Times New Roman"/>
                <w:bCs/>
                <w:sz w:val="14"/>
                <w:szCs w:val="14"/>
                <w:lang w:val="en-US"/>
              </w:rPr>
            </w:pPr>
            <w:r w:rsidRPr="00EE2975">
              <w:rPr>
                <w:rFonts w:ascii="Times New Roman" w:hAnsi="Times New Roman"/>
                <w:bCs/>
                <w:sz w:val="14"/>
                <w:szCs w:val="14"/>
                <w:lang w:val="en-US"/>
              </w:rPr>
              <w:t>Read because parents say to</w:t>
            </w:r>
          </w:p>
        </w:tc>
        <w:tc>
          <w:tcPr>
            <w:tcW w:w="264" w:type="pct"/>
            <w:tcBorders>
              <w:left w:val="single" w:sz="4" w:space="0" w:color="auto"/>
              <w:right w:val="nil"/>
            </w:tcBorders>
          </w:tcPr>
          <w:p w14:paraId="0F7EC9D1" w14:textId="0AF9C240"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0.054***</w:t>
            </w:r>
          </w:p>
        </w:tc>
        <w:tc>
          <w:tcPr>
            <w:tcW w:w="264" w:type="pct"/>
            <w:tcBorders>
              <w:top w:val="nil"/>
              <w:left w:val="nil"/>
              <w:bottom w:val="nil"/>
              <w:right w:val="single" w:sz="6" w:space="0" w:color="auto"/>
            </w:tcBorders>
          </w:tcPr>
          <w:p w14:paraId="0E111DA9" w14:textId="044E45B1"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0.268***</w:t>
            </w:r>
          </w:p>
        </w:tc>
        <w:tc>
          <w:tcPr>
            <w:tcW w:w="264" w:type="pct"/>
          </w:tcPr>
          <w:p w14:paraId="41ABA1DA" w14:textId="4BB9211F"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0.221***</w:t>
            </w:r>
          </w:p>
        </w:tc>
        <w:tc>
          <w:tcPr>
            <w:tcW w:w="264" w:type="pct"/>
            <w:tcBorders>
              <w:right w:val="single" w:sz="4" w:space="0" w:color="auto"/>
            </w:tcBorders>
          </w:tcPr>
          <w:p w14:paraId="706D10A5" w14:textId="499EE762"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-0.167***</w:t>
            </w:r>
          </w:p>
        </w:tc>
        <w:tc>
          <w:tcPr>
            <w:tcW w:w="264" w:type="pct"/>
            <w:tcBorders>
              <w:left w:val="single" w:sz="4" w:space="0" w:color="auto"/>
            </w:tcBorders>
          </w:tcPr>
          <w:p w14:paraId="23246BBA" w14:textId="3C67112D"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-0.006</w:t>
            </w:r>
          </w:p>
        </w:tc>
        <w:tc>
          <w:tcPr>
            <w:tcW w:w="264" w:type="pct"/>
            <w:tcBorders>
              <w:right w:val="single" w:sz="4" w:space="0" w:color="auto"/>
            </w:tcBorders>
          </w:tcPr>
          <w:p w14:paraId="474573B2" w14:textId="09A97D3D"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0.154***</w:t>
            </w:r>
          </w:p>
        </w:tc>
        <w:tc>
          <w:tcPr>
            <w:tcW w:w="264" w:type="pct"/>
            <w:tcBorders>
              <w:left w:val="single" w:sz="4" w:space="0" w:color="auto"/>
            </w:tcBorders>
          </w:tcPr>
          <w:p w14:paraId="4E74452F" w14:textId="40D53401"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0.044***</w:t>
            </w:r>
          </w:p>
        </w:tc>
        <w:tc>
          <w:tcPr>
            <w:tcW w:w="264" w:type="pct"/>
            <w:tcBorders>
              <w:right w:val="single" w:sz="4" w:space="0" w:color="auto"/>
            </w:tcBorders>
          </w:tcPr>
          <w:p w14:paraId="5D8F0DE4" w14:textId="77D98D96"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-0.019</w:t>
            </w:r>
          </w:p>
        </w:tc>
        <w:tc>
          <w:tcPr>
            <w:tcW w:w="264" w:type="pct"/>
            <w:tcBorders>
              <w:left w:val="single" w:sz="4" w:space="0" w:color="auto"/>
            </w:tcBorders>
          </w:tcPr>
          <w:p w14:paraId="5414BA4B" w14:textId="242DE438"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-0.145***</w:t>
            </w:r>
          </w:p>
        </w:tc>
        <w:tc>
          <w:tcPr>
            <w:tcW w:w="264" w:type="pct"/>
            <w:tcBorders>
              <w:right w:val="single" w:sz="4" w:space="0" w:color="auto"/>
            </w:tcBorders>
          </w:tcPr>
          <w:p w14:paraId="3A3BC09D" w14:textId="799E5D52"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0.191***</w:t>
            </w:r>
          </w:p>
        </w:tc>
        <w:tc>
          <w:tcPr>
            <w:tcW w:w="264" w:type="pct"/>
            <w:tcBorders>
              <w:left w:val="single" w:sz="4" w:space="0" w:color="auto"/>
            </w:tcBorders>
          </w:tcPr>
          <w:p w14:paraId="21591A0F" w14:textId="365D5EF8"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-0.048***</w:t>
            </w:r>
          </w:p>
        </w:tc>
        <w:tc>
          <w:tcPr>
            <w:tcW w:w="264" w:type="pct"/>
            <w:tcBorders>
              <w:right w:val="single" w:sz="4" w:space="0" w:color="auto"/>
            </w:tcBorders>
          </w:tcPr>
          <w:p w14:paraId="72496ED0" w14:textId="289C6655"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-0.012</w:t>
            </w:r>
          </w:p>
        </w:tc>
        <w:tc>
          <w:tcPr>
            <w:tcW w:w="264" w:type="pct"/>
          </w:tcPr>
          <w:p w14:paraId="062D18B4" w14:textId="48E89172"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-0.036**</w:t>
            </w:r>
          </w:p>
        </w:tc>
        <w:tc>
          <w:tcPr>
            <w:tcW w:w="264" w:type="pct"/>
            <w:tcBorders>
              <w:left w:val="nil"/>
            </w:tcBorders>
          </w:tcPr>
          <w:p w14:paraId="0B195DAD" w14:textId="09927EB5"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0.082***</w:t>
            </w:r>
          </w:p>
        </w:tc>
      </w:tr>
      <w:tr w:rsidR="00246255" w:rsidRPr="00EE2975" w14:paraId="4DF79D10" w14:textId="77777777" w:rsidTr="00945CA2">
        <w:trPr>
          <w:jc w:val="center"/>
        </w:trPr>
        <w:tc>
          <w:tcPr>
            <w:tcW w:w="1299" w:type="pct"/>
            <w:tcBorders>
              <w:right w:val="single" w:sz="4" w:space="0" w:color="auto"/>
            </w:tcBorders>
          </w:tcPr>
          <w:p w14:paraId="0976EFAE" w14:textId="77777777" w:rsidR="00246255" w:rsidRPr="00EE2975" w:rsidRDefault="00246255" w:rsidP="00945CA2">
            <w:pPr>
              <w:widowControl w:val="0"/>
              <w:autoSpaceDE w:val="0"/>
              <w:autoSpaceDN w:val="0"/>
              <w:adjustRightInd w:val="0"/>
              <w:spacing w:after="0" w:line="240" w:lineRule="auto"/>
              <w:ind w:left="209"/>
              <w:rPr>
                <w:rFonts w:ascii="Times New Roman" w:hAnsi="Times New Roman"/>
                <w:bCs/>
                <w:sz w:val="14"/>
                <w:szCs w:val="14"/>
                <w:lang w:val="en-US"/>
              </w:rPr>
            </w:pPr>
          </w:p>
        </w:tc>
        <w:tc>
          <w:tcPr>
            <w:tcW w:w="264" w:type="pct"/>
            <w:tcBorders>
              <w:left w:val="single" w:sz="4" w:space="0" w:color="auto"/>
              <w:right w:val="nil"/>
            </w:tcBorders>
          </w:tcPr>
          <w:p w14:paraId="32D59079" w14:textId="6EFDD4B5"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(0.013)</w:t>
            </w:r>
          </w:p>
        </w:tc>
        <w:tc>
          <w:tcPr>
            <w:tcW w:w="264" w:type="pct"/>
            <w:tcBorders>
              <w:top w:val="nil"/>
              <w:left w:val="nil"/>
              <w:bottom w:val="nil"/>
              <w:right w:val="single" w:sz="6" w:space="0" w:color="auto"/>
            </w:tcBorders>
          </w:tcPr>
          <w:p w14:paraId="46143684" w14:textId="1FC77273"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(0.017)</w:t>
            </w:r>
          </w:p>
        </w:tc>
        <w:tc>
          <w:tcPr>
            <w:tcW w:w="264" w:type="pct"/>
          </w:tcPr>
          <w:p w14:paraId="107C4783" w14:textId="04D3A16C"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(0.014)</w:t>
            </w:r>
          </w:p>
        </w:tc>
        <w:tc>
          <w:tcPr>
            <w:tcW w:w="264" w:type="pct"/>
            <w:tcBorders>
              <w:right w:val="single" w:sz="4" w:space="0" w:color="auto"/>
            </w:tcBorders>
          </w:tcPr>
          <w:p w14:paraId="0AD0331A" w14:textId="634A3108"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(0.018)</w:t>
            </w:r>
          </w:p>
        </w:tc>
        <w:tc>
          <w:tcPr>
            <w:tcW w:w="264" w:type="pct"/>
            <w:tcBorders>
              <w:left w:val="single" w:sz="4" w:space="0" w:color="auto"/>
            </w:tcBorders>
          </w:tcPr>
          <w:p w14:paraId="70451CFF" w14:textId="2B34F50F"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right w:val="single" w:sz="4" w:space="0" w:color="auto"/>
            </w:tcBorders>
          </w:tcPr>
          <w:p w14:paraId="26765774" w14:textId="7CBCA631"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(0.017)</w:t>
            </w:r>
          </w:p>
        </w:tc>
        <w:tc>
          <w:tcPr>
            <w:tcW w:w="264" w:type="pct"/>
            <w:tcBorders>
              <w:left w:val="single" w:sz="4" w:space="0" w:color="auto"/>
            </w:tcBorders>
          </w:tcPr>
          <w:p w14:paraId="2505B783" w14:textId="22498548"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right w:val="single" w:sz="4" w:space="0" w:color="auto"/>
            </w:tcBorders>
          </w:tcPr>
          <w:p w14:paraId="675DE32C" w14:textId="60284BDD"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(0.019)</w:t>
            </w:r>
          </w:p>
        </w:tc>
        <w:tc>
          <w:tcPr>
            <w:tcW w:w="264" w:type="pct"/>
            <w:tcBorders>
              <w:left w:val="single" w:sz="4" w:space="0" w:color="auto"/>
            </w:tcBorders>
          </w:tcPr>
          <w:p w14:paraId="17E0ECDF" w14:textId="7B501906"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right w:val="single" w:sz="4" w:space="0" w:color="auto"/>
            </w:tcBorders>
          </w:tcPr>
          <w:p w14:paraId="2AEBF158" w14:textId="18126E0B"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(0.018)</w:t>
            </w:r>
          </w:p>
        </w:tc>
        <w:tc>
          <w:tcPr>
            <w:tcW w:w="264" w:type="pct"/>
            <w:tcBorders>
              <w:left w:val="single" w:sz="4" w:space="0" w:color="auto"/>
            </w:tcBorders>
          </w:tcPr>
          <w:p w14:paraId="389677A3" w14:textId="33F19718"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right w:val="single" w:sz="4" w:space="0" w:color="auto"/>
            </w:tcBorders>
          </w:tcPr>
          <w:p w14:paraId="7F788AAB" w14:textId="2E15A56D"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(0.019)</w:t>
            </w:r>
          </w:p>
        </w:tc>
        <w:tc>
          <w:tcPr>
            <w:tcW w:w="264" w:type="pct"/>
          </w:tcPr>
          <w:p w14:paraId="4E6CB5E2" w14:textId="10574DAF"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left w:val="nil"/>
            </w:tcBorders>
          </w:tcPr>
          <w:p w14:paraId="3B8A915E" w14:textId="7CC21B80"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(0.016)</w:t>
            </w:r>
          </w:p>
        </w:tc>
      </w:tr>
      <w:tr w:rsidR="00246255" w:rsidRPr="00EE2975" w14:paraId="70EB85AA" w14:textId="77777777" w:rsidTr="00945CA2">
        <w:trPr>
          <w:jc w:val="center"/>
        </w:trPr>
        <w:tc>
          <w:tcPr>
            <w:tcW w:w="1299" w:type="pct"/>
            <w:tcBorders>
              <w:right w:val="single" w:sz="4" w:space="0" w:color="auto"/>
            </w:tcBorders>
          </w:tcPr>
          <w:p w14:paraId="2F514774" w14:textId="77777777" w:rsidR="00246255" w:rsidRPr="00EE2975" w:rsidRDefault="00246255" w:rsidP="00945CA2">
            <w:pPr>
              <w:widowControl w:val="0"/>
              <w:autoSpaceDE w:val="0"/>
              <w:autoSpaceDN w:val="0"/>
              <w:adjustRightInd w:val="0"/>
              <w:spacing w:after="0" w:line="240" w:lineRule="auto"/>
              <w:ind w:left="209"/>
              <w:rPr>
                <w:rFonts w:ascii="Times New Roman" w:hAnsi="Times New Roman"/>
                <w:bCs/>
                <w:sz w:val="14"/>
                <w:szCs w:val="14"/>
                <w:lang w:val="en-US"/>
              </w:rPr>
            </w:pPr>
            <w:r w:rsidRPr="00EE2975">
              <w:rPr>
                <w:rFonts w:ascii="Times New Roman" w:hAnsi="Times New Roman"/>
                <w:bCs/>
                <w:sz w:val="14"/>
                <w:szCs w:val="14"/>
                <w:lang w:val="en-US"/>
              </w:rPr>
              <w:t>Read because the student likes it</w:t>
            </w:r>
          </w:p>
        </w:tc>
        <w:tc>
          <w:tcPr>
            <w:tcW w:w="264" w:type="pct"/>
            <w:tcBorders>
              <w:left w:val="single" w:sz="4" w:space="0" w:color="auto"/>
              <w:right w:val="nil"/>
            </w:tcBorders>
          </w:tcPr>
          <w:p w14:paraId="5C2F0268" w14:textId="28CDF1CB"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-0.251***</w:t>
            </w:r>
          </w:p>
        </w:tc>
        <w:tc>
          <w:tcPr>
            <w:tcW w:w="264" w:type="pct"/>
            <w:tcBorders>
              <w:top w:val="nil"/>
              <w:left w:val="nil"/>
              <w:bottom w:val="nil"/>
              <w:right w:val="single" w:sz="6" w:space="0" w:color="auto"/>
            </w:tcBorders>
          </w:tcPr>
          <w:p w14:paraId="127C44BF" w14:textId="47938EDD"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0.013</w:t>
            </w:r>
          </w:p>
        </w:tc>
        <w:tc>
          <w:tcPr>
            <w:tcW w:w="264" w:type="pct"/>
          </w:tcPr>
          <w:p w14:paraId="44661B9E" w14:textId="52256747"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0.353***</w:t>
            </w:r>
          </w:p>
        </w:tc>
        <w:tc>
          <w:tcPr>
            <w:tcW w:w="264" w:type="pct"/>
            <w:tcBorders>
              <w:right w:val="single" w:sz="4" w:space="0" w:color="auto"/>
            </w:tcBorders>
          </w:tcPr>
          <w:p w14:paraId="1C3E5A23" w14:textId="67114496"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0.096***</w:t>
            </w:r>
          </w:p>
        </w:tc>
        <w:tc>
          <w:tcPr>
            <w:tcW w:w="264" w:type="pct"/>
            <w:tcBorders>
              <w:left w:val="single" w:sz="4" w:space="0" w:color="auto"/>
            </w:tcBorders>
          </w:tcPr>
          <w:p w14:paraId="1F14AD1C" w14:textId="05335CE0"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-0.106***</w:t>
            </w:r>
          </w:p>
        </w:tc>
        <w:tc>
          <w:tcPr>
            <w:tcW w:w="264" w:type="pct"/>
            <w:tcBorders>
              <w:right w:val="single" w:sz="4" w:space="0" w:color="auto"/>
            </w:tcBorders>
          </w:tcPr>
          <w:p w14:paraId="7741CE14" w14:textId="7DC667B1"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-0.107***</w:t>
            </w:r>
          </w:p>
        </w:tc>
        <w:tc>
          <w:tcPr>
            <w:tcW w:w="264" w:type="pct"/>
            <w:tcBorders>
              <w:left w:val="single" w:sz="4" w:space="0" w:color="auto"/>
            </w:tcBorders>
          </w:tcPr>
          <w:p w14:paraId="328BDD56" w14:textId="02C18ADA"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0.047***</w:t>
            </w:r>
          </w:p>
        </w:tc>
        <w:tc>
          <w:tcPr>
            <w:tcW w:w="264" w:type="pct"/>
            <w:tcBorders>
              <w:right w:val="single" w:sz="4" w:space="0" w:color="auto"/>
            </w:tcBorders>
          </w:tcPr>
          <w:p w14:paraId="3AB700B0" w14:textId="385EE451"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-0.000</w:t>
            </w:r>
          </w:p>
        </w:tc>
        <w:tc>
          <w:tcPr>
            <w:tcW w:w="264" w:type="pct"/>
            <w:tcBorders>
              <w:left w:val="single" w:sz="4" w:space="0" w:color="auto"/>
            </w:tcBorders>
          </w:tcPr>
          <w:p w14:paraId="19A22E9D" w14:textId="23F1C9DD"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0.044***</w:t>
            </w:r>
          </w:p>
        </w:tc>
        <w:tc>
          <w:tcPr>
            <w:tcW w:w="264" w:type="pct"/>
            <w:tcBorders>
              <w:right w:val="single" w:sz="4" w:space="0" w:color="auto"/>
            </w:tcBorders>
          </w:tcPr>
          <w:p w14:paraId="7DE30C3B" w14:textId="7CF07BE4"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0.113***</w:t>
            </w:r>
          </w:p>
        </w:tc>
        <w:tc>
          <w:tcPr>
            <w:tcW w:w="264" w:type="pct"/>
            <w:tcBorders>
              <w:left w:val="single" w:sz="4" w:space="0" w:color="auto"/>
            </w:tcBorders>
          </w:tcPr>
          <w:p w14:paraId="0A59336A" w14:textId="0C567353"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-0.094***</w:t>
            </w:r>
          </w:p>
        </w:tc>
        <w:tc>
          <w:tcPr>
            <w:tcW w:w="264" w:type="pct"/>
            <w:tcBorders>
              <w:right w:val="single" w:sz="4" w:space="0" w:color="auto"/>
            </w:tcBorders>
          </w:tcPr>
          <w:p w14:paraId="1B162647" w14:textId="7CA4E6A6"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0.125***</w:t>
            </w:r>
          </w:p>
        </w:tc>
        <w:tc>
          <w:tcPr>
            <w:tcW w:w="264" w:type="pct"/>
          </w:tcPr>
          <w:p w14:paraId="3BC7312F" w14:textId="23DD6422"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0.077***</w:t>
            </w:r>
          </w:p>
        </w:tc>
        <w:tc>
          <w:tcPr>
            <w:tcW w:w="264" w:type="pct"/>
            <w:tcBorders>
              <w:left w:val="nil"/>
            </w:tcBorders>
          </w:tcPr>
          <w:p w14:paraId="63B6A52C" w14:textId="4DEB287D"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0.154***</w:t>
            </w:r>
          </w:p>
        </w:tc>
      </w:tr>
      <w:tr w:rsidR="00246255" w:rsidRPr="00EE2975" w14:paraId="056F5AC3" w14:textId="77777777" w:rsidTr="00945CA2">
        <w:trPr>
          <w:jc w:val="center"/>
        </w:trPr>
        <w:tc>
          <w:tcPr>
            <w:tcW w:w="1299" w:type="pct"/>
            <w:tcBorders>
              <w:right w:val="single" w:sz="4" w:space="0" w:color="auto"/>
            </w:tcBorders>
          </w:tcPr>
          <w:p w14:paraId="1673AE31" w14:textId="77777777" w:rsidR="00246255" w:rsidRPr="00EE2975" w:rsidRDefault="00246255" w:rsidP="00945CA2">
            <w:pPr>
              <w:widowControl w:val="0"/>
              <w:autoSpaceDE w:val="0"/>
              <w:autoSpaceDN w:val="0"/>
              <w:adjustRightInd w:val="0"/>
              <w:spacing w:after="0" w:line="240" w:lineRule="auto"/>
              <w:ind w:left="209"/>
              <w:rPr>
                <w:rFonts w:ascii="Times New Roman" w:hAnsi="Times New Roman"/>
                <w:b/>
                <w:sz w:val="14"/>
                <w:szCs w:val="14"/>
                <w:lang w:val="en-US"/>
              </w:rPr>
            </w:pPr>
          </w:p>
        </w:tc>
        <w:tc>
          <w:tcPr>
            <w:tcW w:w="264" w:type="pct"/>
            <w:tcBorders>
              <w:left w:val="single" w:sz="4" w:space="0" w:color="auto"/>
              <w:right w:val="nil"/>
            </w:tcBorders>
          </w:tcPr>
          <w:p w14:paraId="6EEE42C6" w14:textId="653091AC"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(0.011)</w:t>
            </w:r>
          </w:p>
        </w:tc>
        <w:tc>
          <w:tcPr>
            <w:tcW w:w="264" w:type="pct"/>
            <w:tcBorders>
              <w:top w:val="nil"/>
              <w:left w:val="nil"/>
              <w:bottom w:val="nil"/>
              <w:right w:val="single" w:sz="6" w:space="0" w:color="auto"/>
            </w:tcBorders>
          </w:tcPr>
          <w:p w14:paraId="45848FE1" w14:textId="31668DF3"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(0.014)</w:t>
            </w:r>
          </w:p>
        </w:tc>
        <w:tc>
          <w:tcPr>
            <w:tcW w:w="264" w:type="pct"/>
          </w:tcPr>
          <w:p w14:paraId="09907E96" w14:textId="21B2C24E"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(0.012)</w:t>
            </w:r>
          </w:p>
        </w:tc>
        <w:tc>
          <w:tcPr>
            <w:tcW w:w="264" w:type="pct"/>
            <w:tcBorders>
              <w:right w:val="single" w:sz="4" w:space="0" w:color="auto"/>
            </w:tcBorders>
          </w:tcPr>
          <w:p w14:paraId="0754FDCA" w14:textId="41B25F2E" w:rsidR="00246255" w:rsidRPr="00EE2975" w:rsidRDefault="00246255" w:rsidP="00246255">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(0.013)</w:t>
            </w:r>
          </w:p>
        </w:tc>
        <w:tc>
          <w:tcPr>
            <w:tcW w:w="264" w:type="pct"/>
            <w:tcBorders>
              <w:left w:val="single" w:sz="4" w:space="0" w:color="auto"/>
            </w:tcBorders>
          </w:tcPr>
          <w:p w14:paraId="6298D1D2" w14:textId="686B880B"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(0.012)</w:t>
            </w:r>
          </w:p>
        </w:tc>
        <w:tc>
          <w:tcPr>
            <w:tcW w:w="264" w:type="pct"/>
            <w:tcBorders>
              <w:right w:val="single" w:sz="4" w:space="0" w:color="auto"/>
            </w:tcBorders>
          </w:tcPr>
          <w:p w14:paraId="1BB66246" w14:textId="6EF2A4F8"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left w:val="single" w:sz="4" w:space="0" w:color="auto"/>
            </w:tcBorders>
          </w:tcPr>
          <w:p w14:paraId="3EE4CA02" w14:textId="13BF2433"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(0.012)</w:t>
            </w:r>
          </w:p>
        </w:tc>
        <w:tc>
          <w:tcPr>
            <w:tcW w:w="264" w:type="pct"/>
            <w:tcBorders>
              <w:right w:val="single" w:sz="4" w:space="0" w:color="auto"/>
            </w:tcBorders>
          </w:tcPr>
          <w:p w14:paraId="6A267981" w14:textId="72C90148"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left w:val="single" w:sz="4" w:space="0" w:color="auto"/>
            </w:tcBorders>
          </w:tcPr>
          <w:p w14:paraId="61102E57" w14:textId="63C7DB83"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(0.012)</w:t>
            </w:r>
          </w:p>
        </w:tc>
        <w:tc>
          <w:tcPr>
            <w:tcW w:w="264" w:type="pct"/>
            <w:tcBorders>
              <w:right w:val="single" w:sz="4" w:space="0" w:color="auto"/>
            </w:tcBorders>
          </w:tcPr>
          <w:p w14:paraId="44CEAFB3" w14:textId="13A5FA0A"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left w:val="single" w:sz="4" w:space="0" w:color="auto"/>
            </w:tcBorders>
          </w:tcPr>
          <w:p w14:paraId="483735AD" w14:textId="4E6EABB2"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(0.011)</w:t>
            </w:r>
          </w:p>
        </w:tc>
        <w:tc>
          <w:tcPr>
            <w:tcW w:w="264" w:type="pct"/>
            <w:tcBorders>
              <w:right w:val="single" w:sz="4" w:space="0" w:color="auto"/>
            </w:tcBorders>
          </w:tcPr>
          <w:p w14:paraId="09130AEA" w14:textId="338EC287"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Pr>
          <w:p w14:paraId="3A96570D" w14:textId="46230594"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left w:val="nil"/>
            </w:tcBorders>
          </w:tcPr>
          <w:p w14:paraId="34964F5C" w14:textId="52E92F07" w:rsidR="00246255" w:rsidRPr="00EE2975" w:rsidRDefault="00246255" w:rsidP="00246255">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r>
      <w:tr w:rsidR="00F209E4" w:rsidRPr="00EE2975" w14:paraId="706FA097" w14:textId="77777777" w:rsidTr="00945CA2">
        <w:trPr>
          <w:jc w:val="center"/>
        </w:trPr>
        <w:tc>
          <w:tcPr>
            <w:tcW w:w="1299" w:type="pct"/>
            <w:tcBorders>
              <w:right w:val="single" w:sz="4" w:space="0" w:color="auto"/>
            </w:tcBorders>
          </w:tcPr>
          <w:p w14:paraId="1BF99241" w14:textId="77777777" w:rsidR="00F209E4" w:rsidRPr="00EE2975" w:rsidRDefault="00F209E4" w:rsidP="00766B92">
            <w:pPr>
              <w:widowControl w:val="0"/>
              <w:autoSpaceDE w:val="0"/>
              <w:autoSpaceDN w:val="0"/>
              <w:adjustRightInd w:val="0"/>
              <w:spacing w:after="0" w:line="240" w:lineRule="auto"/>
              <w:jc w:val="both"/>
              <w:rPr>
                <w:rFonts w:ascii="Times New Roman" w:hAnsi="Times New Roman"/>
                <w:b/>
                <w:sz w:val="14"/>
                <w:szCs w:val="14"/>
                <w:lang w:val="en-US"/>
              </w:rPr>
            </w:pPr>
            <w:r w:rsidRPr="00EE2975">
              <w:rPr>
                <w:rFonts w:ascii="Times New Roman" w:hAnsi="Times New Roman"/>
                <w:b/>
                <w:sz w:val="14"/>
                <w:szCs w:val="14"/>
                <w:lang w:val="en-US"/>
              </w:rPr>
              <w:t>School funding (ref: public)</w:t>
            </w:r>
          </w:p>
        </w:tc>
        <w:tc>
          <w:tcPr>
            <w:tcW w:w="264" w:type="pct"/>
            <w:tcBorders>
              <w:left w:val="single" w:sz="4" w:space="0" w:color="auto"/>
              <w:right w:val="nil"/>
            </w:tcBorders>
          </w:tcPr>
          <w:p w14:paraId="506C8FEB"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p>
        </w:tc>
        <w:tc>
          <w:tcPr>
            <w:tcW w:w="264" w:type="pct"/>
            <w:tcBorders>
              <w:top w:val="nil"/>
              <w:left w:val="nil"/>
              <w:bottom w:val="nil"/>
              <w:right w:val="single" w:sz="6" w:space="0" w:color="auto"/>
            </w:tcBorders>
          </w:tcPr>
          <w:p w14:paraId="6FDA0F12"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p>
        </w:tc>
        <w:tc>
          <w:tcPr>
            <w:tcW w:w="264" w:type="pct"/>
          </w:tcPr>
          <w:p w14:paraId="1B812A8A"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p>
        </w:tc>
        <w:tc>
          <w:tcPr>
            <w:tcW w:w="264" w:type="pct"/>
            <w:tcBorders>
              <w:right w:val="single" w:sz="4" w:space="0" w:color="auto"/>
            </w:tcBorders>
          </w:tcPr>
          <w:p w14:paraId="4549B37E"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p>
        </w:tc>
        <w:tc>
          <w:tcPr>
            <w:tcW w:w="264" w:type="pct"/>
            <w:tcBorders>
              <w:left w:val="single" w:sz="4" w:space="0" w:color="auto"/>
            </w:tcBorders>
          </w:tcPr>
          <w:p w14:paraId="3777CDED"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0A23DF2F"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single" w:sz="4" w:space="0" w:color="auto"/>
            </w:tcBorders>
          </w:tcPr>
          <w:p w14:paraId="1D35B8A3"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30F8FF49"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single" w:sz="4" w:space="0" w:color="auto"/>
            </w:tcBorders>
          </w:tcPr>
          <w:p w14:paraId="5B666497"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022DE33B"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single" w:sz="4" w:space="0" w:color="auto"/>
            </w:tcBorders>
          </w:tcPr>
          <w:p w14:paraId="3572F0E7"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right w:val="single" w:sz="4" w:space="0" w:color="auto"/>
            </w:tcBorders>
          </w:tcPr>
          <w:p w14:paraId="159096AE"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Pr>
          <w:p w14:paraId="66F143A3"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c>
          <w:tcPr>
            <w:tcW w:w="264" w:type="pct"/>
            <w:tcBorders>
              <w:left w:val="nil"/>
            </w:tcBorders>
          </w:tcPr>
          <w:p w14:paraId="50BCA76B"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p>
        </w:tc>
      </w:tr>
      <w:tr w:rsidR="00013DC0" w:rsidRPr="00EE2975" w14:paraId="46E67EE6" w14:textId="77777777" w:rsidTr="00945CA2">
        <w:trPr>
          <w:jc w:val="center"/>
        </w:trPr>
        <w:tc>
          <w:tcPr>
            <w:tcW w:w="1299" w:type="pct"/>
            <w:tcBorders>
              <w:right w:val="single" w:sz="4" w:space="0" w:color="auto"/>
            </w:tcBorders>
          </w:tcPr>
          <w:p w14:paraId="0570B034" w14:textId="77777777" w:rsidR="00013DC0" w:rsidRPr="00EE2975" w:rsidRDefault="00013DC0" w:rsidP="00945CA2">
            <w:pPr>
              <w:widowControl w:val="0"/>
              <w:autoSpaceDE w:val="0"/>
              <w:autoSpaceDN w:val="0"/>
              <w:adjustRightInd w:val="0"/>
              <w:spacing w:after="0" w:line="240" w:lineRule="auto"/>
              <w:ind w:left="212"/>
              <w:rPr>
                <w:rFonts w:ascii="Times New Roman" w:hAnsi="Times New Roman"/>
                <w:bCs/>
                <w:sz w:val="14"/>
                <w:szCs w:val="14"/>
                <w:lang w:val="en-US"/>
              </w:rPr>
            </w:pPr>
            <w:r w:rsidRPr="00EE2975">
              <w:rPr>
                <w:rFonts w:ascii="Times New Roman" w:hAnsi="Times New Roman"/>
                <w:bCs/>
                <w:sz w:val="14"/>
                <w:szCs w:val="14"/>
                <w:lang w:val="en-US"/>
              </w:rPr>
              <w:t>Semi-private</w:t>
            </w:r>
          </w:p>
        </w:tc>
        <w:tc>
          <w:tcPr>
            <w:tcW w:w="264" w:type="pct"/>
            <w:tcBorders>
              <w:left w:val="single" w:sz="4" w:space="0" w:color="auto"/>
              <w:right w:val="nil"/>
            </w:tcBorders>
          </w:tcPr>
          <w:p w14:paraId="4F246B5E" w14:textId="2E0E0CCF"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-0.077***</w:t>
            </w:r>
          </w:p>
        </w:tc>
        <w:tc>
          <w:tcPr>
            <w:tcW w:w="264" w:type="pct"/>
            <w:tcBorders>
              <w:top w:val="nil"/>
              <w:left w:val="nil"/>
              <w:bottom w:val="nil"/>
              <w:right w:val="single" w:sz="6" w:space="0" w:color="auto"/>
            </w:tcBorders>
          </w:tcPr>
          <w:p w14:paraId="4337E2FE" w14:textId="7738749B"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0.044***</w:t>
            </w:r>
          </w:p>
        </w:tc>
        <w:tc>
          <w:tcPr>
            <w:tcW w:w="264" w:type="pct"/>
          </w:tcPr>
          <w:p w14:paraId="520C0F0D" w14:textId="67BE8059"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-0.199***</w:t>
            </w:r>
          </w:p>
        </w:tc>
        <w:tc>
          <w:tcPr>
            <w:tcW w:w="264" w:type="pct"/>
            <w:tcBorders>
              <w:right w:val="single" w:sz="4" w:space="0" w:color="auto"/>
            </w:tcBorders>
          </w:tcPr>
          <w:p w14:paraId="33AA4B54" w14:textId="72F9B4ED"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0.003</w:t>
            </w:r>
          </w:p>
        </w:tc>
        <w:tc>
          <w:tcPr>
            <w:tcW w:w="264" w:type="pct"/>
            <w:tcBorders>
              <w:left w:val="single" w:sz="4" w:space="0" w:color="auto"/>
            </w:tcBorders>
          </w:tcPr>
          <w:p w14:paraId="271894AF" w14:textId="621A1CFE"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-0.056***</w:t>
            </w:r>
          </w:p>
        </w:tc>
        <w:tc>
          <w:tcPr>
            <w:tcW w:w="264" w:type="pct"/>
            <w:tcBorders>
              <w:right w:val="single" w:sz="4" w:space="0" w:color="auto"/>
            </w:tcBorders>
          </w:tcPr>
          <w:p w14:paraId="750CB5C4" w14:textId="3FE7C0A2"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-0.093***</w:t>
            </w:r>
          </w:p>
        </w:tc>
        <w:tc>
          <w:tcPr>
            <w:tcW w:w="264" w:type="pct"/>
            <w:tcBorders>
              <w:left w:val="single" w:sz="4" w:space="0" w:color="auto"/>
            </w:tcBorders>
          </w:tcPr>
          <w:p w14:paraId="03A62940" w14:textId="5639035A"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-0.117***</w:t>
            </w:r>
          </w:p>
        </w:tc>
        <w:tc>
          <w:tcPr>
            <w:tcW w:w="264" w:type="pct"/>
            <w:tcBorders>
              <w:right w:val="single" w:sz="4" w:space="0" w:color="auto"/>
            </w:tcBorders>
          </w:tcPr>
          <w:p w14:paraId="18893845" w14:textId="665970F2"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-0.081***</w:t>
            </w:r>
          </w:p>
        </w:tc>
        <w:tc>
          <w:tcPr>
            <w:tcW w:w="264" w:type="pct"/>
            <w:tcBorders>
              <w:left w:val="single" w:sz="4" w:space="0" w:color="auto"/>
            </w:tcBorders>
          </w:tcPr>
          <w:p w14:paraId="6340757F" w14:textId="48F6367B"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-0.175***</w:t>
            </w:r>
          </w:p>
        </w:tc>
        <w:tc>
          <w:tcPr>
            <w:tcW w:w="264" w:type="pct"/>
            <w:tcBorders>
              <w:right w:val="single" w:sz="4" w:space="0" w:color="auto"/>
            </w:tcBorders>
          </w:tcPr>
          <w:p w14:paraId="3AE87F73" w14:textId="76815023"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-0.015</w:t>
            </w:r>
          </w:p>
        </w:tc>
        <w:tc>
          <w:tcPr>
            <w:tcW w:w="264" w:type="pct"/>
            <w:tcBorders>
              <w:left w:val="single" w:sz="4" w:space="0" w:color="auto"/>
            </w:tcBorders>
          </w:tcPr>
          <w:p w14:paraId="046E315A" w14:textId="3037929B" w:rsidR="00013DC0" w:rsidRPr="00EE2975" w:rsidRDefault="00013DC0" w:rsidP="00013DC0">
            <w:pPr>
              <w:widowControl w:val="0"/>
              <w:autoSpaceDE w:val="0"/>
              <w:autoSpaceDN w:val="0"/>
              <w:adjustRightInd w:val="0"/>
              <w:spacing w:after="0" w:line="240" w:lineRule="auto"/>
              <w:rPr>
                <w:rFonts w:ascii="Times New Roman" w:hAnsi="Times New Roman"/>
                <w:sz w:val="14"/>
                <w:szCs w:val="14"/>
              </w:rPr>
            </w:pPr>
            <w:r w:rsidRPr="00EE2975">
              <w:rPr>
                <w:rFonts w:ascii="Times New Roman" w:hAnsi="Times New Roman" w:cs="Times New Roman"/>
                <w:sz w:val="14"/>
                <w:szCs w:val="14"/>
              </w:rPr>
              <w:t>-0.185***</w:t>
            </w:r>
          </w:p>
        </w:tc>
        <w:tc>
          <w:tcPr>
            <w:tcW w:w="264" w:type="pct"/>
            <w:tcBorders>
              <w:right w:val="single" w:sz="4" w:space="0" w:color="auto"/>
            </w:tcBorders>
          </w:tcPr>
          <w:p w14:paraId="1268039E" w14:textId="21F91055"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0.054***</w:t>
            </w:r>
          </w:p>
        </w:tc>
        <w:tc>
          <w:tcPr>
            <w:tcW w:w="264" w:type="pct"/>
          </w:tcPr>
          <w:p w14:paraId="3B5F8789" w14:textId="7ED00048" w:rsidR="00013DC0" w:rsidRPr="00EE2975" w:rsidRDefault="00013DC0" w:rsidP="00013DC0">
            <w:pPr>
              <w:widowControl w:val="0"/>
              <w:autoSpaceDE w:val="0"/>
              <w:autoSpaceDN w:val="0"/>
              <w:adjustRightInd w:val="0"/>
              <w:spacing w:after="0" w:line="240" w:lineRule="auto"/>
              <w:rPr>
                <w:rFonts w:ascii="Times New Roman" w:hAnsi="Times New Roman"/>
                <w:sz w:val="14"/>
                <w:szCs w:val="14"/>
              </w:rPr>
            </w:pPr>
            <w:r w:rsidRPr="00EE2975">
              <w:rPr>
                <w:rFonts w:ascii="Times New Roman" w:hAnsi="Times New Roman" w:cs="Times New Roman"/>
                <w:sz w:val="14"/>
                <w:szCs w:val="14"/>
              </w:rPr>
              <w:t>0.009</w:t>
            </w:r>
          </w:p>
        </w:tc>
        <w:tc>
          <w:tcPr>
            <w:tcW w:w="264" w:type="pct"/>
            <w:tcBorders>
              <w:left w:val="nil"/>
            </w:tcBorders>
          </w:tcPr>
          <w:p w14:paraId="5ADF6304" w14:textId="1E49E34E"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0.025**</w:t>
            </w:r>
          </w:p>
        </w:tc>
      </w:tr>
      <w:tr w:rsidR="00013DC0" w:rsidRPr="00EE2975" w14:paraId="05077E86" w14:textId="77777777" w:rsidTr="00945CA2">
        <w:trPr>
          <w:jc w:val="center"/>
        </w:trPr>
        <w:tc>
          <w:tcPr>
            <w:tcW w:w="1299" w:type="pct"/>
            <w:tcBorders>
              <w:right w:val="single" w:sz="4" w:space="0" w:color="auto"/>
            </w:tcBorders>
          </w:tcPr>
          <w:p w14:paraId="139F0D5B" w14:textId="77777777" w:rsidR="00013DC0" w:rsidRPr="00EE2975" w:rsidRDefault="00013DC0" w:rsidP="00945CA2">
            <w:pPr>
              <w:widowControl w:val="0"/>
              <w:autoSpaceDE w:val="0"/>
              <w:autoSpaceDN w:val="0"/>
              <w:adjustRightInd w:val="0"/>
              <w:spacing w:after="0" w:line="240" w:lineRule="auto"/>
              <w:ind w:left="212"/>
              <w:rPr>
                <w:rFonts w:ascii="Times New Roman" w:hAnsi="Times New Roman"/>
                <w:bCs/>
                <w:sz w:val="14"/>
                <w:szCs w:val="14"/>
                <w:lang w:val="en-US"/>
              </w:rPr>
            </w:pPr>
          </w:p>
        </w:tc>
        <w:tc>
          <w:tcPr>
            <w:tcW w:w="264" w:type="pct"/>
            <w:tcBorders>
              <w:left w:val="single" w:sz="4" w:space="0" w:color="auto"/>
              <w:right w:val="nil"/>
            </w:tcBorders>
          </w:tcPr>
          <w:p w14:paraId="57D020B1" w14:textId="2C07E2E9"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(0.011)</w:t>
            </w:r>
          </w:p>
        </w:tc>
        <w:tc>
          <w:tcPr>
            <w:tcW w:w="264" w:type="pct"/>
            <w:tcBorders>
              <w:top w:val="nil"/>
              <w:left w:val="nil"/>
              <w:bottom w:val="nil"/>
              <w:right w:val="single" w:sz="6" w:space="0" w:color="auto"/>
            </w:tcBorders>
          </w:tcPr>
          <w:p w14:paraId="66830ED3" w14:textId="0F8BA70C"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(0.014)</w:t>
            </w:r>
          </w:p>
        </w:tc>
        <w:tc>
          <w:tcPr>
            <w:tcW w:w="264" w:type="pct"/>
          </w:tcPr>
          <w:p w14:paraId="4CDC9D67" w14:textId="1846061F"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(0.013)</w:t>
            </w:r>
          </w:p>
        </w:tc>
        <w:tc>
          <w:tcPr>
            <w:tcW w:w="264" w:type="pct"/>
            <w:tcBorders>
              <w:right w:val="single" w:sz="4" w:space="0" w:color="auto"/>
            </w:tcBorders>
          </w:tcPr>
          <w:p w14:paraId="468F4FB6" w14:textId="4338E0EE"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(0.012)</w:t>
            </w:r>
          </w:p>
        </w:tc>
        <w:tc>
          <w:tcPr>
            <w:tcW w:w="264" w:type="pct"/>
            <w:tcBorders>
              <w:left w:val="single" w:sz="4" w:space="0" w:color="auto"/>
            </w:tcBorders>
          </w:tcPr>
          <w:p w14:paraId="02F1C40D" w14:textId="00C63038"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right w:val="single" w:sz="4" w:space="0" w:color="auto"/>
            </w:tcBorders>
          </w:tcPr>
          <w:p w14:paraId="0FFACC6A" w14:textId="4DAAB339"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left w:val="single" w:sz="4" w:space="0" w:color="auto"/>
            </w:tcBorders>
          </w:tcPr>
          <w:p w14:paraId="2380C000" w14:textId="3B2C8BCB"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(0.012)</w:t>
            </w:r>
          </w:p>
        </w:tc>
        <w:tc>
          <w:tcPr>
            <w:tcW w:w="264" w:type="pct"/>
            <w:tcBorders>
              <w:right w:val="single" w:sz="4" w:space="0" w:color="auto"/>
            </w:tcBorders>
          </w:tcPr>
          <w:p w14:paraId="1D52810A" w14:textId="72DFA99A"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(0.014)</w:t>
            </w:r>
          </w:p>
        </w:tc>
        <w:tc>
          <w:tcPr>
            <w:tcW w:w="264" w:type="pct"/>
            <w:tcBorders>
              <w:left w:val="single" w:sz="4" w:space="0" w:color="auto"/>
            </w:tcBorders>
          </w:tcPr>
          <w:p w14:paraId="012D2997" w14:textId="59182511"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right w:val="single" w:sz="4" w:space="0" w:color="auto"/>
            </w:tcBorders>
          </w:tcPr>
          <w:p w14:paraId="3CA127E0" w14:textId="1BB35EC2"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left w:val="single" w:sz="4" w:space="0" w:color="auto"/>
            </w:tcBorders>
          </w:tcPr>
          <w:p w14:paraId="0D8381B0" w14:textId="3B40E799"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right w:val="single" w:sz="4" w:space="0" w:color="auto"/>
            </w:tcBorders>
          </w:tcPr>
          <w:p w14:paraId="0912FC8E" w14:textId="0D46CC04"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(0.012)</w:t>
            </w:r>
          </w:p>
        </w:tc>
        <w:tc>
          <w:tcPr>
            <w:tcW w:w="264" w:type="pct"/>
          </w:tcPr>
          <w:p w14:paraId="386F8F3B" w14:textId="474521D7"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(0.013)</w:t>
            </w:r>
          </w:p>
        </w:tc>
        <w:tc>
          <w:tcPr>
            <w:tcW w:w="264" w:type="pct"/>
            <w:tcBorders>
              <w:left w:val="nil"/>
            </w:tcBorders>
          </w:tcPr>
          <w:p w14:paraId="2AD69464" w14:textId="4A5AF8D5"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(0.011)</w:t>
            </w:r>
          </w:p>
        </w:tc>
      </w:tr>
      <w:tr w:rsidR="00013DC0" w:rsidRPr="00EE2975" w14:paraId="39F5AF0C" w14:textId="77777777" w:rsidTr="00945CA2">
        <w:trPr>
          <w:jc w:val="center"/>
        </w:trPr>
        <w:tc>
          <w:tcPr>
            <w:tcW w:w="1299" w:type="pct"/>
            <w:tcBorders>
              <w:right w:val="single" w:sz="4" w:space="0" w:color="auto"/>
            </w:tcBorders>
          </w:tcPr>
          <w:p w14:paraId="0B8D8505" w14:textId="77777777" w:rsidR="00013DC0" w:rsidRPr="00EE2975" w:rsidRDefault="00013DC0" w:rsidP="00945CA2">
            <w:pPr>
              <w:widowControl w:val="0"/>
              <w:autoSpaceDE w:val="0"/>
              <w:autoSpaceDN w:val="0"/>
              <w:adjustRightInd w:val="0"/>
              <w:spacing w:after="0" w:line="240" w:lineRule="auto"/>
              <w:ind w:left="212"/>
              <w:rPr>
                <w:rFonts w:ascii="Times New Roman" w:hAnsi="Times New Roman"/>
                <w:bCs/>
                <w:sz w:val="14"/>
                <w:szCs w:val="14"/>
                <w:lang w:val="en-US"/>
              </w:rPr>
            </w:pPr>
            <w:r w:rsidRPr="00EE2975">
              <w:rPr>
                <w:rFonts w:ascii="Times New Roman" w:hAnsi="Times New Roman"/>
                <w:bCs/>
                <w:sz w:val="14"/>
                <w:szCs w:val="14"/>
                <w:lang w:val="en-US"/>
              </w:rPr>
              <w:t>Private</w:t>
            </w:r>
          </w:p>
        </w:tc>
        <w:tc>
          <w:tcPr>
            <w:tcW w:w="264" w:type="pct"/>
            <w:tcBorders>
              <w:left w:val="single" w:sz="4" w:space="0" w:color="auto"/>
              <w:right w:val="nil"/>
            </w:tcBorders>
          </w:tcPr>
          <w:p w14:paraId="4F34B5FB" w14:textId="00BD2894"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0.349***</w:t>
            </w:r>
          </w:p>
        </w:tc>
        <w:tc>
          <w:tcPr>
            <w:tcW w:w="264" w:type="pct"/>
            <w:tcBorders>
              <w:top w:val="nil"/>
              <w:left w:val="nil"/>
              <w:bottom w:val="nil"/>
              <w:right w:val="single" w:sz="6" w:space="0" w:color="auto"/>
            </w:tcBorders>
          </w:tcPr>
          <w:p w14:paraId="34363B9F" w14:textId="3767FEDF"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0.513***</w:t>
            </w:r>
          </w:p>
        </w:tc>
        <w:tc>
          <w:tcPr>
            <w:tcW w:w="264" w:type="pct"/>
          </w:tcPr>
          <w:p w14:paraId="1F9A09A5" w14:textId="141332C0"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0.102***</w:t>
            </w:r>
          </w:p>
        </w:tc>
        <w:tc>
          <w:tcPr>
            <w:tcW w:w="264" w:type="pct"/>
            <w:tcBorders>
              <w:right w:val="single" w:sz="4" w:space="0" w:color="auto"/>
            </w:tcBorders>
          </w:tcPr>
          <w:p w14:paraId="7370D255" w14:textId="616013FA"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0.268***</w:t>
            </w:r>
          </w:p>
        </w:tc>
        <w:tc>
          <w:tcPr>
            <w:tcW w:w="264" w:type="pct"/>
            <w:tcBorders>
              <w:left w:val="single" w:sz="4" w:space="0" w:color="auto"/>
            </w:tcBorders>
          </w:tcPr>
          <w:p w14:paraId="4A420D73" w14:textId="2F5C6F78"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0.375***</w:t>
            </w:r>
          </w:p>
        </w:tc>
        <w:tc>
          <w:tcPr>
            <w:tcW w:w="264" w:type="pct"/>
            <w:tcBorders>
              <w:right w:val="single" w:sz="4" w:space="0" w:color="auto"/>
            </w:tcBorders>
          </w:tcPr>
          <w:p w14:paraId="630AD74E" w14:textId="459AB156"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0.094***</w:t>
            </w:r>
          </w:p>
        </w:tc>
        <w:tc>
          <w:tcPr>
            <w:tcW w:w="264" w:type="pct"/>
            <w:tcBorders>
              <w:left w:val="single" w:sz="4" w:space="0" w:color="auto"/>
            </w:tcBorders>
          </w:tcPr>
          <w:p w14:paraId="31F2C612" w14:textId="398C63BB"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0.355***</w:t>
            </w:r>
          </w:p>
        </w:tc>
        <w:tc>
          <w:tcPr>
            <w:tcW w:w="264" w:type="pct"/>
            <w:tcBorders>
              <w:right w:val="single" w:sz="4" w:space="0" w:color="auto"/>
            </w:tcBorders>
          </w:tcPr>
          <w:p w14:paraId="49A5683F" w14:textId="379A07B4"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0.179***</w:t>
            </w:r>
          </w:p>
        </w:tc>
        <w:tc>
          <w:tcPr>
            <w:tcW w:w="264" w:type="pct"/>
            <w:tcBorders>
              <w:left w:val="single" w:sz="4" w:space="0" w:color="auto"/>
            </w:tcBorders>
          </w:tcPr>
          <w:p w14:paraId="699D0C34" w14:textId="7A106A3C"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0.132***</w:t>
            </w:r>
          </w:p>
        </w:tc>
        <w:tc>
          <w:tcPr>
            <w:tcW w:w="264" w:type="pct"/>
            <w:tcBorders>
              <w:right w:val="single" w:sz="4" w:space="0" w:color="auto"/>
            </w:tcBorders>
          </w:tcPr>
          <w:p w14:paraId="48EA267E" w14:textId="3D70D960"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-0.329***</w:t>
            </w:r>
          </w:p>
        </w:tc>
        <w:tc>
          <w:tcPr>
            <w:tcW w:w="264" w:type="pct"/>
            <w:tcBorders>
              <w:left w:val="single" w:sz="4" w:space="0" w:color="auto"/>
            </w:tcBorders>
          </w:tcPr>
          <w:p w14:paraId="59D3966D" w14:textId="504DE3CD"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0.388***</w:t>
            </w:r>
          </w:p>
        </w:tc>
        <w:tc>
          <w:tcPr>
            <w:tcW w:w="264" w:type="pct"/>
            <w:tcBorders>
              <w:right w:val="single" w:sz="4" w:space="0" w:color="auto"/>
            </w:tcBorders>
          </w:tcPr>
          <w:p w14:paraId="253EA798" w14:textId="5D1A8AF0"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0.118***</w:t>
            </w:r>
          </w:p>
        </w:tc>
        <w:tc>
          <w:tcPr>
            <w:tcW w:w="264" w:type="pct"/>
          </w:tcPr>
          <w:p w14:paraId="6FB03D72" w14:textId="347A03BB"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0.477***</w:t>
            </w:r>
          </w:p>
        </w:tc>
        <w:tc>
          <w:tcPr>
            <w:tcW w:w="264" w:type="pct"/>
            <w:tcBorders>
              <w:left w:val="nil"/>
            </w:tcBorders>
          </w:tcPr>
          <w:p w14:paraId="57322657" w14:textId="0B3B687B"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0.237***</w:t>
            </w:r>
          </w:p>
        </w:tc>
      </w:tr>
      <w:tr w:rsidR="00013DC0" w:rsidRPr="00EE2975" w14:paraId="27BB7240" w14:textId="77777777" w:rsidTr="00945CA2">
        <w:trPr>
          <w:jc w:val="center"/>
        </w:trPr>
        <w:tc>
          <w:tcPr>
            <w:tcW w:w="1299" w:type="pct"/>
            <w:tcBorders>
              <w:right w:val="single" w:sz="4" w:space="0" w:color="auto"/>
            </w:tcBorders>
          </w:tcPr>
          <w:p w14:paraId="2149383A" w14:textId="77777777" w:rsidR="00013DC0" w:rsidRPr="00EE2975" w:rsidRDefault="00013DC0" w:rsidP="00945CA2">
            <w:pPr>
              <w:widowControl w:val="0"/>
              <w:autoSpaceDE w:val="0"/>
              <w:autoSpaceDN w:val="0"/>
              <w:adjustRightInd w:val="0"/>
              <w:spacing w:after="0" w:line="240" w:lineRule="auto"/>
              <w:ind w:left="212"/>
              <w:rPr>
                <w:rFonts w:ascii="Times New Roman" w:hAnsi="Times New Roman"/>
                <w:bCs/>
                <w:sz w:val="14"/>
                <w:szCs w:val="14"/>
                <w:lang w:val="en-US"/>
              </w:rPr>
            </w:pPr>
          </w:p>
        </w:tc>
        <w:tc>
          <w:tcPr>
            <w:tcW w:w="264" w:type="pct"/>
            <w:tcBorders>
              <w:left w:val="single" w:sz="4" w:space="0" w:color="auto"/>
              <w:right w:val="nil"/>
            </w:tcBorders>
          </w:tcPr>
          <w:p w14:paraId="10FECCE2" w14:textId="1E8C098C"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(0.029)</w:t>
            </w:r>
          </w:p>
        </w:tc>
        <w:tc>
          <w:tcPr>
            <w:tcW w:w="264" w:type="pct"/>
            <w:tcBorders>
              <w:top w:val="nil"/>
              <w:left w:val="nil"/>
              <w:bottom w:val="nil"/>
              <w:right w:val="single" w:sz="6" w:space="0" w:color="auto"/>
            </w:tcBorders>
          </w:tcPr>
          <w:p w14:paraId="1A06BC57" w14:textId="0E45DEF3"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(0.025)</w:t>
            </w:r>
          </w:p>
        </w:tc>
        <w:tc>
          <w:tcPr>
            <w:tcW w:w="264" w:type="pct"/>
          </w:tcPr>
          <w:p w14:paraId="0F741EF7" w14:textId="075536F2"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(0.028)</w:t>
            </w:r>
          </w:p>
        </w:tc>
        <w:tc>
          <w:tcPr>
            <w:tcW w:w="264" w:type="pct"/>
            <w:tcBorders>
              <w:right w:val="single" w:sz="4" w:space="0" w:color="auto"/>
            </w:tcBorders>
          </w:tcPr>
          <w:p w14:paraId="74D49689" w14:textId="3457FA62"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(0.026)</w:t>
            </w:r>
          </w:p>
        </w:tc>
        <w:tc>
          <w:tcPr>
            <w:tcW w:w="264" w:type="pct"/>
            <w:tcBorders>
              <w:left w:val="single" w:sz="4" w:space="0" w:color="auto"/>
            </w:tcBorders>
          </w:tcPr>
          <w:p w14:paraId="1A9FF770" w14:textId="2DF30C50"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(0.031)</w:t>
            </w:r>
          </w:p>
        </w:tc>
        <w:tc>
          <w:tcPr>
            <w:tcW w:w="264" w:type="pct"/>
            <w:tcBorders>
              <w:right w:val="single" w:sz="4" w:space="0" w:color="auto"/>
            </w:tcBorders>
          </w:tcPr>
          <w:p w14:paraId="05E44C4C" w14:textId="1964C835"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(0.027)</w:t>
            </w:r>
          </w:p>
        </w:tc>
        <w:tc>
          <w:tcPr>
            <w:tcW w:w="264" w:type="pct"/>
            <w:tcBorders>
              <w:left w:val="single" w:sz="4" w:space="0" w:color="auto"/>
            </w:tcBorders>
          </w:tcPr>
          <w:p w14:paraId="224FB376" w14:textId="77C94852"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(0.024)</w:t>
            </w:r>
          </w:p>
        </w:tc>
        <w:tc>
          <w:tcPr>
            <w:tcW w:w="264" w:type="pct"/>
            <w:tcBorders>
              <w:right w:val="single" w:sz="4" w:space="0" w:color="auto"/>
            </w:tcBorders>
          </w:tcPr>
          <w:p w14:paraId="66A48404" w14:textId="130B135E"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(0.031)</w:t>
            </w:r>
          </w:p>
        </w:tc>
        <w:tc>
          <w:tcPr>
            <w:tcW w:w="264" w:type="pct"/>
            <w:tcBorders>
              <w:left w:val="single" w:sz="4" w:space="0" w:color="auto"/>
            </w:tcBorders>
          </w:tcPr>
          <w:p w14:paraId="5069789A" w14:textId="73938D59"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(0.032)</w:t>
            </w:r>
          </w:p>
        </w:tc>
        <w:tc>
          <w:tcPr>
            <w:tcW w:w="264" w:type="pct"/>
            <w:tcBorders>
              <w:right w:val="single" w:sz="4" w:space="0" w:color="auto"/>
            </w:tcBorders>
          </w:tcPr>
          <w:p w14:paraId="79447C0A" w14:textId="3C5838BA"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(0.032)</w:t>
            </w:r>
          </w:p>
        </w:tc>
        <w:tc>
          <w:tcPr>
            <w:tcW w:w="264" w:type="pct"/>
            <w:tcBorders>
              <w:left w:val="single" w:sz="4" w:space="0" w:color="auto"/>
            </w:tcBorders>
          </w:tcPr>
          <w:p w14:paraId="53579281" w14:textId="667637F3"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(0.031)</w:t>
            </w:r>
          </w:p>
        </w:tc>
        <w:tc>
          <w:tcPr>
            <w:tcW w:w="264" w:type="pct"/>
            <w:tcBorders>
              <w:right w:val="single" w:sz="4" w:space="0" w:color="auto"/>
            </w:tcBorders>
          </w:tcPr>
          <w:p w14:paraId="619C36E7" w14:textId="10BA19B5"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(0.037)</w:t>
            </w:r>
          </w:p>
        </w:tc>
        <w:tc>
          <w:tcPr>
            <w:tcW w:w="264" w:type="pct"/>
          </w:tcPr>
          <w:p w14:paraId="40F3262B" w14:textId="5B5F071B"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(0.037)</w:t>
            </w:r>
          </w:p>
        </w:tc>
        <w:tc>
          <w:tcPr>
            <w:tcW w:w="264" w:type="pct"/>
            <w:tcBorders>
              <w:left w:val="nil"/>
            </w:tcBorders>
          </w:tcPr>
          <w:p w14:paraId="4B0C08D3" w14:textId="13DA2D3E"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(0.028)</w:t>
            </w:r>
          </w:p>
        </w:tc>
      </w:tr>
      <w:tr w:rsidR="00013DC0" w:rsidRPr="00EE2975" w14:paraId="712ED007" w14:textId="77777777" w:rsidTr="00945CA2">
        <w:trPr>
          <w:jc w:val="center"/>
        </w:trPr>
        <w:tc>
          <w:tcPr>
            <w:tcW w:w="1299" w:type="pct"/>
            <w:tcBorders>
              <w:right w:val="single" w:sz="4" w:space="0" w:color="auto"/>
            </w:tcBorders>
          </w:tcPr>
          <w:p w14:paraId="5D1AD4CB" w14:textId="77777777" w:rsidR="00013DC0" w:rsidRPr="00EE2975" w:rsidRDefault="00013DC0" w:rsidP="00945CA2">
            <w:pPr>
              <w:widowControl w:val="0"/>
              <w:autoSpaceDE w:val="0"/>
              <w:autoSpaceDN w:val="0"/>
              <w:adjustRightInd w:val="0"/>
              <w:spacing w:after="0" w:line="240" w:lineRule="auto"/>
              <w:ind w:left="212"/>
              <w:rPr>
                <w:rFonts w:ascii="Times New Roman" w:hAnsi="Times New Roman"/>
                <w:bCs/>
                <w:sz w:val="14"/>
                <w:szCs w:val="14"/>
                <w:lang w:val="en-US"/>
              </w:rPr>
            </w:pPr>
            <w:r w:rsidRPr="00EE2975">
              <w:rPr>
                <w:rFonts w:ascii="Times New Roman" w:hAnsi="Times New Roman"/>
                <w:bCs/>
                <w:sz w:val="14"/>
                <w:szCs w:val="14"/>
                <w:lang w:val="en-US"/>
              </w:rPr>
              <w:t>School Funding. Missing Flag</w:t>
            </w:r>
          </w:p>
        </w:tc>
        <w:tc>
          <w:tcPr>
            <w:tcW w:w="264" w:type="pct"/>
            <w:tcBorders>
              <w:left w:val="single" w:sz="4" w:space="0" w:color="auto"/>
              <w:right w:val="nil"/>
            </w:tcBorders>
          </w:tcPr>
          <w:p w14:paraId="69625DE3" w14:textId="31A91971"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0.043</w:t>
            </w:r>
          </w:p>
        </w:tc>
        <w:tc>
          <w:tcPr>
            <w:tcW w:w="264" w:type="pct"/>
            <w:tcBorders>
              <w:top w:val="nil"/>
              <w:left w:val="nil"/>
              <w:bottom w:val="nil"/>
              <w:right w:val="single" w:sz="6" w:space="0" w:color="auto"/>
            </w:tcBorders>
          </w:tcPr>
          <w:p w14:paraId="7DB8CE1D" w14:textId="5C158F12"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-0.849***</w:t>
            </w:r>
          </w:p>
        </w:tc>
        <w:tc>
          <w:tcPr>
            <w:tcW w:w="264" w:type="pct"/>
          </w:tcPr>
          <w:p w14:paraId="35C82A05" w14:textId="19E97474"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-1.202***</w:t>
            </w:r>
          </w:p>
        </w:tc>
        <w:tc>
          <w:tcPr>
            <w:tcW w:w="264" w:type="pct"/>
            <w:tcBorders>
              <w:right w:val="single" w:sz="4" w:space="0" w:color="auto"/>
            </w:tcBorders>
          </w:tcPr>
          <w:p w14:paraId="5B00C27A" w14:textId="2DFA5339"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0.575***</w:t>
            </w:r>
          </w:p>
        </w:tc>
        <w:tc>
          <w:tcPr>
            <w:tcW w:w="264" w:type="pct"/>
            <w:tcBorders>
              <w:left w:val="single" w:sz="4" w:space="0" w:color="auto"/>
            </w:tcBorders>
          </w:tcPr>
          <w:p w14:paraId="4731B928" w14:textId="12844B34"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-1.913***</w:t>
            </w:r>
          </w:p>
        </w:tc>
        <w:tc>
          <w:tcPr>
            <w:tcW w:w="264" w:type="pct"/>
            <w:tcBorders>
              <w:right w:val="single" w:sz="4" w:space="0" w:color="auto"/>
            </w:tcBorders>
          </w:tcPr>
          <w:p w14:paraId="59991084" w14:textId="2687306F"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0.544***</w:t>
            </w:r>
          </w:p>
        </w:tc>
        <w:tc>
          <w:tcPr>
            <w:tcW w:w="264" w:type="pct"/>
            <w:tcBorders>
              <w:left w:val="single" w:sz="4" w:space="0" w:color="auto"/>
            </w:tcBorders>
          </w:tcPr>
          <w:p w14:paraId="601B81C0" w14:textId="3AD94286"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-2.127***</w:t>
            </w:r>
          </w:p>
        </w:tc>
        <w:tc>
          <w:tcPr>
            <w:tcW w:w="264" w:type="pct"/>
            <w:tcBorders>
              <w:right w:val="single" w:sz="4" w:space="0" w:color="auto"/>
            </w:tcBorders>
          </w:tcPr>
          <w:p w14:paraId="1A4D8EE0" w14:textId="2F47642F"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1.108***</w:t>
            </w:r>
          </w:p>
        </w:tc>
        <w:tc>
          <w:tcPr>
            <w:tcW w:w="264" w:type="pct"/>
            <w:tcBorders>
              <w:left w:val="single" w:sz="4" w:space="0" w:color="auto"/>
            </w:tcBorders>
          </w:tcPr>
          <w:p w14:paraId="2C6EDEF9" w14:textId="50192DE2"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-0.447***</w:t>
            </w:r>
          </w:p>
        </w:tc>
        <w:tc>
          <w:tcPr>
            <w:tcW w:w="264" w:type="pct"/>
            <w:tcBorders>
              <w:right w:val="single" w:sz="4" w:space="0" w:color="auto"/>
            </w:tcBorders>
          </w:tcPr>
          <w:p w14:paraId="346CC7C1" w14:textId="78BAEEED"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0.630***</w:t>
            </w:r>
          </w:p>
        </w:tc>
        <w:tc>
          <w:tcPr>
            <w:tcW w:w="264" w:type="pct"/>
            <w:tcBorders>
              <w:left w:val="single" w:sz="4" w:space="0" w:color="auto"/>
            </w:tcBorders>
          </w:tcPr>
          <w:p w14:paraId="4C381406" w14:textId="12578FBE"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-0.003</w:t>
            </w:r>
          </w:p>
        </w:tc>
        <w:tc>
          <w:tcPr>
            <w:tcW w:w="264" w:type="pct"/>
            <w:tcBorders>
              <w:right w:val="single" w:sz="4" w:space="0" w:color="auto"/>
            </w:tcBorders>
          </w:tcPr>
          <w:p w14:paraId="1E650D03" w14:textId="5381B111"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1.430***</w:t>
            </w:r>
          </w:p>
        </w:tc>
        <w:tc>
          <w:tcPr>
            <w:tcW w:w="264" w:type="pct"/>
          </w:tcPr>
          <w:p w14:paraId="25B0F5F9" w14:textId="72726A9A"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-0.436***</w:t>
            </w:r>
          </w:p>
        </w:tc>
        <w:tc>
          <w:tcPr>
            <w:tcW w:w="264" w:type="pct"/>
            <w:tcBorders>
              <w:left w:val="nil"/>
            </w:tcBorders>
          </w:tcPr>
          <w:p w14:paraId="10D908AF" w14:textId="3809F1EC"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-0.598***</w:t>
            </w:r>
          </w:p>
        </w:tc>
      </w:tr>
      <w:tr w:rsidR="008E62B4" w:rsidRPr="00EE2975" w14:paraId="55D859B6" w14:textId="77777777" w:rsidTr="008E62B4">
        <w:trPr>
          <w:jc w:val="center"/>
        </w:trPr>
        <w:tc>
          <w:tcPr>
            <w:tcW w:w="1299" w:type="pct"/>
            <w:tcBorders>
              <w:top w:val="nil"/>
              <w:left w:val="nil"/>
              <w:bottom w:val="single" w:sz="4" w:space="0" w:color="auto"/>
              <w:right w:val="single" w:sz="4" w:space="0" w:color="auto"/>
            </w:tcBorders>
          </w:tcPr>
          <w:p w14:paraId="2BEF8E10" w14:textId="77777777" w:rsidR="00013DC0" w:rsidRPr="00EE2975" w:rsidRDefault="00013DC0" w:rsidP="00945CA2">
            <w:pPr>
              <w:widowControl w:val="0"/>
              <w:autoSpaceDE w:val="0"/>
              <w:autoSpaceDN w:val="0"/>
              <w:adjustRightInd w:val="0"/>
              <w:spacing w:after="0" w:line="240" w:lineRule="auto"/>
              <w:ind w:left="351"/>
              <w:rPr>
                <w:rFonts w:ascii="Times New Roman" w:hAnsi="Times New Roman"/>
                <w:sz w:val="14"/>
                <w:szCs w:val="14"/>
                <w:lang w:val="en-US"/>
              </w:rPr>
            </w:pPr>
          </w:p>
        </w:tc>
        <w:tc>
          <w:tcPr>
            <w:tcW w:w="264" w:type="pct"/>
            <w:tcBorders>
              <w:top w:val="nil"/>
              <w:left w:val="single" w:sz="4" w:space="0" w:color="auto"/>
              <w:bottom w:val="single" w:sz="4" w:space="0" w:color="auto"/>
              <w:right w:val="nil"/>
            </w:tcBorders>
          </w:tcPr>
          <w:p w14:paraId="2029B67C" w14:textId="26AD820D"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(0.042)</w:t>
            </w:r>
          </w:p>
        </w:tc>
        <w:tc>
          <w:tcPr>
            <w:tcW w:w="264" w:type="pct"/>
            <w:tcBorders>
              <w:top w:val="nil"/>
              <w:left w:val="nil"/>
              <w:bottom w:val="single" w:sz="4" w:space="0" w:color="auto"/>
              <w:right w:val="single" w:sz="6" w:space="0" w:color="auto"/>
            </w:tcBorders>
          </w:tcPr>
          <w:p w14:paraId="7B4A6F23" w14:textId="13B27A02"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(0.062)</w:t>
            </w:r>
          </w:p>
        </w:tc>
        <w:tc>
          <w:tcPr>
            <w:tcW w:w="264" w:type="pct"/>
            <w:tcBorders>
              <w:top w:val="nil"/>
              <w:left w:val="nil"/>
              <w:bottom w:val="single" w:sz="4" w:space="0" w:color="auto"/>
              <w:right w:val="nil"/>
            </w:tcBorders>
          </w:tcPr>
          <w:p w14:paraId="7196857A" w14:textId="72DC5F30"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(0.060)</w:t>
            </w:r>
          </w:p>
        </w:tc>
        <w:tc>
          <w:tcPr>
            <w:tcW w:w="264" w:type="pct"/>
            <w:tcBorders>
              <w:top w:val="nil"/>
              <w:left w:val="nil"/>
              <w:bottom w:val="single" w:sz="4" w:space="0" w:color="auto"/>
              <w:right w:val="single" w:sz="4" w:space="0" w:color="auto"/>
            </w:tcBorders>
          </w:tcPr>
          <w:p w14:paraId="368B8B96" w14:textId="2F027655" w:rsidR="00013DC0" w:rsidRPr="00EE2975" w:rsidRDefault="00013DC0" w:rsidP="00013DC0">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(0.054)</w:t>
            </w:r>
          </w:p>
        </w:tc>
        <w:tc>
          <w:tcPr>
            <w:tcW w:w="264" w:type="pct"/>
            <w:tcBorders>
              <w:top w:val="nil"/>
              <w:left w:val="single" w:sz="4" w:space="0" w:color="auto"/>
              <w:bottom w:val="single" w:sz="4" w:space="0" w:color="auto"/>
              <w:right w:val="nil"/>
            </w:tcBorders>
          </w:tcPr>
          <w:p w14:paraId="2276D37C" w14:textId="31DD2EEB"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(0.124)</w:t>
            </w:r>
          </w:p>
        </w:tc>
        <w:tc>
          <w:tcPr>
            <w:tcW w:w="264" w:type="pct"/>
            <w:tcBorders>
              <w:top w:val="nil"/>
              <w:left w:val="nil"/>
              <w:bottom w:val="single" w:sz="4" w:space="0" w:color="auto"/>
              <w:right w:val="single" w:sz="4" w:space="0" w:color="auto"/>
            </w:tcBorders>
          </w:tcPr>
          <w:p w14:paraId="439BF54B" w14:textId="5D6065F3"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(0.045)</w:t>
            </w:r>
          </w:p>
        </w:tc>
        <w:tc>
          <w:tcPr>
            <w:tcW w:w="264" w:type="pct"/>
            <w:tcBorders>
              <w:top w:val="nil"/>
              <w:left w:val="single" w:sz="4" w:space="0" w:color="auto"/>
              <w:bottom w:val="single" w:sz="4" w:space="0" w:color="auto"/>
              <w:right w:val="nil"/>
            </w:tcBorders>
          </w:tcPr>
          <w:p w14:paraId="511E0F65" w14:textId="51B961FE"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(0.108)</w:t>
            </w:r>
          </w:p>
        </w:tc>
        <w:tc>
          <w:tcPr>
            <w:tcW w:w="264" w:type="pct"/>
            <w:tcBorders>
              <w:top w:val="nil"/>
              <w:left w:val="nil"/>
              <w:bottom w:val="single" w:sz="4" w:space="0" w:color="auto"/>
              <w:right w:val="single" w:sz="4" w:space="0" w:color="auto"/>
            </w:tcBorders>
          </w:tcPr>
          <w:p w14:paraId="094164AB" w14:textId="752AEA87"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(0.044)</w:t>
            </w:r>
          </w:p>
        </w:tc>
        <w:tc>
          <w:tcPr>
            <w:tcW w:w="264" w:type="pct"/>
            <w:tcBorders>
              <w:top w:val="nil"/>
              <w:left w:val="single" w:sz="4" w:space="0" w:color="auto"/>
              <w:bottom w:val="single" w:sz="4" w:space="0" w:color="auto"/>
              <w:right w:val="nil"/>
            </w:tcBorders>
          </w:tcPr>
          <w:p w14:paraId="2CBFB8D5" w14:textId="0AA651EF"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(0.031)</w:t>
            </w:r>
          </w:p>
        </w:tc>
        <w:tc>
          <w:tcPr>
            <w:tcW w:w="264" w:type="pct"/>
            <w:tcBorders>
              <w:top w:val="nil"/>
              <w:left w:val="nil"/>
              <w:bottom w:val="single" w:sz="4" w:space="0" w:color="auto"/>
              <w:right w:val="single" w:sz="4" w:space="0" w:color="auto"/>
            </w:tcBorders>
          </w:tcPr>
          <w:p w14:paraId="52228C82" w14:textId="461FF838"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(0.046)</w:t>
            </w:r>
          </w:p>
        </w:tc>
        <w:tc>
          <w:tcPr>
            <w:tcW w:w="264" w:type="pct"/>
            <w:tcBorders>
              <w:top w:val="nil"/>
              <w:left w:val="single" w:sz="4" w:space="0" w:color="auto"/>
              <w:bottom w:val="single" w:sz="4" w:space="0" w:color="auto"/>
              <w:right w:val="nil"/>
            </w:tcBorders>
          </w:tcPr>
          <w:p w14:paraId="12753BDC" w14:textId="17FFB57D"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(0.081)</w:t>
            </w:r>
          </w:p>
        </w:tc>
        <w:tc>
          <w:tcPr>
            <w:tcW w:w="264" w:type="pct"/>
            <w:tcBorders>
              <w:top w:val="nil"/>
              <w:left w:val="nil"/>
              <w:bottom w:val="single" w:sz="4" w:space="0" w:color="auto"/>
              <w:right w:val="single" w:sz="4" w:space="0" w:color="auto"/>
            </w:tcBorders>
          </w:tcPr>
          <w:p w14:paraId="3686183A" w14:textId="4FD1B568"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(0.038)</w:t>
            </w:r>
          </w:p>
        </w:tc>
        <w:tc>
          <w:tcPr>
            <w:tcW w:w="264" w:type="pct"/>
            <w:tcBorders>
              <w:top w:val="nil"/>
              <w:left w:val="nil"/>
              <w:bottom w:val="single" w:sz="4" w:space="0" w:color="auto"/>
            </w:tcBorders>
          </w:tcPr>
          <w:p w14:paraId="515C307A" w14:textId="45C91866"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(0.073)</w:t>
            </w:r>
          </w:p>
        </w:tc>
        <w:tc>
          <w:tcPr>
            <w:tcW w:w="264" w:type="pct"/>
            <w:tcBorders>
              <w:top w:val="nil"/>
              <w:left w:val="nil"/>
              <w:bottom w:val="single" w:sz="4" w:space="0" w:color="auto"/>
            </w:tcBorders>
          </w:tcPr>
          <w:p w14:paraId="58BC9621" w14:textId="4AECD66A" w:rsidR="00013DC0" w:rsidRPr="00EE2975" w:rsidRDefault="00013DC0" w:rsidP="00013DC0">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(0.085)</w:t>
            </w:r>
          </w:p>
        </w:tc>
      </w:tr>
      <w:tr w:rsidR="008E62B4" w:rsidRPr="00EE2975" w14:paraId="09F03407" w14:textId="77777777" w:rsidTr="008E62B4">
        <w:trPr>
          <w:jc w:val="center"/>
        </w:trPr>
        <w:tc>
          <w:tcPr>
            <w:tcW w:w="1299" w:type="pct"/>
            <w:tcBorders>
              <w:top w:val="single" w:sz="4" w:space="0" w:color="auto"/>
              <w:left w:val="nil"/>
              <w:bottom w:val="nil"/>
              <w:right w:val="single" w:sz="4" w:space="0" w:color="auto"/>
            </w:tcBorders>
            <w:hideMark/>
          </w:tcPr>
          <w:p w14:paraId="67F68045" w14:textId="77777777" w:rsidR="006F2334" w:rsidRPr="00EE2975" w:rsidRDefault="006F2334" w:rsidP="006F2334">
            <w:pPr>
              <w:widowControl w:val="0"/>
              <w:autoSpaceDE w:val="0"/>
              <w:autoSpaceDN w:val="0"/>
              <w:adjustRightInd w:val="0"/>
              <w:spacing w:after="0" w:line="240" w:lineRule="auto"/>
              <w:jc w:val="both"/>
              <w:rPr>
                <w:rFonts w:ascii="Times New Roman" w:hAnsi="Times New Roman"/>
                <w:b/>
                <w:sz w:val="14"/>
                <w:szCs w:val="14"/>
                <w:lang w:val="en-US"/>
              </w:rPr>
            </w:pPr>
            <w:r w:rsidRPr="00EE2975">
              <w:rPr>
                <w:rFonts w:ascii="Times New Roman" w:hAnsi="Times New Roman"/>
                <w:b/>
                <w:sz w:val="14"/>
                <w:szCs w:val="14"/>
                <w:lang w:val="en-US"/>
              </w:rPr>
              <w:t>Constant</w:t>
            </w:r>
          </w:p>
        </w:tc>
        <w:tc>
          <w:tcPr>
            <w:tcW w:w="264" w:type="pct"/>
            <w:tcBorders>
              <w:top w:val="single" w:sz="4" w:space="0" w:color="auto"/>
              <w:left w:val="single" w:sz="4" w:space="0" w:color="auto"/>
              <w:bottom w:val="nil"/>
              <w:right w:val="nil"/>
            </w:tcBorders>
          </w:tcPr>
          <w:p w14:paraId="76A3B925" w14:textId="54F7E15D" w:rsidR="006F2334" w:rsidRPr="00EE2975" w:rsidRDefault="006F2334" w:rsidP="006F2334">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0.411***</w:t>
            </w:r>
          </w:p>
        </w:tc>
        <w:tc>
          <w:tcPr>
            <w:tcW w:w="264" w:type="pct"/>
            <w:tcBorders>
              <w:top w:val="single" w:sz="4" w:space="0" w:color="auto"/>
              <w:left w:val="nil"/>
              <w:bottom w:val="nil"/>
              <w:right w:val="single" w:sz="6" w:space="0" w:color="auto"/>
            </w:tcBorders>
          </w:tcPr>
          <w:p w14:paraId="0202B7BB" w14:textId="05A32C18" w:rsidR="006F2334" w:rsidRPr="00EE2975" w:rsidRDefault="006F2334" w:rsidP="006F2334">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-0.463***</w:t>
            </w:r>
          </w:p>
        </w:tc>
        <w:tc>
          <w:tcPr>
            <w:tcW w:w="264" w:type="pct"/>
            <w:tcBorders>
              <w:top w:val="single" w:sz="4" w:space="0" w:color="auto"/>
              <w:left w:val="nil"/>
              <w:bottom w:val="nil"/>
              <w:right w:val="nil"/>
            </w:tcBorders>
          </w:tcPr>
          <w:p w14:paraId="3D4F3B01" w14:textId="01324623" w:rsidR="006F2334" w:rsidRPr="00EE2975" w:rsidRDefault="006F2334" w:rsidP="006F2334">
            <w:pPr>
              <w:widowControl w:val="0"/>
              <w:autoSpaceDE w:val="0"/>
              <w:autoSpaceDN w:val="0"/>
              <w:adjustRightInd w:val="0"/>
              <w:spacing w:after="0" w:line="240" w:lineRule="auto"/>
              <w:rPr>
                <w:rFonts w:ascii="Times New Roman" w:hAnsi="Times New Roman" w:cs="Times New Roman"/>
                <w:sz w:val="14"/>
                <w:szCs w:val="14"/>
              </w:rPr>
            </w:pPr>
            <w:r w:rsidRPr="00EE2975">
              <w:rPr>
                <w:rFonts w:ascii="Times New Roman" w:hAnsi="Times New Roman" w:cs="Times New Roman"/>
                <w:sz w:val="14"/>
                <w:szCs w:val="14"/>
              </w:rPr>
              <w:t>-0.791***</w:t>
            </w:r>
          </w:p>
        </w:tc>
        <w:tc>
          <w:tcPr>
            <w:tcW w:w="264" w:type="pct"/>
            <w:tcBorders>
              <w:top w:val="single" w:sz="4" w:space="0" w:color="auto"/>
              <w:left w:val="nil"/>
              <w:bottom w:val="nil"/>
              <w:right w:val="single" w:sz="4" w:space="0" w:color="auto"/>
            </w:tcBorders>
          </w:tcPr>
          <w:p w14:paraId="23976671" w14:textId="604D84C3" w:rsidR="006F2334" w:rsidRPr="00EE2975" w:rsidRDefault="006F2334" w:rsidP="006F2334">
            <w:pPr>
              <w:widowControl w:val="0"/>
              <w:autoSpaceDE w:val="0"/>
              <w:autoSpaceDN w:val="0"/>
              <w:adjustRightInd w:val="0"/>
              <w:spacing w:after="0" w:line="240" w:lineRule="auto"/>
              <w:rPr>
                <w:rFonts w:ascii="Times New Roman" w:hAnsi="Times New Roman" w:cs="Times New Roman"/>
                <w:sz w:val="14"/>
                <w:szCs w:val="14"/>
              </w:rPr>
            </w:pPr>
            <w:r w:rsidRPr="00EE2975">
              <w:rPr>
                <w:rFonts w:ascii="Times New Roman" w:hAnsi="Times New Roman" w:cs="Times New Roman"/>
                <w:sz w:val="14"/>
                <w:szCs w:val="14"/>
              </w:rPr>
              <w:t>0.331***</w:t>
            </w:r>
          </w:p>
        </w:tc>
        <w:tc>
          <w:tcPr>
            <w:tcW w:w="264" w:type="pct"/>
            <w:tcBorders>
              <w:top w:val="single" w:sz="4" w:space="0" w:color="auto"/>
              <w:left w:val="single" w:sz="4" w:space="0" w:color="auto"/>
              <w:bottom w:val="nil"/>
              <w:right w:val="nil"/>
            </w:tcBorders>
          </w:tcPr>
          <w:p w14:paraId="0241B5B3" w14:textId="10259DA8" w:rsidR="006F2334" w:rsidRPr="00EE2975" w:rsidRDefault="006F2334" w:rsidP="006F2334">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0.061**</w:t>
            </w:r>
          </w:p>
        </w:tc>
        <w:tc>
          <w:tcPr>
            <w:tcW w:w="264" w:type="pct"/>
            <w:tcBorders>
              <w:top w:val="single" w:sz="4" w:space="0" w:color="auto"/>
              <w:left w:val="nil"/>
              <w:bottom w:val="nil"/>
              <w:right w:val="single" w:sz="4" w:space="0" w:color="auto"/>
            </w:tcBorders>
          </w:tcPr>
          <w:p w14:paraId="2DE453CB" w14:textId="305CA651" w:rsidR="006F2334" w:rsidRPr="00EE2975" w:rsidRDefault="006F2334" w:rsidP="006F2334">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-0.016</w:t>
            </w:r>
          </w:p>
        </w:tc>
        <w:tc>
          <w:tcPr>
            <w:tcW w:w="264" w:type="pct"/>
            <w:tcBorders>
              <w:top w:val="single" w:sz="4" w:space="0" w:color="auto"/>
              <w:left w:val="single" w:sz="4" w:space="0" w:color="auto"/>
              <w:bottom w:val="nil"/>
              <w:right w:val="nil"/>
            </w:tcBorders>
          </w:tcPr>
          <w:p w14:paraId="2B6F5C54" w14:textId="1094869A" w:rsidR="006F2334" w:rsidRPr="00EE2975" w:rsidRDefault="006F2334" w:rsidP="006F2334">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-0.022</w:t>
            </w:r>
          </w:p>
        </w:tc>
        <w:tc>
          <w:tcPr>
            <w:tcW w:w="264" w:type="pct"/>
            <w:tcBorders>
              <w:top w:val="single" w:sz="4" w:space="0" w:color="auto"/>
              <w:left w:val="nil"/>
              <w:bottom w:val="nil"/>
              <w:right w:val="single" w:sz="4" w:space="0" w:color="auto"/>
            </w:tcBorders>
          </w:tcPr>
          <w:p w14:paraId="6A35DB3A" w14:textId="6D73736B" w:rsidR="006F2334" w:rsidRPr="00EE2975" w:rsidRDefault="006F2334" w:rsidP="006F2334">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-0.107***</w:t>
            </w:r>
          </w:p>
        </w:tc>
        <w:tc>
          <w:tcPr>
            <w:tcW w:w="264" w:type="pct"/>
            <w:tcBorders>
              <w:top w:val="single" w:sz="4" w:space="0" w:color="auto"/>
              <w:left w:val="single" w:sz="4" w:space="0" w:color="auto"/>
              <w:bottom w:val="nil"/>
              <w:right w:val="nil"/>
            </w:tcBorders>
          </w:tcPr>
          <w:p w14:paraId="2F2842AC" w14:textId="74ED28F7" w:rsidR="006F2334" w:rsidRPr="00EE2975" w:rsidRDefault="006F2334" w:rsidP="006F2334">
            <w:pPr>
              <w:widowControl w:val="0"/>
              <w:autoSpaceDE w:val="0"/>
              <w:autoSpaceDN w:val="0"/>
              <w:adjustRightInd w:val="0"/>
              <w:spacing w:after="0" w:line="240" w:lineRule="auto"/>
              <w:rPr>
                <w:rFonts w:ascii="Times New Roman" w:hAnsi="Times New Roman"/>
                <w:sz w:val="14"/>
                <w:szCs w:val="14"/>
              </w:rPr>
            </w:pPr>
            <w:r w:rsidRPr="00EE2975">
              <w:rPr>
                <w:rFonts w:ascii="Times New Roman" w:hAnsi="Times New Roman" w:cs="Times New Roman"/>
                <w:sz w:val="14"/>
                <w:szCs w:val="14"/>
              </w:rPr>
              <w:t>0.049*</w:t>
            </w:r>
          </w:p>
        </w:tc>
        <w:tc>
          <w:tcPr>
            <w:tcW w:w="264" w:type="pct"/>
            <w:tcBorders>
              <w:top w:val="single" w:sz="4" w:space="0" w:color="auto"/>
              <w:left w:val="nil"/>
              <w:bottom w:val="nil"/>
              <w:right w:val="single" w:sz="4" w:space="0" w:color="auto"/>
            </w:tcBorders>
          </w:tcPr>
          <w:p w14:paraId="36928AF7" w14:textId="21AEBDF6" w:rsidR="006F2334" w:rsidRPr="00EE2975" w:rsidRDefault="006F2334" w:rsidP="006F2334">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-0.019</w:t>
            </w:r>
          </w:p>
        </w:tc>
        <w:tc>
          <w:tcPr>
            <w:tcW w:w="264" w:type="pct"/>
            <w:tcBorders>
              <w:top w:val="single" w:sz="4" w:space="0" w:color="auto"/>
              <w:left w:val="single" w:sz="4" w:space="0" w:color="auto"/>
              <w:bottom w:val="nil"/>
              <w:right w:val="nil"/>
            </w:tcBorders>
          </w:tcPr>
          <w:p w14:paraId="2EE9EE56" w14:textId="628663A7" w:rsidR="006F2334" w:rsidRPr="00EE2975" w:rsidRDefault="006F2334" w:rsidP="006F2334">
            <w:pPr>
              <w:widowControl w:val="0"/>
              <w:autoSpaceDE w:val="0"/>
              <w:autoSpaceDN w:val="0"/>
              <w:adjustRightInd w:val="0"/>
              <w:spacing w:after="0" w:line="240" w:lineRule="auto"/>
              <w:rPr>
                <w:rFonts w:ascii="Times New Roman" w:hAnsi="Times New Roman"/>
                <w:sz w:val="14"/>
                <w:szCs w:val="14"/>
              </w:rPr>
            </w:pPr>
            <w:r w:rsidRPr="00EE2975">
              <w:rPr>
                <w:rFonts w:ascii="Times New Roman" w:hAnsi="Times New Roman" w:cs="Times New Roman"/>
                <w:sz w:val="14"/>
                <w:szCs w:val="14"/>
              </w:rPr>
              <w:t>0.064**</w:t>
            </w:r>
          </w:p>
        </w:tc>
        <w:tc>
          <w:tcPr>
            <w:tcW w:w="264" w:type="pct"/>
            <w:tcBorders>
              <w:top w:val="single" w:sz="4" w:space="0" w:color="auto"/>
              <w:left w:val="nil"/>
              <w:bottom w:val="nil"/>
              <w:right w:val="single" w:sz="4" w:space="0" w:color="auto"/>
            </w:tcBorders>
          </w:tcPr>
          <w:p w14:paraId="5F693374" w14:textId="07B49CC8" w:rsidR="006F2334" w:rsidRPr="00EE2975" w:rsidRDefault="006F2334" w:rsidP="006F2334">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0.005</w:t>
            </w:r>
          </w:p>
        </w:tc>
        <w:tc>
          <w:tcPr>
            <w:tcW w:w="264" w:type="pct"/>
            <w:tcBorders>
              <w:top w:val="single" w:sz="4" w:space="0" w:color="auto"/>
              <w:left w:val="nil"/>
              <w:bottom w:val="nil"/>
            </w:tcBorders>
          </w:tcPr>
          <w:p w14:paraId="61E7DDA7" w14:textId="349EB311" w:rsidR="006F2334" w:rsidRPr="00EE2975" w:rsidRDefault="006F2334" w:rsidP="006F2334">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-0.573***</w:t>
            </w:r>
          </w:p>
        </w:tc>
        <w:tc>
          <w:tcPr>
            <w:tcW w:w="264" w:type="pct"/>
            <w:tcBorders>
              <w:top w:val="single" w:sz="4" w:space="0" w:color="auto"/>
              <w:left w:val="nil"/>
              <w:bottom w:val="nil"/>
            </w:tcBorders>
          </w:tcPr>
          <w:p w14:paraId="172F3AD1" w14:textId="3FC4AD0C" w:rsidR="006F2334" w:rsidRPr="00EE2975" w:rsidRDefault="006F2334" w:rsidP="006F2334">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0.439***</w:t>
            </w:r>
          </w:p>
        </w:tc>
      </w:tr>
      <w:tr w:rsidR="006F2334" w:rsidRPr="00EE2975" w14:paraId="3AB0B554" w14:textId="77777777" w:rsidTr="00945CA2">
        <w:trPr>
          <w:jc w:val="center"/>
        </w:trPr>
        <w:tc>
          <w:tcPr>
            <w:tcW w:w="1299" w:type="pct"/>
            <w:tcBorders>
              <w:right w:val="single" w:sz="4" w:space="0" w:color="auto"/>
            </w:tcBorders>
          </w:tcPr>
          <w:p w14:paraId="5F08AAB0" w14:textId="77777777" w:rsidR="006F2334" w:rsidRPr="00EE2975" w:rsidRDefault="006F2334" w:rsidP="006F2334">
            <w:pPr>
              <w:widowControl w:val="0"/>
              <w:autoSpaceDE w:val="0"/>
              <w:autoSpaceDN w:val="0"/>
              <w:adjustRightInd w:val="0"/>
              <w:spacing w:after="0" w:line="240" w:lineRule="auto"/>
              <w:jc w:val="both"/>
              <w:rPr>
                <w:rFonts w:ascii="Times New Roman" w:hAnsi="Times New Roman"/>
                <w:b/>
                <w:sz w:val="14"/>
                <w:szCs w:val="14"/>
                <w:lang w:val="en-US"/>
              </w:rPr>
            </w:pPr>
          </w:p>
        </w:tc>
        <w:tc>
          <w:tcPr>
            <w:tcW w:w="264" w:type="pct"/>
            <w:tcBorders>
              <w:left w:val="single" w:sz="4" w:space="0" w:color="auto"/>
              <w:right w:val="nil"/>
            </w:tcBorders>
          </w:tcPr>
          <w:p w14:paraId="6A88F9FA" w14:textId="11971239" w:rsidR="006F2334" w:rsidRPr="00EE2975" w:rsidRDefault="006F2334" w:rsidP="006F2334">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(0.028)</w:t>
            </w:r>
          </w:p>
        </w:tc>
        <w:tc>
          <w:tcPr>
            <w:tcW w:w="264" w:type="pct"/>
            <w:tcBorders>
              <w:top w:val="nil"/>
              <w:left w:val="nil"/>
              <w:bottom w:val="nil"/>
              <w:right w:val="single" w:sz="6" w:space="0" w:color="auto"/>
            </w:tcBorders>
          </w:tcPr>
          <w:p w14:paraId="23EAD612" w14:textId="5E56CB36" w:rsidR="006F2334" w:rsidRPr="00EE2975" w:rsidRDefault="006F2334" w:rsidP="006F2334">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(0.028)</w:t>
            </w:r>
          </w:p>
        </w:tc>
        <w:tc>
          <w:tcPr>
            <w:tcW w:w="264" w:type="pct"/>
          </w:tcPr>
          <w:p w14:paraId="032339BF" w14:textId="0B286EF6" w:rsidR="006F2334" w:rsidRPr="00EE2975" w:rsidRDefault="006F2334" w:rsidP="006F2334">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(0.029)</w:t>
            </w:r>
          </w:p>
        </w:tc>
        <w:tc>
          <w:tcPr>
            <w:tcW w:w="264" w:type="pct"/>
            <w:tcBorders>
              <w:right w:val="single" w:sz="4" w:space="0" w:color="auto"/>
            </w:tcBorders>
          </w:tcPr>
          <w:p w14:paraId="796B199E" w14:textId="049728C0" w:rsidR="006F2334" w:rsidRPr="00EE2975" w:rsidRDefault="006F2334" w:rsidP="006F2334">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(0.026)</w:t>
            </w:r>
          </w:p>
        </w:tc>
        <w:tc>
          <w:tcPr>
            <w:tcW w:w="264" w:type="pct"/>
            <w:tcBorders>
              <w:left w:val="single" w:sz="4" w:space="0" w:color="auto"/>
            </w:tcBorders>
          </w:tcPr>
          <w:p w14:paraId="1CC2BC50" w14:textId="60CBEF78" w:rsidR="006F2334" w:rsidRPr="00EE2975" w:rsidRDefault="006F2334" w:rsidP="006F2334">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(0.030)</w:t>
            </w:r>
          </w:p>
        </w:tc>
        <w:tc>
          <w:tcPr>
            <w:tcW w:w="264" w:type="pct"/>
            <w:tcBorders>
              <w:right w:val="single" w:sz="4" w:space="0" w:color="auto"/>
            </w:tcBorders>
          </w:tcPr>
          <w:p w14:paraId="75BF017B" w14:textId="6D858DB2" w:rsidR="006F2334" w:rsidRPr="00EE2975" w:rsidRDefault="006F2334" w:rsidP="006F2334">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(0.027)</w:t>
            </w:r>
          </w:p>
        </w:tc>
        <w:tc>
          <w:tcPr>
            <w:tcW w:w="264" w:type="pct"/>
            <w:tcBorders>
              <w:left w:val="single" w:sz="4" w:space="0" w:color="auto"/>
            </w:tcBorders>
          </w:tcPr>
          <w:p w14:paraId="3BA8C345" w14:textId="3C3EFD7F" w:rsidR="006F2334" w:rsidRPr="00EE2975" w:rsidRDefault="006F2334" w:rsidP="006F2334">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(0.028)</w:t>
            </w:r>
          </w:p>
        </w:tc>
        <w:tc>
          <w:tcPr>
            <w:tcW w:w="264" w:type="pct"/>
            <w:tcBorders>
              <w:right w:val="single" w:sz="4" w:space="0" w:color="auto"/>
            </w:tcBorders>
          </w:tcPr>
          <w:p w14:paraId="54580402" w14:textId="3FBBB4DE" w:rsidR="006F2334" w:rsidRPr="00EE2975" w:rsidRDefault="006F2334" w:rsidP="006F2334">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(0.030)</w:t>
            </w:r>
          </w:p>
        </w:tc>
        <w:tc>
          <w:tcPr>
            <w:tcW w:w="264" w:type="pct"/>
            <w:tcBorders>
              <w:left w:val="single" w:sz="4" w:space="0" w:color="auto"/>
            </w:tcBorders>
          </w:tcPr>
          <w:p w14:paraId="4F9EA7AD" w14:textId="4E2A4690" w:rsidR="006F2334" w:rsidRPr="00EE2975" w:rsidRDefault="006F2334" w:rsidP="006F2334">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(0.026)</w:t>
            </w:r>
          </w:p>
        </w:tc>
        <w:tc>
          <w:tcPr>
            <w:tcW w:w="264" w:type="pct"/>
            <w:tcBorders>
              <w:right w:val="single" w:sz="4" w:space="0" w:color="auto"/>
            </w:tcBorders>
          </w:tcPr>
          <w:p w14:paraId="149387B8" w14:textId="62C1AA96" w:rsidR="006F2334" w:rsidRPr="00EE2975" w:rsidRDefault="006F2334" w:rsidP="006F2334">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(0.029)</w:t>
            </w:r>
          </w:p>
        </w:tc>
        <w:tc>
          <w:tcPr>
            <w:tcW w:w="264" w:type="pct"/>
            <w:tcBorders>
              <w:left w:val="single" w:sz="4" w:space="0" w:color="auto"/>
            </w:tcBorders>
          </w:tcPr>
          <w:p w14:paraId="7ACA5896" w14:textId="77777777" w:rsidR="006F2334" w:rsidRPr="00EE2975" w:rsidRDefault="006F2334" w:rsidP="006F2334">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(0.030)</w:t>
            </w:r>
          </w:p>
        </w:tc>
        <w:tc>
          <w:tcPr>
            <w:tcW w:w="264" w:type="pct"/>
            <w:tcBorders>
              <w:right w:val="single" w:sz="4" w:space="0" w:color="auto"/>
            </w:tcBorders>
          </w:tcPr>
          <w:p w14:paraId="3FB55BEB" w14:textId="77777777" w:rsidR="006F2334" w:rsidRPr="00EE2975" w:rsidRDefault="006F2334" w:rsidP="006F2334">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(0.030)</w:t>
            </w:r>
          </w:p>
        </w:tc>
        <w:tc>
          <w:tcPr>
            <w:tcW w:w="264" w:type="pct"/>
          </w:tcPr>
          <w:p w14:paraId="2B940FBA" w14:textId="767CDEAF" w:rsidR="006F2334" w:rsidRPr="00EE2975" w:rsidRDefault="006F2334" w:rsidP="006F2334">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(0.031)</w:t>
            </w:r>
          </w:p>
        </w:tc>
        <w:tc>
          <w:tcPr>
            <w:tcW w:w="264" w:type="pct"/>
            <w:tcBorders>
              <w:left w:val="nil"/>
            </w:tcBorders>
          </w:tcPr>
          <w:p w14:paraId="6A2C25BD" w14:textId="24A2A91C" w:rsidR="006F2334" w:rsidRPr="00EE2975" w:rsidRDefault="006F2334" w:rsidP="006F2334">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(0.024)</w:t>
            </w:r>
          </w:p>
        </w:tc>
      </w:tr>
      <w:tr w:rsidR="00F209E4" w:rsidRPr="00EE2975" w14:paraId="216F5336" w14:textId="77777777" w:rsidTr="00945CA2">
        <w:trPr>
          <w:jc w:val="center"/>
        </w:trPr>
        <w:tc>
          <w:tcPr>
            <w:tcW w:w="1299" w:type="pct"/>
            <w:tcBorders>
              <w:right w:val="single" w:sz="4" w:space="0" w:color="auto"/>
            </w:tcBorders>
            <w:hideMark/>
          </w:tcPr>
          <w:p w14:paraId="2829200C" w14:textId="77777777" w:rsidR="00F209E4" w:rsidRPr="00EE2975" w:rsidRDefault="00F209E4" w:rsidP="00766B92">
            <w:pPr>
              <w:widowControl w:val="0"/>
              <w:autoSpaceDE w:val="0"/>
              <w:autoSpaceDN w:val="0"/>
              <w:adjustRightInd w:val="0"/>
              <w:spacing w:after="0" w:line="240" w:lineRule="auto"/>
              <w:jc w:val="both"/>
              <w:rPr>
                <w:rFonts w:ascii="Times New Roman" w:hAnsi="Times New Roman"/>
                <w:b/>
                <w:sz w:val="14"/>
                <w:szCs w:val="14"/>
              </w:rPr>
            </w:pPr>
            <w:r w:rsidRPr="00EE2975">
              <w:rPr>
                <w:rFonts w:ascii="Times New Roman" w:hAnsi="Times New Roman"/>
                <w:b/>
                <w:sz w:val="14"/>
                <w:szCs w:val="14"/>
              </w:rPr>
              <w:t>Observations</w:t>
            </w:r>
          </w:p>
        </w:tc>
        <w:tc>
          <w:tcPr>
            <w:tcW w:w="264" w:type="pct"/>
            <w:tcBorders>
              <w:left w:val="single" w:sz="4" w:space="0" w:color="auto"/>
              <w:right w:val="nil"/>
            </w:tcBorders>
          </w:tcPr>
          <w:p w14:paraId="4CBF3F9B"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862</w:t>
            </w:r>
          </w:p>
        </w:tc>
        <w:tc>
          <w:tcPr>
            <w:tcW w:w="264" w:type="pct"/>
            <w:tcBorders>
              <w:top w:val="nil"/>
              <w:left w:val="nil"/>
              <w:bottom w:val="nil"/>
              <w:right w:val="single" w:sz="6" w:space="0" w:color="auto"/>
            </w:tcBorders>
          </w:tcPr>
          <w:p w14:paraId="5FF7EF94"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926</w:t>
            </w:r>
          </w:p>
        </w:tc>
        <w:tc>
          <w:tcPr>
            <w:tcW w:w="264" w:type="pct"/>
          </w:tcPr>
          <w:p w14:paraId="45AEEB8A"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862</w:t>
            </w:r>
          </w:p>
        </w:tc>
        <w:tc>
          <w:tcPr>
            <w:tcW w:w="264" w:type="pct"/>
            <w:tcBorders>
              <w:right w:val="single" w:sz="4" w:space="0" w:color="auto"/>
            </w:tcBorders>
          </w:tcPr>
          <w:p w14:paraId="628EE0C0"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926</w:t>
            </w:r>
          </w:p>
        </w:tc>
        <w:tc>
          <w:tcPr>
            <w:tcW w:w="264" w:type="pct"/>
            <w:tcBorders>
              <w:left w:val="single" w:sz="4" w:space="0" w:color="auto"/>
            </w:tcBorders>
          </w:tcPr>
          <w:p w14:paraId="1E511ADE"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862</w:t>
            </w:r>
          </w:p>
        </w:tc>
        <w:tc>
          <w:tcPr>
            <w:tcW w:w="264" w:type="pct"/>
            <w:tcBorders>
              <w:right w:val="single" w:sz="4" w:space="0" w:color="auto"/>
            </w:tcBorders>
          </w:tcPr>
          <w:p w14:paraId="28806674"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926</w:t>
            </w:r>
          </w:p>
        </w:tc>
        <w:tc>
          <w:tcPr>
            <w:tcW w:w="264" w:type="pct"/>
            <w:tcBorders>
              <w:left w:val="single" w:sz="4" w:space="0" w:color="auto"/>
            </w:tcBorders>
          </w:tcPr>
          <w:p w14:paraId="60E745A2"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862</w:t>
            </w:r>
          </w:p>
        </w:tc>
        <w:tc>
          <w:tcPr>
            <w:tcW w:w="264" w:type="pct"/>
            <w:tcBorders>
              <w:right w:val="single" w:sz="4" w:space="0" w:color="auto"/>
            </w:tcBorders>
          </w:tcPr>
          <w:p w14:paraId="23673B5C"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926</w:t>
            </w:r>
          </w:p>
        </w:tc>
        <w:tc>
          <w:tcPr>
            <w:tcW w:w="264" w:type="pct"/>
            <w:tcBorders>
              <w:left w:val="single" w:sz="4" w:space="0" w:color="auto"/>
            </w:tcBorders>
          </w:tcPr>
          <w:p w14:paraId="4A5CF44A"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862</w:t>
            </w:r>
          </w:p>
        </w:tc>
        <w:tc>
          <w:tcPr>
            <w:tcW w:w="264" w:type="pct"/>
            <w:tcBorders>
              <w:right w:val="single" w:sz="4" w:space="0" w:color="auto"/>
            </w:tcBorders>
          </w:tcPr>
          <w:p w14:paraId="6B1499BD"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926</w:t>
            </w:r>
          </w:p>
        </w:tc>
        <w:tc>
          <w:tcPr>
            <w:tcW w:w="264" w:type="pct"/>
            <w:tcBorders>
              <w:left w:val="single" w:sz="4" w:space="0" w:color="auto"/>
            </w:tcBorders>
          </w:tcPr>
          <w:p w14:paraId="105AE638"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862</w:t>
            </w:r>
          </w:p>
        </w:tc>
        <w:tc>
          <w:tcPr>
            <w:tcW w:w="264" w:type="pct"/>
            <w:tcBorders>
              <w:right w:val="single" w:sz="4" w:space="0" w:color="auto"/>
            </w:tcBorders>
          </w:tcPr>
          <w:p w14:paraId="0A3E9DE1"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926</w:t>
            </w:r>
          </w:p>
        </w:tc>
        <w:tc>
          <w:tcPr>
            <w:tcW w:w="264" w:type="pct"/>
          </w:tcPr>
          <w:p w14:paraId="1F3B88AC"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862</w:t>
            </w:r>
          </w:p>
        </w:tc>
        <w:tc>
          <w:tcPr>
            <w:tcW w:w="264" w:type="pct"/>
            <w:tcBorders>
              <w:left w:val="nil"/>
            </w:tcBorders>
          </w:tcPr>
          <w:p w14:paraId="49F6F059"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926</w:t>
            </w:r>
          </w:p>
        </w:tc>
      </w:tr>
      <w:tr w:rsidR="008E62B4" w:rsidRPr="00EE2975" w14:paraId="3B087C5C" w14:textId="77777777" w:rsidTr="008E62B4">
        <w:trPr>
          <w:jc w:val="center"/>
        </w:trPr>
        <w:tc>
          <w:tcPr>
            <w:tcW w:w="1299" w:type="pct"/>
            <w:tcBorders>
              <w:top w:val="nil"/>
              <w:left w:val="nil"/>
              <w:bottom w:val="single" w:sz="6" w:space="0" w:color="auto"/>
              <w:right w:val="single" w:sz="4" w:space="0" w:color="auto"/>
            </w:tcBorders>
            <w:hideMark/>
          </w:tcPr>
          <w:p w14:paraId="46D80008" w14:textId="77777777" w:rsidR="00F0168C" w:rsidRPr="00EE2975" w:rsidRDefault="00F0168C" w:rsidP="00F0168C">
            <w:pPr>
              <w:widowControl w:val="0"/>
              <w:autoSpaceDE w:val="0"/>
              <w:autoSpaceDN w:val="0"/>
              <w:adjustRightInd w:val="0"/>
              <w:spacing w:after="0" w:line="240" w:lineRule="auto"/>
              <w:jc w:val="both"/>
              <w:rPr>
                <w:rFonts w:ascii="Times New Roman" w:hAnsi="Times New Roman"/>
                <w:b/>
                <w:sz w:val="14"/>
                <w:szCs w:val="14"/>
              </w:rPr>
            </w:pPr>
            <w:r w:rsidRPr="00EE2975">
              <w:rPr>
                <w:rFonts w:ascii="Times New Roman" w:hAnsi="Times New Roman"/>
                <w:b/>
                <w:sz w:val="14"/>
                <w:szCs w:val="14"/>
              </w:rPr>
              <w:t>R-squared</w:t>
            </w:r>
          </w:p>
        </w:tc>
        <w:tc>
          <w:tcPr>
            <w:tcW w:w="264" w:type="pct"/>
            <w:tcBorders>
              <w:top w:val="nil"/>
              <w:left w:val="single" w:sz="4" w:space="0" w:color="auto"/>
              <w:bottom w:val="single" w:sz="6" w:space="0" w:color="auto"/>
              <w:right w:val="nil"/>
            </w:tcBorders>
          </w:tcPr>
          <w:p w14:paraId="6785FC55" w14:textId="4DC5C012" w:rsidR="00F0168C" w:rsidRPr="00EE2975" w:rsidRDefault="00F0168C" w:rsidP="00F0168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0.043</w:t>
            </w:r>
          </w:p>
        </w:tc>
        <w:tc>
          <w:tcPr>
            <w:tcW w:w="264" w:type="pct"/>
            <w:tcBorders>
              <w:top w:val="nil"/>
              <w:left w:val="nil"/>
              <w:bottom w:val="single" w:sz="6" w:space="0" w:color="auto"/>
              <w:right w:val="single" w:sz="6" w:space="0" w:color="auto"/>
            </w:tcBorders>
          </w:tcPr>
          <w:p w14:paraId="1A2E4962" w14:textId="0BA16D07" w:rsidR="00F0168C" w:rsidRPr="00EE2975" w:rsidRDefault="00F0168C" w:rsidP="00F0168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0.051</w:t>
            </w:r>
          </w:p>
        </w:tc>
        <w:tc>
          <w:tcPr>
            <w:tcW w:w="264" w:type="pct"/>
            <w:tcBorders>
              <w:top w:val="nil"/>
              <w:left w:val="nil"/>
              <w:bottom w:val="single" w:sz="6" w:space="0" w:color="auto"/>
              <w:right w:val="nil"/>
            </w:tcBorders>
          </w:tcPr>
          <w:p w14:paraId="7CC1FBC8" w14:textId="0A4822AE" w:rsidR="00F0168C" w:rsidRPr="00EE2975" w:rsidRDefault="00F0168C" w:rsidP="00F0168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0.068</w:t>
            </w:r>
          </w:p>
        </w:tc>
        <w:tc>
          <w:tcPr>
            <w:tcW w:w="264" w:type="pct"/>
            <w:tcBorders>
              <w:top w:val="nil"/>
              <w:left w:val="nil"/>
              <w:bottom w:val="single" w:sz="6" w:space="0" w:color="auto"/>
              <w:right w:val="single" w:sz="4" w:space="0" w:color="auto"/>
            </w:tcBorders>
          </w:tcPr>
          <w:p w14:paraId="38E516ED" w14:textId="6DD35549" w:rsidR="00F0168C" w:rsidRPr="00EE2975" w:rsidRDefault="00F0168C" w:rsidP="00F0168C">
            <w:pPr>
              <w:widowControl w:val="0"/>
              <w:autoSpaceDE w:val="0"/>
              <w:autoSpaceDN w:val="0"/>
              <w:adjustRightInd w:val="0"/>
              <w:spacing w:after="0" w:line="240" w:lineRule="auto"/>
              <w:jc w:val="center"/>
              <w:rPr>
                <w:rFonts w:ascii="Times New Roman" w:hAnsi="Times New Roman" w:cs="Times New Roman"/>
                <w:sz w:val="14"/>
                <w:szCs w:val="14"/>
              </w:rPr>
            </w:pPr>
            <w:r w:rsidRPr="00EE2975">
              <w:rPr>
                <w:rFonts w:ascii="Times New Roman" w:hAnsi="Times New Roman" w:cs="Times New Roman"/>
                <w:sz w:val="14"/>
                <w:szCs w:val="14"/>
              </w:rPr>
              <w:t>0.055</w:t>
            </w:r>
          </w:p>
        </w:tc>
        <w:tc>
          <w:tcPr>
            <w:tcW w:w="264" w:type="pct"/>
            <w:tcBorders>
              <w:top w:val="nil"/>
              <w:left w:val="single" w:sz="4" w:space="0" w:color="auto"/>
              <w:bottom w:val="single" w:sz="6" w:space="0" w:color="auto"/>
              <w:right w:val="nil"/>
            </w:tcBorders>
          </w:tcPr>
          <w:p w14:paraId="47AD51E5" w14:textId="16542CC3" w:rsidR="00F0168C" w:rsidRPr="00EE2975" w:rsidRDefault="00F0168C" w:rsidP="00F0168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0.082</w:t>
            </w:r>
          </w:p>
        </w:tc>
        <w:tc>
          <w:tcPr>
            <w:tcW w:w="264" w:type="pct"/>
            <w:tcBorders>
              <w:top w:val="nil"/>
              <w:left w:val="nil"/>
              <w:bottom w:val="single" w:sz="6" w:space="0" w:color="auto"/>
              <w:right w:val="single" w:sz="4" w:space="0" w:color="auto"/>
            </w:tcBorders>
          </w:tcPr>
          <w:p w14:paraId="5F2BA930" w14:textId="32E59D7D" w:rsidR="00F0168C" w:rsidRPr="00EE2975" w:rsidRDefault="00F0168C" w:rsidP="00F0168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0.046</w:t>
            </w:r>
          </w:p>
        </w:tc>
        <w:tc>
          <w:tcPr>
            <w:tcW w:w="264" w:type="pct"/>
            <w:tcBorders>
              <w:top w:val="nil"/>
              <w:left w:val="single" w:sz="4" w:space="0" w:color="auto"/>
              <w:bottom w:val="single" w:sz="6" w:space="0" w:color="auto"/>
              <w:right w:val="nil"/>
            </w:tcBorders>
          </w:tcPr>
          <w:p w14:paraId="29067EF7" w14:textId="77777777" w:rsidR="00F0168C" w:rsidRPr="00EE2975" w:rsidRDefault="00F0168C" w:rsidP="00F0168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0.070</w:t>
            </w:r>
          </w:p>
        </w:tc>
        <w:tc>
          <w:tcPr>
            <w:tcW w:w="264" w:type="pct"/>
            <w:tcBorders>
              <w:top w:val="nil"/>
              <w:left w:val="nil"/>
              <w:bottom w:val="single" w:sz="6" w:space="0" w:color="auto"/>
              <w:right w:val="single" w:sz="4" w:space="0" w:color="auto"/>
            </w:tcBorders>
          </w:tcPr>
          <w:p w14:paraId="79418C1D" w14:textId="0B104589" w:rsidR="00F0168C" w:rsidRPr="00EE2975" w:rsidRDefault="00F0168C" w:rsidP="00F0168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w:t>
            </w:r>
            <w:r w:rsidR="004511AF" w:rsidRPr="00EE2975">
              <w:rPr>
                <w:rFonts w:ascii="Times New Roman" w:hAnsi="Times New Roman" w:cs="Times New Roman"/>
                <w:sz w:val="14"/>
                <w:szCs w:val="14"/>
              </w:rPr>
              <w:t>2</w:t>
            </w:r>
          </w:p>
        </w:tc>
        <w:tc>
          <w:tcPr>
            <w:tcW w:w="264" w:type="pct"/>
            <w:tcBorders>
              <w:top w:val="nil"/>
              <w:left w:val="single" w:sz="4" w:space="0" w:color="auto"/>
              <w:bottom w:val="single" w:sz="6" w:space="0" w:color="auto"/>
              <w:right w:val="nil"/>
            </w:tcBorders>
          </w:tcPr>
          <w:p w14:paraId="62A93230" w14:textId="09B1B9FF" w:rsidR="00F0168C" w:rsidRPr="00EE2975" w:rsidRDefault="00F0168C" w:rsidP="00F0168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w:t>
            </w:r>
            <w:r w:rsidR="00FC69E5" w:rsidRPr="00EE2975">
              <w:rPr>
                <w:rFonts w:ascii="Times New Roman" w:hAnsi="Times New Roman" w:cs="Times New Roman"/>
                <w:sz w:val="14"/>
                <w:szCs w:val="14"/>
              </w:rPr>
              <w:t>2</w:t>
            </w:r>
          </w:p>
        </w:tc>
        <w:tc>
          <w:tcPr>
            <w:tcW w:w="264" w:type="pct"/>
            <w:tcBorders>
              <w:top w:val="nil"/>
              <w:left w:val="nil"/>
              <w:bottom w:val="single" w:sz="6" w:space="0" w:color="auto"/>
              <w:right w:val="single" w:sz="4" w:space="0" w:color="auto"/>
            </w:tcBorders>
          </w:tcPr>
          <w:p w14:paraId="0FF74CCF" w14:textId="77777777" w:rsidR="00F0168C" w:rsidRPr="00EE2975" w:rsidRDefault="00F0168C" w:rsidP="00F0168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0.028</w:t>
            </w:r>
          </w:p>
        </w:tc>
        <w:tc>
          <w:tcPr>
            <w:tcW w:w="264" w:type="pct"/>
            <w:tcBorders>
              <w:top w:val="nil"/>
              <w:left w:val="single" w:sz="4" w:space="0" w:color="auto"/>
              <w:bottom w:val="single" w:sz="6" w:space="0" w:color="auto"/>
              <w:right w:val="nil"/>
            </w:tcBorders>
          </w:tcPr>
          <w:p w14:paraId="1D4A4DDC" w14:textId="77777777" w:rsidR="00F0168C" w:rsidRPr="00EE2975" w:rsidRDefault="00F0168C" w:rsidP="00F0168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0.044</w:t>
            </w:r>
          </w:p>
        </w:tc>
        <w:tc>
          <w:tcPr>
            <w:tcW w:w="264" w:type="pct"/>
            <w:tcBorders>
              <w:top w:val="nil"/>
              <w:left w:val="nil"/>
              <w:bottom w:val="single" w:sz="6" w:space="0" w:color="auto"/>
              <w:right w:val="single" w:sz="4" w:space="0" w:color="auto"/>
            </w:tcBorders>
          </w:tcPr>
          <w:p w14:paraId="4699AE4A" w14:textId="0CF34B2D" w:rsidR="00F0168C" w:rsidRPr="00EE2975" w:rsidRDefault="00F0168C" w:rsidP="00F0168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w:t>
            </w:r>
            <w:r w:rsidR="000F4891" w:rsidRPr="00EE2975">
              <w:rPr>
                <w:rFonts w:ascii="Times New Roman" w:hAnsi="Times New Roman" w:cs="Times New Roman"/>
                <w:sz w:val="14"/>
                <w:szCs w:val="14"/>
              </w:rPr>
              <w:t>0</w:t>
            </w:r>
          </w:p>
        </w:tc>
        <w:tc>
          <w:tcPr>
            <w:tcW w:w="264" w:type="pct"/>
            <w:tcBorders>
              <w:top w:val="nil"/>
              <w:left w:val="nil"/>
              <w:bottom w:val="single" w:sz="6" w:space="0" w:color="auto"/>
            </w:tcBorders>
          </w:tcPr>
          <w:p w14:paraId="10C01DA9" w14:textId="3C60BA8D" w:rsidR="00F0168C" w:rsidRPr="00EE2975" w:rsidRDefault="00F0168C" w:rsidP="00F0168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w:t>
            </w:r>
            <w:r w:rsidR="00FF4919" w:rsidRPr="00EE2975">
              <w:rPr>
                <w:rFonts w:ascii="Times New Roman" w:hAnsi="Times New Roman" w:cs="Times New Roman"/>
                <w:sz w:val="14"/>
                <w:szCs w:val="14"/>
              </w:rPr>
              <w:t>039</w:t>
            </w:r>
          </w:p>
        </w:tc>
        <w:tc>
          <w:tcPr>
            <w:tcW w:w="264" w:type="pct"/>
            <w:tcBorders>
              <w:top w:val="nil"/>
              <w:left w:val="nil"/>
              <w:bottom w:val="single" w:sz="6" w:space="0" w:color="auto"/>
            </w:tcBorders>
          </w:tcPr>
          <w:p w14:paraId="353E8887" w14:textId="77777777" w:rsidR="00F0168C" w:rsidRPr="00EE2975" w:rsidRDefault="00F0168C" w:rsidP="00F0168C">
            <w:pPr>
              <w:widowControl w:val="0"/>
              <w:autoSpaceDE w:val="0"/>
              <w:autoSpaceDN w:val="0"/>
              <w:adjustRightInd w:val="0"/>
              <w:spacing w:after="0" w:line="240" w:lineRule="auto"/>
              <w:jc w:val="center"/>
              <w:rPr>
                <w:rFonts w:ascii="Times New Roman" w:hAnsi="Times New Roman"/>
                <w:sz w:val="14"/>
                <w:szCs w:val="14"/>
              </w:rPr>
            </w:pPr>
            <w:r w:rsidRPr="00EE2975">
              <w:rPr>
                <w:rFonts w:ascii="Times New Roman" w:hAnsi="Times New Roman" w:cs="Times New Roman"/>
                <w:sz w:val="14"/>
                <w:szCs w:val="14"/>
              </w:rPr>
              <w:t>0.049</w:t>
            </w:r>
          </w:p>
        </w:tc>
      </w:tr>
    </w:tbl>
    <w:p w14:paraId="4F979CAE" w14:textId="03A8D22E" w:rsidR="00F209E4" w:rsidRPr="00EE2975" w:rsidRDefault="00F209E4" w:rsidP="00F209E4">
      <w:pPr>
        <w:spacing w:after="0" w:line="240" w:lineRule="auto"/>
        <w:ind w:right="424"/>
        <w:jc w:val="both"/>
        <w:rPr>
          <w:rFonts w:ascii="Times New Roman" w:hAnsi="Times New Roman" w:cs="Times New Roman"/>
          <w:sz w:val="18"/>
          <w:szCs w:val="18"/>
          <w:lang w:val="en-US"/>
        </w:rPr>
      </w:pPr>
      <w:r w:rsidRPr="00EE2975">
        <w:rPr>
          <w:rFonts w:ascii="Times New Roman" w:hAnsi="Times New Roman" w:cs="Times New Roman"/>
          <w:sz w:val="18"/>
          <w:szCs w:val="18"/>
          <w:lang w:val="en-US"/>
        </w:rPr>
        <w:t xml:space="preserve">Notes: </w:t>
      </w:r>
      <w:r w:rsidRPr="00EE2975">
        <w:rPr>
          <w:rFonts w:ascii="Times New Roman" w:hAnsi="Times New Roman" w:cs="Times New Roman"/>
          <w:sz w:val="18"/>
          <w:szCs w:val="18"/>
        </w:rPr>
        <w:t xml:space="preserve">Standard errors in parentheses. </w:t>
      </w:r>
      <w:r w:rsidRPr="00EE2975">
        <w:rPr>
          <w:rFonts w:ascii="Times New Roman" w:hAnsi="Times New Roman" w:cs="Times New Roman"/>
          <w:sz w:val="18"/>
          <w:szCs w:val="18"/>
          <w:lang w:val="en-US"/>
        </w:rPr>
        <w:t>These estimates have been weighted using frequency weights</w:t>
      </w:r>
      <w:r w:rsidR="001646B4" w:rsidRPr="00EE2975">
        <w:rPr>
          <w:rFonts w:ascii="Times New Roman" w:hAnsi="Times New Roman" w:cs="Times New Roman"/>
          <w:sz w:val="18"/>
          <w:szCs w:val="18"/>
          <w:lang w:val="en-US"/>
        </w:rPr>
        <w:t>.</w:t>
      </w:r>
    </w:p>
    <w:p w14:paraId="06628F17" w14:textId="77777777" w:rsidR="00F209E4" w:rsidRPr="00EE2975" w:rsidRDefault="00F209E4" w:rsidP="00F209E4">
      <w:pPr>
        <w:spacing w:after="0" w:line="240" w:lineRule="auto"/>
        <w:ind w:right="424"/>
        <w:jc w:val="both"/>
        <w:rPr>
          <w:rFonts w:ascii="Times New Roman" w:hAnsi="Times New Roman" w:cs="Times New Roman"/>
          <w:sz w:val="18"/>
          <w:szCs w:val="18"/>
          <w:lang w:val="en-US"/>
        </w:rPr>
      </w:pPr>
      <w:r w:rsidRPr="00EE2975">
        <w:rPr>
          <w:rFonts w:ascii="Times New Roman" w:hAnsi="Times New Roman" w:cs="Times New Roman"/>
          <w:sz w:val="18"/>
          <w:szCs w:val="18"/>
          <w:lang w:val="en-US"/>
        </w:rPr>
        <w:t>Estimation method: Ordinary Least Squares.</w:t>
      </w:r>
    </w:p>
    <w:p w14:paraId="0E180A99" w14:textId="32DD3903" w:rsidR="00F209E4" w:rsidRPr="00EE2975" w:rsidRDefault="00F209E4" w:rsidP="00F209E4">
      <w:pPr>
        <w:spacing w:after="0" w:line="240" w:lineRule="auto"/>
        <w:ind w:right="424"/>
        <w:jc w:val="both"/>
        <w:rPr>
          <w:rFonts w:ascii="Times New Roman" w:hAnsi="Times New Roman" w:cs="Times New Roman"/>
          <w:sz w:val="18"/>
          <w:szCs w:val="18"/>
          <w:lang w:val="en-US"/>
        </w:rPr>
      </w:pPr>
      <w:r w:rsidRPr="00EE2975">
        <w:rPr>
          <w:rFonts w:ascii="Times New Roman" w:hAnsi="Times New Roman" w:cs="Times New Roman"/>
          <w:sz w:val="18"/>
          <w:szCs w:val="18"/>
          <w:lang w:val="en-US"/>
        </w:rPr>
        <w:t xml:space="preserve">Dependent variable: </w:t>
      </w:r>
      <w:r w:rsidRPr="00EE2975">
        <w:rPr>
          <w:rFonts w:ascii="Times New Roman" w:hAnsi="Times New Roman" w:cs="Times New Roman"/>
          <w:sz w:val="18"/>
          <w:szCs w:val="18"/>
          <w:shd w:val="clear" w:color="auto" w:fill="FCFCFC"/>
        </w:rPr>
        <w:t>Standardised s</w:t>
      </w:r>
      <w:r w:rsidRPr="00EE2975">
        <w:rPr>
          <w:rFonts w:ascii="Times New Roman" w:hAnsi="Times New Roman" w:cs="Times New Roman"/>
          <w:sz w:val="18"/>
          <w:szCs w:val="18"/>
        </w:rPr>
        <w:t>tudents</w:t>
      </w:r>
      <w:r w:rsidR="00596AA0" w:rsidRPr="00EE2975">
        <w:rPr>
          <w:rFonts w:ascii="Times New Roman" w:hAnsi="Times New Roman" w:cs="Times New Roman"/>
          <w:sz w:val="18"/>
          <w:szCs w:val="18"/>
        </w:rPr>
        <w:t>’</w:t>
      </w:r>
      <w:r w:rsidRPr="00EE2975">
        <w:rPr>
          <w:rFonts w:ascii="Times New Roman" w:hAnsi="Times New Roman" w:cs="Times New Roman"/>
          <w:sz w:val="18"/>
          <w:szCs w:val="18"/>
        </w:rPr>
        <w:t xml:space="preserve"> self-assessment of their soft</w:t>
      </w:r>
      <w:r w:rsidR="004837FD" w:rsidRPr="00EE2975">
        <w:rPr>
          <w:rFonts w:ascii="Times New Roman" w:hAnsi="Times New Roman" w:cs="Times New Roman"/>
          <w:sz w:val="18"/>
          <w:szCs w:val="18"/>
        </w:rPr>
        <w:t>-</w:t>
      </w:r>
      <w:r w:rsidRPr="00EE2975">
        <w:rPr>
          <w:rFonts w:ascii="Times New Roman" w:hAnsi="Times New Roman" w:cs="Times New Roman"/>
          <w:sz w:val="18"/>
          <w:szCs w:val="18"/>
        </w:rPr>
        <w:t>skills from 1 to 10.</w:t>
      </w:r>
    </w:p>
    <w:p w14:paraId="4B5B4D9F" w14:textId="77777777" w:rsidR="00F209E4" w:rsidRPr="00EE2975" w:rsidRDefault="00F209E4" w:rsidP="00F209E4">
      <w:pPr>
        <w:spacing w:after="0" w:line="240" w:lineRule="auto"/>
        <w:ind w:right="424"/>
        <w:jc w:val="both"/>
        <w:rPr>
          <w:rFonts w:ascii="Times New Roman" w:hAnsi="Times New Roman" w:cs="Times New Roman"/>
          <w:sz w:val="18"/>
          <w:szCs w:val="18"/>
          <w:lang w:val="en-US"/>
        </w:rPr>
      </w:pPr>
      <w:r w:rsidRPr="00EE2975">
        <w:rPr>
          <w:rFonts w:ascii="Times New Roman" w:hAnsi="Times New Roman" w:cs="Times New Roman"/>
          <w:sz w:val="18"/>
          <w:szCs w:val="18"/>
          <w:lang w:val="en-US"/>
        </w:rPr>
        <w:t>Coefficient: ***Significant at 1%, ** significant at 5%, * significant at 10%.</w:t>
      </w:r>
    </w:p>
    <w:p w14:paraId="08BDB5E4" w14:textId="60E51EB4" w:rsidR="0019566C" w:rsidRPr="00EE2975" w:rsidRDefault="00F209E4" w:rsidP="00F209E4">
      <w:pPr>
        <w:spacing w:after="0" w:line="240" w:lineRule="auto"/>
        <w:rPr>
          <w:rFonts w:ascii="Times New Roman" w:hAnsi="Times New Roman" w:cs="Times New Roman"/>
          <w:sz w:val="21"/>
          <w:szCs w:val="21"/>
          <w:lang w:val="en-US"/>
        </w:rPr>
      </w:pPr>
      <w:r w:rsidRPr="00EE2975">
        <w:rPr>
          <w:rFonts w:ascii="Times New Roman" w:hAnsi="Times New Roman" w:cs="Times New Roman"/>
          <w:sz w:val="18"/>
          <w:szCs w:val="18"/>
          <w:lang w:val="en-US"/>
        </w:rPr>
        <w:t>Source: Authors’ own elaboration</w:t>
      </w:r>
      <w:r w:rsidRPr="00EE2975">
        <w:rPr>
          <w:rFonts w:ascii="Times New Roman" w:hAnsi="Times New Roman" w:cs="Times New Roman"/>
          <w:sz w:val="21"/>
          <w:szCs w:val="21"/>
          <w:lang w:val="en-US"/>
        </w:rPr>
        <w:t xml:space="preserve"> </w:t>
      </w:r>
      <w:r w:rsidR="0019566C" w:rsidRPr="00EE2975">
        <w:rPr>
          <w:rFonts w:ascii="Times New Roman" w:hAnsi="Times New Roman" w:cs="Times New Roman"/>
          <w:sz w:val="21"/>
          <w:szCs w:val="21"/>
          <w:lang w:val="en-US"/>
        </w:rPr>
        <w:br w:type="page"/>
      </w:r>
    </w:p>
    <w:p w14:paraId="4B24B855" w14:textId="36CC9007" w:rsidR="00F209E4" w:rsidRPr="00EE2975" w:rsidRDefault="00F209E4" w:rsidP="00945CA2">
      <w:pPr>
        <w:spacing w:after="120" w:line="240" w:lineRule="auto"/>
        <w:rPr>
          <w:rFonts w:ascii="Times New Roman" w:hAnsi="Times New Roman"/>
          <w:sz w:val="20"/>
          <w:szCs w:val="20"/>
          <w:lang w:val="en-US"/>
        </w:rPr>
      </w:pPr>
      <w:r w:rsidRPr="00EE2975">
        <w:rPr>
          <w:rFonts w:ascii="Times New Roman" w:hAnsi="Times New Roman"/>
          <w:b/>
          <w:bCs/>
          <w:sz w:val="20"/>
          <w:szCs w:val="20"/>
          <w:lang w:val="en-US"/>
        </w:rPr>
        <w:lastRenderedPageBreak/>
        <w:t xml:space="preserve">Table 2. </w:t>
      </w:r>
      <w:r w:rsidRPr="00EE2975">
        <w:rPr>
          <w:rFonts w:ascii="Times New Roman" w:hAnsi="Times New Roman"/>
          <w:sz w:val="20"/>
          <w:szCs w:val="20"/>
          <w:lang w:val="en-US"/>
        </w:rPr>
        <w:t>Oaxaca-Blinder detailed decomposition</w:t>
      </w:r>
    </w:p>
    <w:tbl>
      <w:tblPr>
        <w:tblW w:w="5000" w:type="pct"/>
        <w:jc w:val="center"/>
        <w:tblCellMar>
          <w:left w:w="75" w:type="dxa"/>
          <w:right w:w="75" w:type="dxa"/>
        </w:tblCellMar>
        <w:tblLook w:val="0000" w:firstRow="0" w:lastRow="0" w:firstColumn="0" w:lastColumn="0" w:noHBand="0" w:noVBand="0"/>
      </w:tblPr>
      <w:tblGrid>
        <w:gridCol w:w="4968"/>
        <w:gridCol w:w="986"/>
        <w:gridCol w:w="986"/>
        <w:gridCol w:w="1325"/>
        <w:gridCol w:w="1641"/>
        <w:gridCol w:w="1369"/>
        <w:gridCol w:w="1246"/>
        <w:gridCol w:w="1481"/>
      </w:tblGrid>
      <w:tr w:rsidR="00F209E4" w:rsidRPr="00EE2975" w14:paraId="7E151954" w14:textId="77777777" w:rsidTr="00945CA2">
        <w:trPr>
          <w:jc w:val="center"/>
        </w:trPr>
        <w:tc>
          <w:tcPr>
            <w:tcW w:w="1774" w:type="pct"/>
            <w:tcBorders>
              <w:top w:val="single" w:sz="6" w:space="0" w:color="auto"/>
              <w:left w:val="nil"/>
              <w:bottom w:val="single" w:sz="6" w:space="0" w:color="auto"/>
            </w:tcBorders>
          </w:tcPr>
          <w:p w14:paraId="5AC083D9" w14:textId="77777777" w:rsidR="00F209E4" w:rsidRPr="00EE2975" w:rsidRDefault="00F209E4" w:rsidP="00766B92">
            <w:pPr>
              <w:widowControl w:val="0"/>
              <w:autoSpaceDE w:val="0"/>
              <w:autoSpaceDN w:val="0"/>
              <w:adjustRightInd w:val="0"/>
              <w:spacing w:after="0" w:line="240" w:lineRule="auto"/>
              <w:jc w:val="both"/>
              <w:rPr>
                <w:rFonts w:ascii="Times New Roman" w:hAnsi="Times New Roman" w:cs="Times New Roman"/>
                <w:b/>
                <w:sz w:val="18"/>
                <w:szCs w:val="18"/>
                <w:lang w:val="en-US"/>
              </w:rPr>
            </w:pPr>
            <w:r w:rsidRPr="00EE2975">
              <w:rPr>
                <w:rFonts w:ascii="Times New Roman" w:hAnsi="Times New Roman" w:cs="Times New Roman"/>
                <w:b/>
                <w:sz w:val="18"/>
                <w:szCs w:val="18"/>
                <w:lang w:val="en-US"/>
              </w:rPr>
              <w:t>Variables</w:t>
            </w:r>
          </w:p>
        </w:tc>
        <w:tc>
          <w:tcPr>
            <w:tcW w:w="352" w:type="pct"/>
            <w:tcBorders>
              <w:top w:val="single" w:sz="6" w:space="0" w:color="auto"/>
              <w:bottom w:val="single" w:sz="6" w:space="0" w:color="auto"/>
              <w:right w:val="single" w:sz="6" w:space="0" w:color="auto"/>
            </w:tcBorders>
          </w:tcPr>
          <w:p w14:paraId="268EF60C"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b/>
                <w:bCs/>
                <w:sz w:val="18"/>
                <w:szCs w:val="18"/>
                <w:lang w:val="en-US"/>
              </w:rPr>
            </w:pPr>
            <w:r w:rsidRPr="00EE2975">
              <w:rPr>
                <w:rFonts w:ascii="Times New Roman" w:hAnsi="Times New Roman" w:cs="Times New Roman"/>
                <w:b/>
                <w:bCs/>
                <w:sz w:val="18"/>
                <w:szCs w:val="18"/>
                <w:lang w:val="en-US"/>
              </w:rPr>
              <w:t xml:space="preserve"> Sports</w:t>
            </w:r>
          </w:p>
        </w:tc>
        <w:tc>
          <w:tcPr>
            <w:tcW w:w="352" w:type="pct"/>
            <w:tcBorders>
              <w:top w:val="single" w:sz="6" w:space="0" w:color="auto"/>
              <w:left w:val="single" w:sz="6" w:space="0" w:color="auto"/>
              <w:bottom w:val="single" w:sz="6" w:space="0" w:color="auto"/>
            </w:tcBorders>
          </w:tcPr>
          <w:p w14:paraId="5581F882"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b/>
                <w:bCs/>
                <w:sz w:val="18"/>
                <w:szCs w:val="18"/>
                <w:lang w:val="en-US"/>
              </w:rPr>
            </w:pPr>
            <w:r w:rsidRPr="00EE2975">
              <w:rPr>
                <w:rFonts w:ascii="Times New Roman" w:hAnsi="Times New Roman" w:cs="Times New Roman"/>
                <w:b/>
                <w:bCs/>
                <w:sz w:val="18"/>
                <w:szCs w:val="18"/>
                <w:lang w:val="en-US"/>
              </w:rPr>
              <w:t xml:space="preserve"> Music</w:t>
            </w:r>
          </w:p>
        </w:tc>
        <w:tc>
          <w:tcPr>
            <w:tcW w:w="473" w:type="pct"/>
            <w:tcBorders>
              <w:top w:val="single" w:sz="6" w:space="0" w:color="auto"/>
              <w:left w:val="single" w:sz="6" w:space="0" w:color="auto"/>
              <w:bottom w:val="single" w:sz="6" w:space="0" w:color="auto"/>
            </w:tcBorders>
          </w:tcPr>
          <w:p w14:paraId="76277E5F" w14:textId="77777777" w:rsidR="00F209E4" w:rsidRPr="00EE2975" w:rsidRDefault="00F209E4" w:rsidP="00766B92">
            <w:pPr>
              <w:widowControl w:val="0"/>
              <w:autoSpaceDE w:val="0"/>
              <w:autoSpaceDN w:val="0"/>
              <w:adjustRightInd w:val="0"/>
              <w:spacing w:after="0" w:line="240" w:lineRule="auto"/>
              <w:rPr>
                <w:rFonts w:ascii="Times New Roman" w:hAnsi="Times New Roman" w:cs="Times New Roman"/>
                <w:b/>
                <w:bCs/>
                <w:sz w:val="18"/>
                <w:szCs w:val="18"/>
                <w:lang w:val="en-US"/>
              </w:rPr>
            </w:pPr>
            <w:r w:rsidRPr="00EE2975">
              <w:rPr>
                <w:rFonts w:ascii="Times New Roman" w:hAnsi="Times New Roman" w:cs="Times New Roman"/>
                <w:b/>
                <w:bCs/>
                <w:sz w:val="18"/>
                <w:szCs w:val="18"/>
                <w:lang w:val="en-US"/>
              </w:rPr>
              <w:t>Relationships</w:t>
            </w:r>
          </w:p>
        </w:tc>
        <w:tc>
          <w:tcPr>
            <w:tcW w:w="586" w:type="pct"/>
            <w:tcBorders>
              <w:top w:val="single" w:sz="6" w:space="0" w:color="auto"/>
              <w:left w:val="single" w:sz="6" w:space="0" w:color="auto"/>
              <w:bottom w:val="single" w:sz="6" w:space="0" w:color="auto"/>
            </w:tcBorders>
          </w:tcPr>
          <w:p w14:paraId="6427F8F9" w14:textId="77777777" w:rsidR="00F209E4" w:rsidRPr="00EE2975" w:rsidRDefault="00F209E4" w:rsidP="00766B92">
            <w:pPr>
              <w:widowControl w:val="0"/>
              <w:autoSpaceDE w:val="0"/>
              <w:autoSpaceDN w:val="0"/>
              <w:adjustRightInd w:val="0"/>
              <w:spacing w:after="0" w:line="240" w:lineRule="auto"/>
              <w:rPr>
                <w:rFonts w:ascii="Times New Roman" w:hAnsi="Times New Roman" w:cs="Times New Roman"/>
                <w:b/>
                <w:bCs/>
                <w:sz w:val="18"/>
                <w:szCs w:val="18"/>
                <w:lang w:val="en-US"/>
              </w:rPr>
            </w:pPr>
            <w:r w:rsidRPr="00EE2975">
              <w:rPr>
                <w:rFonts w:ascii="Times New Roman" w:hAnsi="Times New Roman" w:cs="Times New Roman"/>
                <w:b/>
                <w:bCs/>
                <w:sz w:val="18"/>
                <w:szCs w:val="18"/>
                <w:lang w:val="en-US"/>
              </w:rPr>
              <w:t>Street knowledge</w:t>
            </w:r>
          </w:p>
        </w:tc>
        <w:tc>
          <w:tcPr>
            <w:tcW w:w="489" w:type="pct"/>
            <w:tcBorders>
              <w:top w:val="single" w:sz="6" w:space="0" w:color="auto"/>
              <w:left w:val="single" w:sz="6" w:space="0" w:color="auto"/>
              <w:bottom w:val="single" w:sz="6" w:space="0" w:color="auto"/>
            </w:tcBorders>
          </w:tcPr>
          <w:p w14:paraId="6C87490A"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b/>
                <w:bCs/>
                <w:sz w:val="18"/>
                <w:szCs w:val="18"/>
                <w:lang w:val="en-US"/>
              </w:rPr>
            </w:pPr>
            <w:r w:rsidRPr="00EE2975">
              <w:rPr>
                <w:rFonts w:ascii="Times New Roman" w:hAnsi="Times New Roman" w:cs="Times New Roman"/>
                <w:b/>
                <w:bCs/>
                <w:sz w:val="18"/>
                <w:szCs w:val="18"/>
                <w:lang w:val="en-US"/>
              </w:rPr>
              <w:t xml:space="preserve"> Manual skills</w:t>
            </w:r>
          </w:p>
        </w:tc>
        <w:tc>
          <w:tcPr>
            <w:tcW w:w="445" w:type="pct"/>
            <w:tcBorders>
              <w:top w:val="single" w:sz="6" w:space="0" w:color="auto"/>
              <w:left w:val="single" w:sz="6" w:space="0" w:color="auto"/>
              <w:bottom w:val="single" w:sz="6" w:space="0" w:color="auto"/>
            </w:tcBorders>
          </w:tcPr>
          <w:p w14:paraId="1D09E3A5"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b/>
                <w:bCs/>
                <w:sz w:val="18"/>
                <w:szCs w:val="18"/>
                <w:lang w:val="en-US"/>
              </w:rPr>
            </w:pPr>
            <w:r w:rsidRPr="00EE2975">
              <w:rPr>
                <w:rFonts w:ascii="Times New Roman" w:hAnsi="Times New Roman" w:cs="Times New Roman"/>
                <w:b/>
                <w:bCs/>
                <w:sz w:val="18"/>
                <w:szCs w:val="18"/>
                <w:lang w:val="en-US"/>
              </w:rPr>
              <w:t xml:space="preserve"> Being brave</w:t>
            </w:r>
          </w:p>
        </w:tc>
        <w:tc>
          <w:tcPr>
            <w:tcW w:w="529" w:type="pct"/>
            <w:tcBorders>
              <w:top w:val="single" w:sz="6" w:space="0" w:color="auto"/>
              <w:left w:val="single" w:sz="6" w:space="0" w:color="auto"/>
              <w:bottom w:val="single" w:sz="6" w:space="0" w:color="auto"/>
            </w:tcBorders>
          </w:tcPr>
          <w:p w14:paraId="1F6EF0B5"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b/>
                <w:bCs/>
                <w:sz w:val="18"/>
                <w:szCs w:val="18"/>
                <w:lang w:val="en-US"/>
              </w:rPr>
            </w:pPr>
            <w:r w:rsidRPr="00EE2975">
              <w:rPr>
                <w:rFonts w:ascii="Times New Roman" w:hAnsi="Times New Roman" w:cs="Times New Roman"/>
                <w:b/>
                <w:bCs/>
                <w:sz w:val="18"/>
                <w:szCs w:val="18"/>
                <w:lang w:val="en-US"/>
              </w:rPr>
              <w:t xml:space="preserve"> Being sensitive</w:t>
            </w:r>
          </w:p>
        </w:tc>
      </w:tr>
      <w:tr w:rsidR="00F209E4" w:rsidRPr="00EE2975" w14:paraId="0F0E1507" w14:textId="77777777" w:rsidTr="00945CA2">
        <w:trPr>
          <w:jc w:val="center"/>
        </w:trPr>
        <w:tc>
          <w:tcPr>
            <w:tcW w:w="1774" w:type="pct"/>
            <w:tcBorders>
              <w:top w:val="single" w:sz="6" w:space="0" w:color="auto"/>
              <w:left w:val="nil"/>
            </w:tcBorders>
          </w:tcPr>
          <w:p w14:paraId="0A79B9F5" w14:textId="77777777" w:rsidR="00F209E4" w:rsidRPr="00EE2975" w:rsidRDefault="00F209E4" w:rsidP="00766B92">
            <w:pPr>
              <w:widowControl w:val="0"/>
              <w:autoSpaceDE w:val="0"/>
              <w:autoSpaceDN w:val="0"/>
              <w:adjustRightInd w:val="0"/>
              <w:spacing w:after="0" w:line="240" w:lineRule="auto"/>
              <w:jc w:val="both"/>
              <w:rPr>
                <w:rFonts w:ascii="Times New Roman" w:hAnsi="Times New Roman" w:cs="Times New Roman"/>
                <w:b/>
                <w:sz w:val="18"/>
                <w:szCs w:val="18"/>
                <w:lang w:val="en-US"/>
              </w:rPr>
            </w:pPr>
            <w:r w:rsidRPr="00EE2975">
              <w:rPr>
                <w:rFonts w:ascii="Times New Roman" w:hAnsi="Times New Roman" w:cs="Times New Roman"/>
                <w:b/>
                <w:sz w:val="18"/>
                <w:szCs w:val="18"/>
                <w:lang w:val="en-US"/>
              </w:rPr>
              <w:t>Total differential</w:t>
            </w:r>
          </w:p>
        </w:tc>
        <w:tc>
          <w:tcPr>
            <w:tcW w:w="352" w:type="pct"/>
            <w:tcBorders>
              <w:top w:val="single" w:sz="6" w:space="0" w:color="auto"/>
              <w:right w:val="single" w:sz="6" w:space="0" w:color="auto"/>
            </w:tcBorders>
          </w:tcPr>
          <w:p w14:paraId="7ADFAB04"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-0.583***</w:t>
            </w:r>
          </w:p>
        </w:tc>
        <w:tc>
          <w:tcPr>
            <w:tcW w:w="352" w:type="pct"/>
            <w:tcBorders>
              <w:top w:val="single" w:sz="6" w:space="0" w:color="auto"/>
              <w:left w:val="single" w:sz="6" w:space="0" w:color="auto"/>
            </w:tcBorders>
          </w:tcPr>
          <w:p w14:paraId="71B0AF70"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0.382***</w:t>
            </w:r>
          </w:p>
        </w:tc>
        <w:tc>
          <w:tcPr>
            <w:tcW w:w="473" w:type="pct"/>
            <w:tcBorders>
              <w:top w:val="single" w:sz="6" w:space="0" w:color="auto"/>
              <w:left w:val="single" w:sz="6" w:space="0" w:color="auto"/>
            </w:tcBorders>
          </w:tcPr>
          <w:p w14:paraId="2247469D"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0.124***</w:t>
            </w:r>
          </w:p>
        </w:tc>
        <w:tc>
          <w:tcPr>
            <w:tcW w:w="586" w:type="pct"/>
            <w:tcBorders>
              <w:top w:val="single" w:sz="6" w:space="0" w:color="auto"/>
              <w:left w:val="single" w:sz="6" w:space="0" w:color="auto"/>
            </w:tcBorders>
          </w:tcPr>
          <w:p w14:paraId="236CB04E"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0.019***</w:t>
            </w:r>
          </w:p>
        </w:tc>
        <w:tc>
          <w:tcPr>
            <w:tcW w:w="489" w:type="pct"/>
            <w:tcBorders>
              <w:top w:val="single" w:sz="6" w:space="0" w:color="auto"/>
              <w:left w:val="single" w:sz="6" w:space="0" w:color="auto"/>
            </w:tcBorders>
          </w:tcPr>
          <w:p w14:paraId="1BB46DD0"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-0.098***</w:t>
            </w:r>
          </w:p>
        </w:tc>
        <w:tc>
          <w:tcPr>
            <w:tcW w:w="445" w:type="pct"/>
            <w:tcBorders>
              <w:top w:val="single" w:sz="6" w:space="0" w:color="auto"/>
              <w:left w:val="single" w:sz="6" w:space="0" w:color="auto"/>
            </w:tcBorders>
          </w:tcPr>
          <w:p w14:paraId="73E5975B"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-0.037***</w:t>
            </w:r>
          </w:p>
        </w:tc>
        <w:tc>
          <w:tcPr>
            <w:tcW w:w="529" w:type="pct"/>
            <w:tcBorders>
              <w:top w:val="single" w:sz="6" w:space="0" w:color="auto"/>
              <w:left w:val="single" w:sz="6" w:space="0" w:color="auto"/>
            </w:tcBorders>
          </w:tcPr>
          <w:p w14:paraId="49EC733F"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0.523***</w:t>
            </w:r>
          </w:p>
        </w:tc>
      </w:tr>
      <w:tr w:rsidR="00F209E4" w:rsidRPr="00EE2975" w14:paraId="04C8917E" w14:textId="77777777" w:rsidTr="00945CA2">
        <w:trPr>
          <w:jc w:val="center"/>
        </w:trPr>
        <w:tc>
          <w:tcPr>
            <w:tcW w:w="1774" w:type="pct"/>
            <w:tcBorders>
              <w:left w:val="nil"/>
              <w:bottom w:val="single" w:sz="6" w:space="0" w:color="auto"/>
            </w:tcBorders>
          </w:tcPr>
          <w:p w14:paraId="2A49588E" w14:textId="77777777" w:rsidR="00F209E4" w:rsidRPr="00EE2975" w:rsidRDefault="00F209E4" w:rsidP="00766B92">
            <w:pPr>
              <w:widowControl w:val="0"/>
              <w:autoSpaceDE w:val="0"/>
              <w:autoSpaceDN w:val="0"/>
              <w:adjustRightInd w:val="0"/>
              <w:spacing w:after="0" w:line="240" w:lineRule="auto"/>
              <w:jc w:val="both"/>
              <w:rPr>
                <w:rFonts w:ascii="Times New Roman" w:hAnsi="Times New Roman" w:cs="Times New Roman"/>
                <w:b/>
                <w:sz w:val="18"/>
                <w:szCs w:val="18"/>
                <w:lang w:val="en-US"/>
              </w:rPr>
            </w:pPr>
          </w:p>
        </w:tc>
        <w:tc>
          <w:tcPr>
            <w:tcW w:w="352" w:type="pct"/>
            <w:tcBorders>
              <w:bottom w:val="single" w:sz="6" w:space="0" w:color="auto"/>
              <w:right w:val="single" w:sz="6" w:space="0" w:color="auto"/>
            </w:tcBorders>
          </w:tcPr>
          <w:p w14:paraId="5AD6FD1A"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c>
          <w:tcPr>
            <w:tcW w:w="352" w:type="pct"/>
            <w:tcBorders>
              <w:left w:val="single" w:sz="6" w:space="0" w:color="auto"/>
              <w:bottom w:val="single" w:sz="6" w:space="0" w:color="auto"/>
            </w:tcBorders>
          </w:tcPr>
          <w:p w14:paraId="04B8AD29"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c>
          <w:tcPr>
            <w:tcW w:w="473" w:type="pct"/>
            <w:tcBorders>
              <w:left w:val="single" w:sz="6" w:space="0" w:color="auto"/>
              <w:bottom w:val="single" w:sz="6" w:space="0" w:color="auto"/>
            </w:tcBorders>
          </w:tcPr>
          <w:p w14:paraId="3BD7A1C9"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c>
          <w:tcPr>
            <w:tcW w:w="586" w:type="pct"/>
            <w:tcBorders>
              <w:left w:val="single" w:sz="6" w:space="0" w:color="auto"/>
              <w:bottom w:val="single" w:sz="6" w:space="0" w:color="auto"/>
            </w:tcBorders>
          </w:tcPr>
          <w:p w14:paraId="5A667615"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c>
          <w:tcPr>
            <w:tcW w:w="489" w:type="pct"/>
            <w:tcBorders>
              <w:left w:val="single" w:sz="6" w:space="0" w:color="auto"/>
              <w:bottom w:val="single" w:sz="6" w:space="0" w:color="auto"/>
            </w:tcBorders>
          </w:tcPr>
          <w:p w14:paraId="27CCEA35"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c>
          <w:tcPr>
            <w:tcW w:w="445" w:type="pct"/>
            <w:tcBorders>
              <w:left w:val="single" w:sz="6" w:space="0" w:color="auto"/>
              <w:bottom w:val="single" w:sz="6" w:space="0" w:color="auto"/>
            </w:tcBorders>
          </w:tcPr>
          <w:p w14:paraId="7B41C047"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c>
          <w:tcPr>
            <w:tcW w:w="529" w:type="pct"/>
            <w:tcBorders>
              <w:left w:val="single" w:sz="6" w:space="0" w:color="auto"/>
              <w:bottom w:val="single" w:sz="6" w:space="0" w:color="auto"/>
            </w:tcBorders>
          </w:tcPr>
          <w:p w14:paraId="247A5982" w14:textId="77777777" w:rsidR="00F209E4" w:rsidRPr="00EE2975" w:rsidRDefault="00F209E4" w:rsidP="00766B92">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r>
      <w:tr w:rsidR="007E53EC" w:rsidRPr="00EE2975" w14:paraId="62915269" w14:textId="77777777" w:rsidTr="00945CA2">
        <w:trPr>
          <w:jc w:val="center"/>
        </w:trPr>
        <w:tc>
          <w:tcPr>
            <w:tcW w:w="1774" w:type="pct"/>
            <w:tcBorders>
              <w:top w:val="single" w:sz="6" w:space="0" w:color="auto"/>
              <w:left w:val="nil"/>
            </w:tcBorders>
          </w:tcPr>
          <w:p w14:paraId="1D824A45" w14:textId="58AD02EC" w:rsidR="007E53EC" w:rsidRPr="00EE2975" w:rsidRDefault="007E53EC" w:rsidP="007E53EC">
            <w:pPr>
              <w:widowControl w:val="0"/>
              <w:autoSpaceDE w:val="0"/>
              <w:autoSpaceDN w:val="0"/>
              <w:adjustRightInd w:val="0"/>
              <w:spacing w:after="0" w:line="240" w:lineRule="auto"/>
              <w:jc w:val="both"/>
              <w:rPr>
                <w:rFonts w:ascii="Times New Roman" w:hAnsi="Times New Roman" w:cs="Times New Roman"/>
                <w:b/>
                <w:sz w:val="18"/>
                <w:szCs w:val="18"/>
                <w:lang w:val="en-US"/>
              </w:rPr>
            </w:pPr>
            <w:r w:rsidRPr="00EE2975">
              <w:rPr>
                <w:rFonts w:ascii="Times New Roman" w:hAnsi="Times New Roman" w:cs="Times New Roman"/>
                <w:b/>
                <w:sz w:val="18"/>
                <w:szCs w:val="18"/>
                <w:lang w:val="en-US"/>
              </w:rPr>
              <w:t>Pure Response effect</w:t>
            </w:r>
          </w:p>
        </w:tc>
        <w:tc>
          <w:tcPr>
            <w:tcW w:w="352" w:type="pct"/>
            <w:tcBorders>
              <w:top w:val="single" w:sz="6" w:space="0" w:color="auto"/>
              <w:right w:val="single" w:sz="6" w:space="0" w:color="auto"/>
            </w:tcBorders>
          </w:tcPr>
          <w:p w14:paraId="2A67F516" w14:textId="499107A0" w:rsidR="007E53EC" w:rsidRPr="00EE2975" w:rsidRDefault="007E53EC" w:rsidP="007E53EC">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-0.544***</w:t>
            </w:r>
          </w:p>
        </w:tc>
        <w:tc>
          <w:tcPr>
            <w:tcW w:w="352" w:type="pct"/>
            <w:tcBorders>
              <w:top w:val="single" w:sz="6" w:space="0" w:color="auto"/>
              <w:left w:val="single" w:sz="6" w:space="0" w:color="auto"/>
            </w:tcBorders>
          </w:tcPr>
          <w:p w14:paraId="7132136C" w14:textId="781CAADA" w:rsidR="007E53EC" w:rsidRPr="00EE2975" w:rsidRDefault="007E53EC" w:rsidP="007E53EC">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0.306***</w:t>
            </w:r>
          </w:p>
        </w:tc>
        <w:tc>
          <w:tcPr>
            <w:tcW w:w="473" w:type="pct"/>
            <w:tcBorders>
              <w:top w:val="single" w:sz="6" w:space="0" w:color="auto"/>
              <w:left w:val="single" w:sz="6" w:space="0" w:color="auto"/>
            </w:tcBorders>
          </w:tcPr>
          <w:p w14:paraId="29200C8C" w14:textId="35A7185C" w:rsidR="007E53EC" w:rsidRPr="00EE2975" w:rsidRDefault="007E53EC" w:rsidP="007E53EC">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0.159***</w:t>
            </w:r>
          </w:p>
        </w:tc>
        <w:tc>
          <w:tcPr>
            <w:tcW w:w="586" w:type="pct"/>
            <w:tcBorders>
              <w:top w:val="single" w:sz="6" w:space="0" w:color="auto"/>
              <w:left w:val="single" w:sz="6" w:space="0" w:color="auto"/>
            </w:tcBorders>
          </w:tcPr>
          <w:p w14:paraId="4D8E2981" w14:textId="77777777" w:rsidR="007E53EC" w:rsidRPr="00EE2975" w:rsidRDefault="007E53EC" w:rsidP="007E53EC">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0.022***</w:t>
            </w:r>
          </w:p>
        </w:tc>
        <w:tc>
          <w:tcPr>
            <w:tcW w:w="489" w:type="pct"/>
            <w:tcBorders>
              <w:top w:val="single" w:sz="6" w:space="0" w:color="auto"/>
              <w:left w:val="single" w:sz="6" w:space="0" w:color="auto"/>
            </w:tcBorders>
          </w:tcPr>
          <w:p w14:paraId="61DB211D" w14:textId="597098C3" w:rsidR="007E53EC" w:rsidRPr="00EE2975" w:rsidRDefault="007E53EC" w:rsidP="007E53EC">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-0.100***</w:t>
            </w:r>
          </w:p>
        </w:tc>
        <w:tc>
          <w:tcPr>
            <w:tcW w:w="445" w:type="pct"/>
            <w:tcBorders>
              <w:top w:val="single" w:sz="6" w:space="0" w:color="auto"/>
              <w:left w:val="single" w:sz="6" w:space="0" w:color="auto"/>
            </w:tcBorders>
          </w:tcPr>
          <w:p w14:paraId="2E923AEA" w14:textId="1C3B03F2" w:rsidR="007E53EC" w:rsidRPr="00EE2975" w:rsidRDefault="007E53EC" w:rsidP="007E53EC">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-0.030***</w:t>
            </w:r>
          </w:p>
        </w:tc>
        <w:tc>
          <w:tcPr>
            <w:tcW w:w="529" w:type="pct"/>
            <w:tcBorders>
              <w:top w:val="single" w:sz="6" w:space="0" w:color="auto"/>
              <w:left w:val="single" w:sz="6" w:space="0" w:color="auto"/>
            </w:tcBorders>
          </w:tcPr>
          <w:p w14:paraId="3AEAF3A2" w14:textId="25C820D2" w:rsidR="007E53EC" w:rsidRPr="00EE2975" w:rsidRDefault="007E53EC" w:rsidP="007E53EC">
            <w:pPr>
              <w:widowControl w:val="0"/>
              <w:tabs>
                <w:tab w:val="left" w:pos="255"/>
              </w:tabs>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0.485***</w:t>
            </w:r>
          </w:p>
        </w:tc>
      </w:tr>
      <w:tr w:rsidR="007E53EC" w:rsidRPr="00EE2975" w14:paraId="56D4CB05" w14:textId="77777777" w:rsidTr="00945CA2">
        <w:trPr>
          <w:jc w:val="center"/>
        </w:trPr>
        <w:tc>
          <w:tcPr>
            <w:tcW w:w="1774" w:type="pct"/>
            <w:tcBorders>
              <w:left w:val="nil"/>
            </w:tcBorders>
          </w:tcPr>
          <w:p w14:paraId="7C1367B3" w14:textId="77777777" w:rsidR="007E53EC" w:rsidRPr="00EE2975" w:rsidRDefault="007E53EC" w:rsidP="007E53EC">
            <w:pPr>
              <w:widowControl w:val="0"/>
              <w:autoSpaceDE w:val="0"/>
              <w:autoSpaceDN w:val="0"/>
              <w:adjustRightInd w:val="0"/>
              <w:spacing w:after="0" w:line="240" w:lineRule="auto"/>
              <w:jc w:val="both"/>
              <w:rPr>
                <w:rFonts w:ascii="Times New Roman" w:hAnsi="Times New Roman" w:cs="Times New Roman"/>
                <w:sz w:val="18"/>
                <w:szCs w:val="18"/>
                <w:lang w:val="en-US"/>
              </w:rPr>
            </w:pPr>
          </w:p>
        </w:tc>
        <w:tc>
          <w:tcPr>
            <w:tcW w:w="352" w:type="pct"/>
            <w:tcBorders>
              <w:right w:val="single" w:sz="6" w:space="0" w:color="auto"/>
            </w:tcBorders>
          </w:tcPr>
          <w:p w14:paraId="0F7E2AE7" w14:textId="7C0AE59E" w:rsidR="007E53EC" w:rsidRPr="00EE2975" w:rsidRDefault="007E53EC" w:rsidP="007E53EC">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c>
          <w:tcPr>
            <w:tcW w:w="352" w:type="pct"/>
            <w:tcBorders>
              <w:left w:val="single" w:sz="6" w:space="0" w:color="auto"/>
            </w:tcBorders>
          </w:tcPr>
          <w:p w14:paraId="7640908B" w14:textId="106C0FFB" w:rsidR="007E53EC" w:rsidRPr="00EE2975" w:rsidRDefault="007E53EC" w:rsidP="007E53EC">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(0.008)</w:t>
            </w:r>
          </w:p>
        </w:tc>
        <w:tc>
          <w:tcPr>
            <w:tcW w:w="473" w:type="pct"/>
            <w:tcBorders>
              <w:left w:val="single" w:sz="6" w:space="0" w:color="auto"/>
            </w:tcBorders>
          </w:tcPr>
          <w:p w14:paraId="25F62048" w14:textId="4A81664D" w:rsidR="007E53EC" w:rsidRPr="00EE2975" w:rsidRDefault="007E53EC" w:rsidP="007E53EC">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(0.008)</w:t>
            </w:r>
          </w:p>
        </w:tc>
        <w:tc>
          <w:tcPr>
            <w:tcW w:w="586" w:type="pct"/>
            <w:tcBorders>
              <w:left w:val="single" w:sz="6" w:space="0" w:color="auto"/>
            </w:tcBorders>
          </w:tcPr>
          <w:p w14:paraId="6E412054" w14:textId="77777777" w:rsidR="007E53EC" w:rsidRPr="00EE2975" w:rsidRDefault="007E53EC" w:rsidP="007E53EC">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(0.008)</w:t>
            </w:r>
          </w:p>
        </w:tc>
        <w:tc>
          <w:tcPr>
            <w:tcW w:w="489" w:type="pct"/>
            <w:tcBorders>
              <w:left w:val="single" w:sz="6" w:space="0" w:color="auto"/>
            </w:tcBorders>
          </w:tcPr>
          <w:p w14:paraId="53821CDE" w14:textId="7C4FE922" w:rsidR="007E53EC" w:rsidRPr="00EE2975" w:rsidRDefault="007E53EC" w:rsidP="007E53EC">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c>
          <w:tcPr>
            <w:tcW w:w="445" w:type="pct"/>
            <w:tcBorders>
              <w:left w:val="single" w:sz="6" w:space="0" w:color="auto"/>
            </w:tcBorders>
          </w:tcPr>
          <w:p w14:paraId="419A4F48" w14:textId="3852AD0E" w:rsidR="007E53EC" w:rsidRPr="00EE2975" w:rsidRDefault="007E53EC" w:rsidP="007E53EC">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c>
          <w:tcPr>
            <w:tcW w:w="529" w:type="pct"/>
            <w:tcBorders>
              <w:left w:val="single" w:sz="6" w:space="0" w:color="auto"/>
            </w:tcBorders>
          </w:tcPr>
          <w:p w14:paraId="57E066CE" w14:textId="542A9AEC" w:rsidR="007E53EC" w:rsidRPr="00EE2975" w:rsidRDefault="007E53EC" w:rsidP="007E53EC">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r>
      <w:tr w:rsidR="00714F04" w:rsidRPr="00EE2975" w14:paraId="19FB2277" w14:textId="77777777" w:rsidTr="00945CA2">
        <w:trPr>
          <w:jc w:val="center"/>
        </w:trPr>
        <w:tc>
          <w:tcPr>
            <w:tcW w:w="1774" w:type="pct"/>
            <w:tcBorders>
              <w:top w:val="nil"/>
              <w:left w:val="nil"/>
              <w:bottom w:val="nil"/>
            </w:tcBorders>
          </w:tcPr>
          <w:p w14:paraId="3C7D6505" w14:textId="77777777"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lang w:val="en-US"/>
              </w:rPr>
            </w:pPr>
            <w:r w:rsidRPr="00EE2975">
              <w:rPr>
                <w:rFonts w:ascii="Times New Roman" w:hAnsi="Times New Roman" w:cs="Times New Roman"/>
                <w:bCs/>
                <w:sz w:val="18"/>
                <w:szCs w:val="18"/>
                <w:lang w:val="en-US"/>
              </w:rPr>
              <w:t>Immigrant status</w:t>
            </w:r>
          </w:p>
        </w:tc>
        <w:tc>
          <w:tcPr>
            <w:tcW w:w="352" w:type="pct"/>
            <w:tcBorders>
              <w:top w:val="nil"/>
              <w:bottom w:val="nil"/>
              <w:right w:val="single" w:sz="6" w:space="0" w:color="auto"/>
            </w:tcBorders>
          </w:tcPr>
          <w:p w14:paraId="3199415E" w14:textId="11381F41"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-0.023***</w:t>
            </w:r>
          </w:p>
        </w:tc>
        <w:tc>
          <w:tcPr>
            <w:tcW w:w="352" w:type="pct"/>
            <w:tcBorders>
              <w:top w:val="nil"/>
              <w:left w:val="single" w:sz="6" w:space="0" w:color="auto"/>
              <w:bottom w:val="nil"/>
            </w:tcBorders>
          </w:tcPr>
          <w:p w14:paraId="5F6D70BD" w14:textId="36AFA945"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-0.014***</w:t>
            </w:r>
          </w:p>
        </w:tc>
        <w:tc>
          <w:tcPr>
            <w:tcW w:w="473" w:type="pct"/>
            <w:tcBorders>
              <w:top w:val="nil"/>
              <w:left w:val="single" w:sz="6" w:space="0" w:color="auto"/>
              <w:bottom w:val="nil"/>
            </w:tcBorders>
          </w:tcPr>
          <w:p w14:paraId="048AE858" w14:textId="26B73CB3"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-0.043***</w:t>
            </w:r>
          </w:p>
        </w:tc>
        <w:tc>
          <w:tcPr>
            <w:tcW w:w="586" w:type="pct"/>
            <w:tcBorders>
              <w:top w:val="nil"/>
              <w:left w:val="single" w:sz="6" w:space="0" w:color="auto"/>
              <w:bottom w:val="nil"/>
            </w:tcBorders>
          </w:tcPr>
          <w:p w14:paraId="600017BD" w14:textId="00193452"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-0.031***</w:t>
            </w:r>
          </w:p>
        </w:tc>
        <w:tc>
          <w:tcPr>
            <w:tcW w:w="489" w:type="pct"/>
            <w:tcBorders>
              <w:top w:val="nil"/>
              <w:left w:val="single" w:sz="6" w:space="0" w:color="auto"/>
              <w:bottom w:val="nil"/>
            </w:tcBorders>
          </w:tcPr>
          <w:p w14:paraId="7E9B8818" w14:textId="372980AA"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-0.075***</w:t>
            </w:r>
          </w:p>
        </w:tc>
        <w:tc>
          <w:tcPr>
            <w:tcW w:w="445" w:type="pct"/>
            <w:tcBorders>
              <w:top w:val="nil"/>
              <w:left w:val="single" w:sz="6" w:space="0" w:color="auto"/>
              <w:bottom w:val="nil"/>
            </w:tcBorders>
          </w:tcPr>
          <w:p w14:paraId="2FC10A23" w14:textId="67451118"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-0.020***</w:t>
            </w:r>
          </w:p>
        </w:tc>
        <w:tc>
          <w:tcPr>
            <w:tcW w:w="529" w:type="pct"/>
            <w:tcBorders>
              <w:top w:val="nil"/>
              <w:left w:val="single" w:sz="6" w:space="0" w:color="auto"/>
              <w:bottom w:val="nil"/>
            </w:tcBorders>
          </w:tcPr>
          <w:p w14:paraId="1BAEBFA7" w14:textId="5E4E9FC9"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0.006***</w:t>
            </w:r>
          </w:p>
        </w:tc>
      </w:tr>
      <w:tr w:rsidR="00714F04" w:rsidRPr="00EE2975" w14:paraId="42564B5C" w14:textId="77777777" w:rsidTr="00945CA2">
        <w:trPr>
          <w:jc w:val="center"/>
        </w:trPr>
        <w:tc>
          <w:tcPr>
            <w:tcW w:w="1774" w:type="pct"/>
            <w:tcBorders>
              <w:top w:val="nil"/>
              <w:left w:val="nil"/>
              <w:bottom w:val="nil"/>
            </w:tcBorders>
          </w:tcPr>
          <w:p w14:paraId="5265FCEE" w14:textId="77777777"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lang w:val="en-US"/>
              </w:rPr>
            </w:pPr>
          </w:p>
        </w:tc>
        <w:tc>
          <w:tcPr>
            <w:tcW w:w="352" w:type="pct"/>
            <w:tcBorders>
              <w:top w:val="nil"/>
              <w:bottom w:val="nil"/>
              <w:right w:val="single" w:sz="6" w:space="0" w:color="auto"/>
            </w:tcBorders>
          </w:tcPr>
          <w:p w14:paraId="2DA51E2A" w14:textId="5E4C4CDE"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(0.002)</w:t>
            </w:r>
          </w:p>
        </w:tc>
        <w:tc>
          <w:tcPr>
            <w:tcW w:w="352" w:type="pct"/>
            <w:tcBorders>
              <w:top w:val="nil"/>
              <w:left w:val="single" w:sz="6" w:space="0" w:color="auto"/>
              <w:bottom w:val="nil"/>
            </w:tcBorders>
          </w:tcPr>
          <w:p w14:paraId="3282F3B8" w14:textId="19F9BC21"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(0.002)</w:t>
            </w:r>
          </w:p>
        </w:tc>
        <w:tc>
          <w:tcPr>
            <w:tcW w:w="473" w:type="pct"/>
            <w:tcBorders>
              <w:top w:val="nil"/>
              <w:left w:val="single" w:sz="6" w:space="0" w:color="auto"/>
              <w:bottom w:val="nil"/>
            </w:tcBorders>
          </w:tcPr>
          <w:p w14:paraId="64CCB81A" w14:textId="4CD3D39F"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(0.002)</w:t>
            </w:r>
          </w:p>
        </w:tc>
        <w:tc>
          <w:tcPr>
            <w:tcW w:w="586" w:type="pct"/>
            <w:tcBorders>
              <w:top w:val="nil"/>
              <w:left w:val="single" w:sz="6" w:space="0" w:color="auto"/>
              <w:bottom w:val="nil"/>
            </w:tcBorders>
          </w:tcPr>
          <w:p w14:paraId="1CBFAA9E" w14:textId="22F54A3E"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(0.002)</w:t>
            </w:r>
          </w:p>
        </w:tc>
        <w:tc>
          <w:tcPr>
            <w:tcW w:w="489" w:type="pct"/>
            <w:tcBorders>
              <w:top w:val="nil"/>
              <w:left w:val="single" w:sz="6" w:space="0" w:color="auto"/>
              <w:bottom w:val="nil"/>
            </w:tcBorders>
          </w:tcPr>
          <w:p w14:paraId="00013BD4" w14:textId="18B16633"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(0.011)</w:t>
            </w:r>
          </w:p>
        </w:tc>
        <w:tc>
          <w:tcPr>
            <w:tcW w:w="445" w:type="pct"/>
            <w:tcBorders>
              <w:top w:val="nil"/>
              <w:left w:val="single" w:sz="6" w:space="0" w:color="auto"/>
              <w:bottom w:val="nil"/>
            </w:tcBorders>
          </w:tcPr>
          <w:p w14:paraId="4A60F1FB" w14:textId="26DCB3F0"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(0.002)</w:t>
            </w:r>
          </w:p>
        </w:tc>
        <w:tc>
          <w:tcPr>
            <w:tcW w:w="529" w:type="pct"/>
            <w:tcBorders>
              <w:top w:val="nil"/>
              <w:left w:val="single" w:sz="6" w:space="0" w:color="auto"/>
              <w:bottom w:val="nil"/>
            </w:tcBorders>
          </w:tcPr>
          <w:p w14:paraId="04300C58" w14:textId="13D16BEC"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(0.002)</w:t>
            </w:r>
          </w:p>
        </w:tc>
      </w:tr>
      <w:tr w:rsidR="00714F04" w:rsidRPr="00EE2975" w14:paraId="421D4F23" w14:textId="77777777" w:rsidTr="00945CA2">
        <w:trPr>
          <w:jc w:val="center"/>
        </w:trPr>
        <w:tc>
          <w:tcPr>
            <w:tcW w:w="1774" w:type="pct"/>
            <w:tcBorders>
              <w:top w:val="nil"/>
              <w:left w:val="nil"/>
              <w:bottom w:val="nil"/>
            </w:tcBorders>
          </w:tcPr>
          <w:p w14:paraId="0395D587" w14:textId="77777777"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rPr>
            </w:pPr>
            <w:r w:rsidRPr="00EE2975">
              <w:rPr>
                <w:rFonts w:ascii="Times New Roman" w:hAnsi="Times New Roman" w:cs="Times New Roman"/>
                <w:bCs/>
                <w:sz w:val="18"/>
                <w:szCs w:val="18"/>
                <w:lang w:val="en-US"/>
              </w:rPr>
              <w:t>Repeater student</w:t>
            </w:r>
          </w:p>
        </w:tc>
        <w:tc>
          <w:tcPr>
            <w:tcW w:w="352" w:type="pct"/>
            <w:tcBorders>
              <w:top w:val="nil"/>
              <w:bottom w:val="nil"/>
              <w:right w:val="single" w:sz="6" w:space="0" w:color="auto"/>
            </w:tcBorders>
          </w:tcPr>
          <w:p w14:paraId="262D4C00" w14:textId="67D082A1"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-0.122***</w:t>
            </w:r>
          </w:p>
        </w:tc>
        <w:tc>
          <w:tcPr>
            <w:tcW w:w="352" w:type="pct"/>
            <w:tcBorders>
              <w:top w:val="nil"/>
              <w:left w:val="single" w:sz="6" w:space="0" w:color="auto"/>
              <w:bottom w:val="nil"/>
            </w:tcBorders>
          </w:tcPr>
          <w:p w14:paraId="32C95911" w14:textId="1989E106"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-0.107***</w:t>
            </w:r>
          </w:p>
        </w:tc>
        <w:tc>
          <w:tcPr>
            <w:tcW w:w="473" w:type="pct"/>
            <w:tcBorders>
              <w:top w:val="nil"/>
              <w:left w:val="single" w:sz="6" w:space="0" w:color="auto"/>
              <w:bottom w:val="nil"/>
            </w:tcBorders>
          </w:tcPr>
          <w:p w14:paraId="716ABC70" w14:textId="0D7E2FA0"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-0.051***</w:t>
            </w:r>
          </w:p>
        </w:tc>
        <w:tc>
          <w:tcPr>
            <w:tcW w:w="586" w:type="pct"/>
            <w:tcBorders>
              <w:top w:val="nil"/>
              <w:left w:val="single" w:sz="6" w:space="0" w:color="auto"/>
              <w:bottom w:val="nil"/>
            </w:tcBorders>
          </w:tcPr>
          <w:p w14:paraId="26CBF7AB" w14:textId="7813995B"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0.025**</w:t>
            </w:r>
          </w:p>
        </w:tc>
        <w:tc>
          <w:tcPr>
            <w:tcW w:w="489" w:type="pct"/>
            <w:tcBorders>
              <w:top w:val="nil"/>
              <w:left w:val="single" w:sz="6" w:space="0" w:color="auto"/>
              <w:bottom w:val="nil"/>
            </w:tcBorders>
          </w:tcPr>
          <w:p w14:paraId="79E93302" w14:textId="6F178381"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0.012</w:t>
            </w:r>
          </w:p>
        </w:tc>
        <w:tc>
          <w:tcPr>
            <w:tcW w:w="445" w:type="pct"/>
            <w:tcBorders>
              <w:top w:val="nil"/>
              <w:left w:val="single" w:sz="6" w:space="0" w:color="auto"/>
              <w:bottom w:val="nil"/>
            </w:tcBorders>
          </w:tcPr>
          <w:p w14:paraId="0256D668" w14:textId="36B32A98"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-0.006</w:t>
            </w:r>
          </w:p>
        </w:tc>
        <w:tc>
          <w:tcPr>
            <w:tcW w:w="529" w:type="pct"/>
            <w:tcBorders>
              <w:top w:val="nil"/>
              <w:left w:val="single" w:sz="6" w:space="0" w:color="auto"/>
              <w:bottom w:val="nil"/>
            </w:tcBorders>
          </w:tcPr>
          <w:p w14:paraId="586BFEDD" w14:textId="21237AC5"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0.050***</w:t>
            </w:r>
          </w:p>
        </w:tc>
      </w:tr>
      <w:tr w:rsidR="00714F04" w:rsidRPr="00EE2975" w14:paraId="350B4E4F" w14:textId="77777777" w:rsidTr="00945CA2">
        <w:trPr>
          <w:jc w:val="center"/>
        </w:trPr>
        <w:tc>
          <w:tcPr>
            <w:tcW w:w="1774" w:type="pct"/>
            <w:tcBorders>
              <w:top w:val="nil"/>
              <w:left w:val="nil"/>
              <w:bottom w:val="nil"/>
            </w:tcBorders>
          </w:tcPr>
          <w:p w14:paraId="7971BCF1" w14:textId="77777777"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rPr>
            </w:pPr>
          </w:p>
        </w:tc>
        <w:tc>
          <w:tcPr>
            <w:tcW w:w="352" w:type="pct"/>
            <w:tcBorders>
              <w:top w:val="nil"/>
              <w:bottom w:val="nil"/>
              <w:right w:val="single" w:sz="6" w:space="0" w:color="auto"/>
            </w:tcBorders>
          </w:tcPr>
          <w:p w14:paraId="1B6A517B" w14:textId="675F74A6"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(0.012)</w:t>
            </w:r>
          </w:p>
        </w:tc>
        <w:tc>
          <w:tcPr>
            <w:tcW w:w="352" w:type="pct"/>
            <w:tcBorders>
              <w:top w:val="nil"/>
              <w:left w:val="single" w:sz="6" w:space="0" w:color="auto"/>
              <w:bottom w:val="nil"/>
            </w:tcBorders>
          </w:tcPr>
          <w:p w14:paraId="58C48CC3" w14:textId="2CEBA888"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(0.013)</w:t>
            </w:r>
          </w:p>
        </w:tc>
        <w:tc>
          <w:tcPr>
            <w:tcW w:w="473" w:type="pct"/>
            <w:tcBorders>
              <w:top w:val="nil"/>
              <w:left w:val="single" w:sz="6" w:space="0" w:color="auto"/>
              <w:bottom w:val="nil"/>
            </w:tcBorders>
          </w:tcPr>
          <w:p w14:paraId="0758EDB5" w14:textId="3D350B3C"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(0.013)</w:t>
            </w:r>
          </w:p>
        </w:tc>
        <w:tc>
          <w:tcPr>
            <w:tcW w:w="586" w:type="pct"/>
            <w:tcBorders>
              <w:top w:val="nil"/>
              <w:left w:val="single" w:sz="6" w:space="0" w:color="auto"/>
              <w:bottom w:val="nil"/>
            </w:tcBorders>
          </w:tcPr>
          <w:p w14:paraId="79A3FC90" w14:textId="4D1D81CB"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(0.010)</w:t>
            </w:r>
          </w:p>
        </w:tc>
        <w:tc>
          <w:tcPr>
            <w:tcW w:w="489" w:type="pct"/>
            <w:tcBorders>
              <w:top w:val="nil"/>
              <w:left w:val="single" w:sz="6" w:space="0" w:color="auto"/>
              <w:bottom w:val="nil"/>
            </w:tcBorders>
          </w:tcPr>
          <w:p w14:paraId="231D08EA" w14:textId="109CA7C3"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(0.010)</w:t>
            </w:r>
          </w:p>
        </w:tc>
        <w:tc>
          <w:tcPr>
            <w:tcW w:w="445" w:type="pct"/>
            <w:tcBorders>
              <w:top w:val="nil"/>
              <w:left w:val="single" w:sz="6" w:space="0" w:color="auto"/>
              <w:bottom w:val="nil"/>
            </w:tcBorders>
          </w:tcPr>
          <w:p w14:paraId="2BEBC25D" w14:textId="4CAEE97D"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(0.011)</w:t>
            </w:r>
          </w:p>
        </w:tc>
        <w:tc>
          <w:tcPr>
            <w:tcW w:w="529" w:type="pct"/>
            <w:tcBorders>
              <w:top w:val="nil"/>
              <w:left w:val="single" w:sz="6" w:space="0" w:color="auto"/>
              <w:bottom w:val="nil"/>
            </w:tcBorders>
          </w:tcPr>
          <w:p w14:paraId="0E8C3CF5" w14:textId="7D710C81"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(0.010)</w:t>
            </w:r>
          </w:p>
        </w:tc>
      </w:tr>
      <w:tr w:rsidR="00714F04" w:rsidRPr="00EE2975" w14:paraId="5E81F5EA" w14:textId="77777777" w:rsidTr="00945CA2">
        <w:trPr>
          <w:jc w:val="center"/>
        </w:trPr>
        <w:tc>
          <w:tcPr>
            <w:tcW w:w="1774" w:type="pct"/>
            <w:tcBorders>
              <w:top w:val="nil"/>
              <w:left w:val="nil"/>
              <w:bottom w:val="nil"/>
            </w:tcBorders>
          </w:tcPr>
          <w:p w14:paraId="0DC7F53C" w14:textId="256C8007"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lang w:val="en-US"/>
              </w:rPr>
            </w:pPr>
            <w:r w:rsidRPr="00EE2975">
              <w:rPr>
                <w:rFonts w:ascii="Times New Roman" w:hAnsi="Times New Roman" w:cs="Times New Roman"/>
                <w:bCs/>
                <w:sz w:val="18"/>
                <w:szCs w:val="18"/>
                <w:lang w:val="en-US"/>
              </w:rPr>
              <w:t xml:space="preserve">Household income </w:t>
            </w:r>
            <w:r w:rsidRPr="00EE2975">
              <w:rPr>
                <w:rFonts w:ascii="Times New Roman" w:hAnsi="Times New Roman"/>
                <w:bCs/>
                <w:sz w:val="18"/>
                <w:szCs w:val="18"/>
                <w:lang w:val="en-US"/>
              </w:rPr>
              <w:t>(ref: insufficient)</w:t>
            </w:r>
          </w:p>
        </w:tc>
        <w:tc>
          <w:tcPr>
            <w:tcW w:w="352" w:type="pct"/>
            <w:tcBorders>
              <w:top w:val="nil"/>
              <w:bottom w:val="nil"/>
              <w:right w:val="single" w:sz="6" w:space="0" w:color="auto"/>
            </w:tcBorders>
          </w:tcPr>
          <w:p w14:paraId="4B17ABAE" w14:textId="427CE625"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-0.041***</w:t>
            </w:r>
          </w:p>
        </w:tc>
        <w:tc>
          <w:tcPr>
            <w:tcW w:w="352" w:type="pct"/>
            <w:tcBorders>
              <w:top w:val="nil"/>
              <w:left w:val="single" w:sz="6" w:space="0" w:color="auto"/>
              <w:bottom w:val="nil"/>
            </w:tcBorders>
          </w:tcPr>
          <w:p w14:paraId="6622047B" w14:textId="788D0C83"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0.080***</w:t>
            </w:r>
          </w:p>
        </w:tc>
        <w:tc>
          <w:tcPr>
            <w:tcW w:w="473" w:type="pct"/>
            <w:tcBorders>
              <w:top w:val="nil"/>
              <w:left w:val="single" w:sz="6" w:space="0" w:color="auto"/>
              <w:bottom w:val="nil"/>
            </w:tcBorders>
          </w:tcPr>
          <w:p w14:paraId="4212CD75" w14:textId="1D3037FA"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0.015*</w:t>
            </w:r>
          </w:p>
        </w:tc>
        <w:tc>
          <w:tcPr>
            <w:tcW w:w="586" w:type="pct"/>
            <w:tcBorders>
              <w:top w:val="nil"/>
              <w:left w:val="single" w:sz="6" w:space="0" w:color="auto"/>
              <w:bottom w:val="nil"/>
            </w:tcBorders>
          </w:tcPr>
          <w:p w14:paraId="6660D51F" w14:textId="7CB3E14E"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0.092***</w:t>
            </w:r>
          </w:p>
        </w:tc>
        <w:tc>
          <w:tcPr>
            <w:tcW w:w="489" w:type="pct"/>
            <w:tcBorders>
              <w:top w:val="nil"/>
              <w:left w:val="single" w:sz="6" w:space="0" w:color="auto"/>
              <w:bottom w:val="nil"/>
            </w:tcBorders>
          </w:tcPr>
          <w:p w14:paraId="2BDCFB60" w14:textId="7E5DC7D1"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0.353***</w:t>
            </w:r>
          </w:p>
        </w:tc>
        <w:tc>
          <w:tcPr>
            <w:tcW w:w="445" w:type="pct"/>
            <w:tcBorders>
              <w:top w:val="nil"/>
              <w:left w:val="single" w:sz="6" w:space="0" w:color="auto"/>
              <w:bottom w:val="nil"/>
            </w:tcBorders>
          </w:tcPr>
          <w:p w14:paraId="57A4680B" w14:textId="52528E94"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-0.005</w:t>
            </w:r>
          </w:p>
        </w:tc>
        <w:tc>
          <w:tcPr>
            <w:tcW w:w="529" w:type="pct"/>
            <w:tcBorders>
              <w:top w:val="nil"/>
              <w:left w:val="single" w:sz="6" w:space="0" w:color="auto"/>
              <w:bottom w:val="nil"/>
            </w:tcBorders>
          </w:tcPr>
          <w:p w14:paraId="5938437D" w14:textId="29DCACFE"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0.057***</w:t>
            </w:r>
          </w:p>
        </w:tc>
      </w:tr>
      <w:tr w:rsidR="00714F04" w:rsidRPr="00EE2975" w14:paraId="2056B942" w14:textId="77777777" w:rsidTr="00945CA2">
        <w:trPr>
          <w:jc w:val="center"/>
        </w:trPr>
        <w:tc>
          <w:tcPr>
            <w:tcW w:w="1774" w:type="pct"/>
            <w:tcBorders>
              <w:top w:val="nil"/>
              <w:left w:val="nil"/>
              <w:bottom w:val="nil"/>
            </w:tcBorders>
          </w:tcPr>
          <w:p w14:paraId="3AC3F43D" w14:textId="77777777"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lang w:val="en-US"/>
              </w:rPr>
            </w:pPr>
          </w:p>
        </w:tc>
        <w:tc>
          <w:tcPr>
            <w:tcW w:w="352" w:type="pct"/>
            <w:tcBorders>
              <w:top w:val="nil"/>
              <w:bottom w:val="nil"/>
              <w:right w:val="single" w:sz="6" w:space="0" w:color="auto"/>
            </w:tcBorders>
          </w:tcPr>
          <w:p w14:paraId="0A7DA706" w14:textId="2F35A7BE"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(0.009)</w:t>
            </w:r>
          </w:p>
        </w:tc>
        <w:tc>
          <w:tcPr>
            <w:tcW w:w="352" w:type="pct"/>
            <w:tcBorders>
              <w:top w:val="nil"/>
              <w:left w:val="single" w:sz="6" w:space="0" w:color="auto"/>
              <w:bottom w:val="nil"/>
            </w:tcBorders>
          </w:tcPr>
          <w:p w14:paraId="117D4303" w14:textId="06925405"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(0.010)</w:t>
            </w:r>
          </w:p>
        </w:tc>
        <w:tc>
          <w:tcPr>
            <w:tcW w:w="473" w:type="pct"/>
            <w:tcBorders>
              <w:top w:val="nil"/>
              <w:left w:val="single" w:sz="6" w:space="0" w:color="auto"/>
              <w:bottom w:val="nil"/>
            </w:tcBorders>
          </w:tcPr>
          <w:p w14:paraId="0D80758D" w14:textId="7A79AC7C"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(0.009)</w:t>
            </w:r>
          </w:p>
        </w:tc>
        <w:tc>
          <w:tcPr>
            <w:tcW w:w="586" w:type="pct"/>
            <w:tcBorders>
              <w:top w:val="nil"/>
              <w:left w:val="single" w:sz="6" w:space="0" w:color="auto"/>
              <w:bottom w:val="nil"/>
            </w:tcBorders>
          </w:tcPr>
          <w:p w14:paraId="142A6330" w14:textId="2EF7701B"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(0.009)</w:t>
            </w:r>
          </w:p>
        </w:tc>
        <w:tc>
          <w:tcPr>
            <w:tcW w:w="489" w:type="pct"/>
            <w:tcBorders>
              <w:top w:val="nil"/>
              <w:left w:val="single" w:sz="6" w:space="0" w:color="auto"/>
              <w:bottom w:val="nil"/>
            </w:tcBorders>
          </w:tcPr>
          <w:p w14:paraId="392BEE6C" w14:textId="7B8A853B"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(0.020)</w:t>
            </w:r>
          </w:p>
        </w:tc>
        <w:tc>
          <w:tcPr>
            <w:tcW w:w="445" w:type="pct"/>
            <w:tcBorders>
              <w:top w:val="nil"/>
              <w:left w:val="single" w:sz="6" w:space="0" w:color="auto"/>
              <w:bottom w:val="nil"/>
            </w:tcBorders>
          </w:tcPr>
          <w:p w14:paraId="656671BC" w14:textId="33667FC6"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(0.008)</w:t>
            </w:r>
          </w:p>
        </w:tc>
        <w:tc>
          <w:tcPr>
            <w:tcW w:w="529" w:type="pct"/>
            <w:tcBorders>
              <w:top w:val="nil"/>
              <w:left w:val="single" w:sz="6" w:space="0" w:color="auto"/>
              <w:bottom w:val="nil"/>
            </w:tcBorders>
          </w:tcPr>
          <w:p w14:paraId="26262499" w14:textId="27EA3F73"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(0.009)</w:t>
            </w:r>
          </w:p>
        </w:tc>
      </w:tr>
      <w:tr w:rsidR="00714F04" w:rsidRPr="00EE2975" w14:paraId="3C880007" w14:textId="77777777" w:rsidTr="00945CA2">
        <w:trPr>
          <w:jc w:val="center"/>
        </w:trPr>
        <w:tc>
          <w:tcPr>
            <w:tcW w:w="1774" w:type="pct"/>
            <w:tcBorders>
              <w:top w:val="nil"/>
              <w:left w:val="nil"/>
              <w:bottom w:val="nil"/>
            </w:tcBorders>
          </w:tcPr>
          <w:p w14:paraId="3A0DCAE1" w14:textId="77777777"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lang w:val="en-US"/>
              </w:rPr>
            </w:pPr>
            <w:r w:rsidRPr="00EE2975">
              <w:rPr>
                <w:rFonts w:ascii="Times New Roman" w:hAnsi="Times New Roman" w:cs="Times New Roman"/>
                <w:bCs/>
                <w:sz w:val="18"/>
                <w:szCs w:val="18"/>
                <w:lang w:val="en-US"/>
              </w:rPr>
              <w:t>Room for Studying</w:t>
            </w:r>
          </w:p>
        </w:tc>
        <w:tc>
          <w:tcPr>
            <w:tcW w:w="352" w:type="pct"/>
            <w:tcBorders>
              <w:top w:val="nil"/>
              <w:bottom w:val="nil"/>
              <w:right w:val="single" w:sz="6" w:space="0" w:color="auto"/>
            </w:tcBorders>
          </w:tcPr>
          <w:p w14:paraId="3E2CF287" w14:textId="622F544D"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-0.053**</w:t>
            </w:r>
          </w:p>
        </w:tc>
        <w:tc>
          <w:tcPr>
            <w:tcW w:w="352" w:type="pct"/>
            <w:tcBorders>
              <w:top w:val="nil"/>
              <w:left w:val="single" w:sz="6" w:space="0" w:color="auto"/>
              <w:bottom w:val="nil"/>
            </w:tcBorders>
          </w:tcPr>
          <w:p w14:paraId="5D61083F" w14:textId="4ADAEB15"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-0.170***</w:t>
            </w:r>
          </w:p>
        </w:tc>
        <w:tc>
          <w:tcPr>
            <w:tcW w:w="473" w:type="pct"/>
            <w:tcBorders>
              <w:top w:val="nil"/>
              <w:left w:val="single" w:sz="6" w:space="0" w:color="auto"/>
              <w:bottom w:val="nil"/>
            </w:tcBorders>
          </w:tcPr>
          <w:p w14:paraId="6E86459B" w14:textId="78064C6C"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0.022</w:t>
            </w:r>
          </w:p>
        </w:tc>
        <w:tc>
          <w:tcPr>
            <w:tcW w:w="586" w:type="pct"/>
            <w:tcBorders>
              <w:top w:val="nil"/>
              <w:left w:val="single" w:sz="6" w:space="0" w:color="auto"/>
              <w:bottom w:val="nil"/>
            </w:tcBorders>
          </w:tcPr>
          <w:p w14:paraId="30293AA7" w14:textId="0F9FBA18"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-0.116***</w:t>
            </w:r>
          </w:p>
        </w:tc>
        <w:tc>
          <w:tcPr>
            <w:tcW w:w="489" w:type="pct"/>
            <w:tcBorders>
              <w:top w:val="nil"/>
              <w:left w:val="single" w:sz="6" w:space="0" w:color="auto"/>
              <w:bottom w:val="nil"/>
            </w:tcBorders>
          </w:tcPr>
          <w:p w14:paraId="38BBEF83" w14:textId="2E9B8AD8"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-0.267***</w:t>
            </w:r>
          </w:p>
        </w:tc>
        <w:tc>
          <w:tcPr>
            <w:tcW w:w="445" w:type="pct"/>
            <w:tcBorders>
              <w:top w:val="nil"/>
              <w:left w:val="single" w:sz="6" w:space="0" w:color="auto"/>
              <w:bottom w:val="nil"/>
            </w:tcBorders>
          </w:tcPr>
          <w:p w14:paraId="1CE03C13" w14:textId="0DF9C8E2"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-0.118***</w:t>
            </w:r>
          </w:p>
        </w:tc>
        <w:tc>
          <w:tcPr>
            <w:tcW w:w="529" w:type="pct"/>
            <w:tcBorders>
              <w:top w:val="nil"/>
              <w:left w:val="single" w:sz="6" w:space="0" w:color="auto"/>
              <w:bottom w:val="nil"/>
            </w:tcBorders>
          </w:tcPr>
          <w:p w14:paraId="616D6351" w14:textId="34A456D0"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-0.144***</w:t>
            </w:r>
          </w:p>
        </w:tc>
      </w:tr>
      <w:tr w:rsidR="00714F04" w:rsidRPr="00EE2975" w14:paraId="7FEE0D50" w14:textId="77777777" w:rsidTr="00945CA2">
        <w:trPr>
          <w:jc w:val="center"/>
        </w:trPr>
        <w:tc>
          <w:tcPr>
            <w:tcW w:w="1774" w:type="pct"/>
            <w:tcBorders>
              <w:top w:val="nil"/>
              <w:left w:val="nil"/>
              <w:bottom w:val="nil"/>
            </w:tcBorders>
          </w:tcPr>
          <w:p w14:paraId="4875F212" w14:textId="77777777"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lang w:val="en-US"/>
              </w:rPr>
            </w:pPr>
          </w:p>
        </w:tc>
        <w:tc>
          <w:tcPr>
            <w:tcW w:w="352" w:type="pct"/>
            <w:tcBorders>
              <w:top w:val="nil"/>
              <w:bottom w:val="nil"/>
              <w:right w:val="single" w:sz="6" w:space="0" w:color="auto"/>
            </w:tcBorders>
          </w:tcPr>
          <w:p w14:paraId="6FD47B19" w14:textId="46992037"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(0.023)</w:t>
            </w:r>
          </w:p>
        </w:tc>
        <w:tc>
          <w:tcPr>
            <w:tcW w:w="352" w:type="pct"/>
            <w:tcBorders>
              <w:top w:val="nil"/>
              <w:left w:val="single" w:sz="6" w:space="0" w:color="auto"/>
              <w:bottom w:val="nil"/>
            </w:tcBorders>
          </w:tcPr>
          <w:p w14:paraId="458350C3" w14:textId="09E7D63E"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(0.025)</w:t>
            </w:r>
          </w:p>
        </w:tc>
        <w:tc>
          <w:tcPr>
            <w:tcW w:w="473" w:type="pct"/>
            <w:tcBorders>
              <w:top w:val="nil"/>
              <w:left w:val="single" w:sz="6" w:space="0" w:color="auto"/>
              <w:bottom w:val="nil"/>
            </w:tcBorders>
          </w:tcPr>
          <w:p w14:paraId="59BE2B38" w14:textId="62042ABE"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(0.023)</w:t>
            </w:r>
          </w:p>
        </w:tc>
        <w:tc>
          <w:tcPr>
            <w:tcW w:w="586" w:type="pct"/>
            <w:tcBorders>
              <w:top w:val="nil"/>
              <w:left w:val="single" w:sz="6" w:space="0" w:color="auto"/>
              <w:bottom w:val="nil"/>
            </w:tcBorders>
          </w:tcPr>
          <w:p w14:paraId="6F8CF023" w14:textId="516A9CB0"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(0.020)</w:t>
            </w:r>
          </w:p>
        </w:tc>
        <w:tc>
          <w:tcPr>
            <w:tcW w:w="489" w:type="pct"/>
            <w:tcBorders>
              <w:top w:val="nil"/>
              <w:left w:val="single" w:sz="6" w:space="0" w:color="auto"/>
              <w:bottom w:val="nil"/>
            </w:tcBorders>
          </w:tcPr>
          <w:p w14:paraId="0CE56508" w14:textId="10596298"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(0.022)</w:t>
            </w:r>
          </w:p>
        </w:tc>
        <w:tc>
          <w:tcPr>
            <w:tcW w:w="445" w:type="pct"/>
            <w:tcBorders>
              <w:top w:val="nil"/>
              <w:left w:val="single" w:sz="6" w:space="0" w:color="auto"/>
              <w:bottom w:val="nil"/>
            </w:tcBorders>
          </w:tcPr>
          <w:p w14:paraId="57619030" w14:textId="01AC8E29"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(0.020)</w:t>
            </w:r>
          </w:p>
        </w:tc>
        <w:tc>
          <w:tcPr>
            <w:tcW w:w="529" w:type="pct"/>
            <w:tcBorders>
              <w:top w:val="nil"/>
              <w:left w:val="single" w:sz="6" w:space="0" w:color="auto"/>
              <w:bottom w:val="nil"/>
            </w:tcBorders>
          </w:tcPr>
          <w:p w14:paraId="54E568B0" w14:textId="54102717"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(0.017)</w:t>
            </w:r>
          </w:p>
        </w:tc>
      </w:tr>
      <w:tr w:rsidR="00714F04" w:rsidRPr="00EE2975" w14:paraId="40695C0F" w14:textId="77777777" w:rsidTr="00945CA2">
        <w:trPr>
          <w:jc w:val="center"/>
        </w:trPr>
        <w:tc>
          <w:tcPr>
            <w:tcW w:w="1774" w:type="pct"/>
            <w:tcBorders>
              <w:top w:val="nil"/>
              <w:left w:val="nil"/>
              <w:bottom w:val="nil"/>
            </w:tcBorders>
          </w:tcPr>
          <w:p w14:paraId="6A81AD0C" w14:textId="5723D845"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rPr>
            </w:pPr>
            <w:r w:rsidRPr="00EE2975">
              <w:rPr>
                <w:rFonts w:ascii="Times New Roman" w:hAnsi="Times New Roman" w:cs="Times New Roman"/>
                <w:bCs/>
                <w:sz w:val="18"/>
                <w:szCs w:val="18"/>
                <w:lang w:val="en-US"/>
              </w:rPr>
              <w:t xml:space="preserve">Computer and Internet </w:t>
            </w:r>
            <w:r w:rsidR="00822735" w:rsidRPr="00EE2975">
              <w:rPr>
                <w:rFonts w:ascii="Times New Roman" w:hAnsi="Times New Roman" w:cs="Times New Roman"/>
                <w:bCs/>
                <w:sz w:val="18"/>
                <w:szCs w:val="18"/>
                <w:lang w:val="en-US"/>
              </w:rPr>
              <w:t>access</w:t>
            </w:r>
          </w:p>
        </w:tc>
        <w:tc>
          <w:tcPr>
            <w:tcW w:w="352" w:type="pct"/>
            <w:tcBorders>
              <w:top w:val="nil"/>
              <w:bottom w:val="nil"/>
              <w:right w:val="single" w:sz="6" w:space="0" w:color="auto"/>
            </w:tcBorders>
          </w:tcPr>
          <w:p w14:paraId="0BD89049" w14:textId="6FFCAF3B"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-0.005</w:t>
            </w:r>
          </w:p>
        </w:tc>
        <w:tc>
          <w:tcPr>
            <w:tcW w:w="352" w:type="pct"/>
            <w:tcBorders>
              <w:top w:val="nil"/>
              <w:left w:val="single" w:sz="6" w:space="0" w:color="auto"/>
              <w:bottom w:val="nil"/>
            </w:tcBorders>
          </w:tcPr>
          <w:p w14:paraId="0E23FBB7" w14:textId="52669F48"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-0.310***</w:t>
            </w:r>
          </w:p>
        </w:tc>
        <w:tc>
          <w:tcPr>
            <w:tcW w:w="473" w:type="pct"/>
            <w:tcBorders>
              <w:top w:val="nil"/>
              <w:left w:val="single" w:sz="6" w:space="0" w:color="auto"/>
              <w:bottom w:val="nil"/>
            </w:tcBorders>
          </w:tcPr>
          <w:p w14:paraId="157C61FE" w14:textId="7E861BB2"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0.276***</w:t>
            </w:r>
          </w:p>
        </w:tc>
        <w:tc>
          <w:tcPr>
            <w:tcW w:w="586" w:type="pct"/>
            <w:tcBorders>
              <w:top w:val="nil"/>
              <w:left w:val="single" w:sz="6" w:space="0" w:color="auto"/>
              <w:bottom w:val="nil"/>
            </w:tcBorders>
          </w:tcPr>
          <w:p w14:paraId="5FC7FDD3" w14:textId="54AEE7B3"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-0.077***</w:t>
            </w:r>
          </w:p>
        </w:tc>
        <w:tc>
          <w:tcPr>
            <w:tcW w:w="489" w:type="pct"/>
            <w:tcBorders>
              <w:top w:val="nil"/>
              <w:left w:val="single" w:sz="6" w:space="0" w:color="auto"/>
              <w:bottom w:val="nil"/>
            </w:tcBorders>
          </w:tcPr>
          <w:p w14:paraId="16617C78" w14:textId="2EF64816"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-0.021***</w:t>
            </w:r>
          </w:p>
        </w:tc>
        <w:tc>
          <w:tcPr>
            <w:tcW w:w="445" w:type="pct"/>
            <w:tcBorders>
              <w:top w:val="nil"/>
              <w:left w:val="single" w:sz="6" w:space="0" w:color="auto"/>
              <w:bottom w:val="nil"/>
            </w:tcBorders>
          </w:tcPr>
          <w:p w14:paraId="34F0C1E4" w14:textId="656EB783"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-0.185***</w:t>
            </w:r>
          </w:p>
        </w:tc>
        <w:tc>
          <w:tcPr>
            <w:tcW w:w="529" w:type="pct"/>
            <w:tcBorders>
              <w:top w:val="nil"/>
              <w:left w:val="single" w:sz="6" w:space="0" w:color="auto"/>
              <w:bottom w:val="nil"/>
            </w:tcBorders>
          </w:tcPr>
          <w:p w14:paraId="134B0772" w14:textId="6456AD17"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-0.200***</w:t>
            </w:r>
          </w:p>
        </w:tc>
      </w:tr>
      <w:tr w:rsidR="00714F04" w:rsidRPr="00EE2975" w14:paraId="39BDBAD3" w14:textId="77777777" w:rsidTr="00945CA2">
        <w:trPr>
          <w:jc w:val="center"/>
        </w:trPr>
        <w:tc>
          <w:tcPr>
            <w:tcW w:w="1774" w:type="pct"/>
            <w:tcBorders>
              <w:top w:val="nil"/>
              <w:left w:val="nil"/>
              <w:bottom w:val="nil"/>
            </w:tcBorders>
          </w:tcPr>
          <w:p w14:paraId="24FD7568" w14:textId="77777777"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rPr>
            </w:pPr>
          </w:p>
        </w:tc>
        <w:tc>
          <w:tcPr>
            <w:tcW w:w="352" w:type="pct"/>
            <w:tcBorders>
              <w:top w:val="nil"/>
              <w:bottom w:val="nil"/>
              <w:right w:val="single" w:sz="6" w:space="0" w:color="auto"/>
            </w:tcBorders>
          </w:tcPr>
          <w:p w14:paraId="2A8DD4F9" w14:textId="3B464495"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(0.022)</w:t>
            </w:r>
          </w:p>
        </w:tc>
        <w:tc>
          <w:tcPr>
            <w:tcW w:w="352" w:type="pct"/>
            <w:tcBorders>
              <w:top w:val="nil"/>
              <w:left w:val="single" w:sz="6" w:space="0" w:color="auto"/>
              <w:bottom w:val="nil"/>
            </w:tcBorders>
          </w:tcPr>
          <w:p w14:paraId="1E302528" w14:textId="0A788741"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(0.024)</w:t>
            </w:r>
          </w:p>
        </w:tc>
        <w:tc>
          <w:tcPr>
            <w:tcW w:w="473" w:type="pct"/>
            <w:tcBorders>
              <w:top w:val="nil"/>
              <w:left w:val="single" w:sz="6" w:space="0" w:color="auto"/>
              <w:bottom w:val="nil"/>
            </w:tcBorders>
          </w:tcPr>
          <w:p w14:paraId="380E3B0F" w14:textId="5BD8141E"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(0.022)</w:t>
            </w:r>
          </w:p>
        </w:tc>
        <w:tc>
          <w:tcPr>
            <w:tcW w:w="586" w:type="pct"/>
            <w:tcBorders>
              <w:top w:val="nil"/>
              <w:left w:val="single" w:sz="6" w:space="0" w:color="auto"/>
              <w:bottom w:val="nil"/>
            </w:tcBorders>
          </w:tcPr>
          <w:p w14:paraId="14FC8BE3" w14:textId="553CEE75"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(0.021)</w:t>
            </w:r>
          </w:p>
        </w:tc>
        <w:tc>
          <w:tcPr>
            <w:tcW w:w="489" w:type="pct"/>
            <w:tcBorders>
              <w:top w:val="nil"/>
              <w:left w:val="single" w:sz="6" w:space="0" w:color="auto"/>
              <w:bottom w:val="nil"/>
            </w:tcBorders>
          </w:tcPr>
          <w:p w14:paraId="378F4A59" w14:textId="3B5A4C3D"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c>
          <w:tcPr>
            <w:tcW w:w="445" w:type="pct"/>
            <w:tcBorders>
              <w:top w:val="nil"/>
              <w:left w:val="single" w:sz="6" w:space="0" w:color="auto"/>
              <w:bottom w:val="nil"/>
            </w:tcBorders>
          </w:tcPr>
          <w:p w14:paraId="0F240BBB" w14:textId="328DC7A0"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(0.020)</w:t>
            </w:r>
          </w:p>
        </w:tc>
        <w:tc>
          <w:tcPr>
            <w:tcW w:w="529" w:type="pct"/>
            <w:tcBorders>
              <w:top w:val="nil"/>
              <w:left w:val="single" w:sz="6" w:space="0" w:color="auto"/>
              <w:bottom w:val="nil"/>
            </w:tcBorders>
          </w:tcPr>
          <w:p w14:paraId="74E2BEC6" w14:textId="35ACAE37"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(0.021)</w:t>
            </w:r>
          </w:p>
        </w:tc>
      </w:tr>
      <w:tr w:rsidR="00714F04" w:rsidRPr="00EE2975" w14:paraId="66B02358" w14:textId="77777777" w:rsidTr="00945CA2">
        <w:trPr>
          <w:jc w:val="center"/>
        </w:trPr>
        <w:tc>
          <w:tcPr>
            <w:tcW w:w="1774" w:type="pct"/>
            <w:tcBorders>
              <w:top w:val="nil"/>
              <w:left w:val="nil"/>
              <w:bottom w:val="nil"/>
            </w:tcBorders>
          </w:tcPr>
          <w:p w14:paraId="3EB50519" w14:textId="77777777"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lang w:val="en-US"/>
              </w:rPr>
            </w:pPr>
            <w:r w:rsidRPr="00EE2975">
              <w:rPr>
                <w:rFonts w:ascii="Times New Roman" w:hAnsi="Times New Roman" w:cs="Times New Roman"/>
                <w:bCs/>
                <w:sz w:val="18"/>
                <w:szCs w:val="18"/>
                <w:lang w:val="en-US"/>
              </w:rPr>
              <w:t>Number of books at home in tens</w:t>
            </w:r>
          </w:p>
        </w:tc>
        <w:tc>
          <w:tcPr>
            <w:tcW w:w="352" w:type="pct"/>
            <w:tcBorders>
              <w:top w:val="nil"/>
              <w:bottom w:val="nil"/>
              <w:right w:val="single" w:sz="6" w:space="0" w:color="auto"/>
            </w:tcBorders>
          </w:tcPr>
          <w:p w14:paraId="41915EC2" w14:textId="570C4CFF"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0.070***</w:t>
            </w:r>
          </w:p>
        </w:tc>
        <w:tc>
          <w:tcPr>
            <w:tcW w:w="352" w:type="pct"/>
            <w:tcBorders>
              <w:top w:val="nil"/>
              <w:left w:val="single" w:sz="6" w:space="0" w:color="auto"/>
              <w:bottom w:val="nil"/>
            </w:tcBorders>
          </w:tcPr>
          <w:p w14:paraId="00ED07AE" w14:textId="34A36C05"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-0.043***</w:t>
            </w:r>
          </w:p>
        </w:tc>
        <w:tc>
          <w:tcPr>
            <w:tcW w:w="473" w:type="pct"/>
            <w:tcBorders>
              <w:top w:val="nil"/>
              <w:left w:val="single" w:sz="6" w:space="0" w:color="auto"/>
              <w:bottom w:val="nil"/>
            </w:tcBorders>
          </w:tcPr>
          <w:p w14:paraId="204C5177" w14:textId="16FCA1C7"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c>
          <w:tcPr>
            <w:tcW w:w="586" w:type="pct"/>
            <w:tcBorders>
              <w:top w:val="nil"/>
              <w:left w:val="single" w:sz="6" w:space="0" w:color="auto"/>
              <w:bottom w:val="nil"/>
            </w:tcBorders>
          </w:tcPr>
          <w:p w14:paraId="2ADDFF00" w14:textId="73C647EC"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-0.058***</w:t>
            </w:r>
          </w:p>
        </w:tc>
        <w:tc>
          <w:tcPr>
            <w:tcW w:w="489" w:type="pct"/>
            <w:tcBorders>
              <w:top w:val="nil"/>
              <w:left w:val="single" w:sz="6" w:space="0" w:color="auto"/>
              <w:bottom w:val="nil"/>
            </w:tcBorders>
          </w:tcPr>
          <w:p w14:paraId="218C6DE5" w14:textId="2DBCE3CD"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0.008</w:t>
            </w:r>
          </w:p>
        </w:tc>
        <w:tc>
          <w:tcPr>
            <w:tcW w:w="445" w:type="pct"/>
            <w:tcBorders>
              <w:top w:val="nil"/>
              <w:left w:val="single" w:sz="6" w:space="0" w:color="auto"/>
              <w:bottom w:val="nil"/>
            </w:tcBorders>
          </w:tcPr>
          <w:p w14:paraId="23609F94" w14:textId="4329B209"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0.004</w:t>
            </w:r>
          </w:p>
        </w:tc>
        <w:tc>
          <w:tcPr>
            <w:tcW w:w="529" w:type="pct"/>
            <w:tcBorders>
              <w:top w:val="nil"/>
              <w:left w:val="single" w:sz="6" w:space="0" w:color="auto"/>
              <w:bottom w:val="nil"/>
            </w:tcBorders>
          </w:tcPr>
          <w:p w14:paraId="4CD6C77F" w14:textId="038CE285"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0.057***</w:t>
            </w:r>
          </w:p>
        </w:tc>
      </w:tr>
      <w:tr w:rsidR="00714F04" w:rsidRPr="00EE2975" w14:paraId="0D710AA2" w14:textId="77777777" w:rsidTr="00945CA2">
        <w:trPr>
          <w:jc w:val="center"/>
        </w:trPr>
        <w:tc>
          <w:tcPr>
            <w:tcW w:w="1774" w:type="pct"/>
            <w:tcBorders>
              <w:top w:val="nil"/>
              <w:left w:val="nil"/>
              <w:bottom w:val="nil"/>
            </w:tcBorders>
          </w:tcPr>
          <w:p w14:paraId="0E48E527" w14:textId="77777777"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lang w:val="en-US"/>
              </w:rPr>
            </w:pPr>
          </w:p>
        </w:tc>
        <w:tc>
          <w:tcPr>
            <w:tcW w:w="352" w:type="pct"/>
            <w:tcBorders>
              <w:top w:val="nil"/>
              <w:bottom w:val="nil"/>
              <w:right w:val="single" w:sz="6" w:space="0" w:color="auto"/>
            </w:tcBorders>
          </w:tcPr>
          <w:p w14:paraId="1D8BB827" w14:textId="3308E7E6"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c>
          <w:tcPr>
            <w:tcW w:w="352" w:type="pct"/>
            <w:tcBorders>
              <w:top w:val="nil"/>
              <w:left w:val="single" w:sz="6" w:space="0" w:color="auto"/>
              <w:bottom w:val="nil"/>
            </w:tcBorders>
          </w:tcPr>
          <w:p w14:paraId="14245F60" w14:textId="00E15657"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c>
          <w:tcPr>
            <w:tcW w:w="473" w:type="pct"/>
            <w:tcBorders>
              <w:top w:val="nil"/>
              <w:left w:val="single" w:sz="6" w:space="0" w:color="auto"/>
              <w:bottom w:val="nil"/>
            </w:tcBorders>
          </w:tcPr>
          <w:p w14:paraId="526BA9FC" w14:textId="7963BC49"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(0.008)</w:t>
            </w:r>
          </w:p>
        </w:tc>
        <w:tc>
          <w:tcPr>
            <w:tcW w:w="586" w:type="pct"/>
            <w:tcBorders>
              <w:top w:val="nil"/>
              <w:left w:val="single" w:sz="6" w:space="0" w:color="auto"/>
              <w:bottom w:val="nil"/>
            </w:tcBorders>
          </w:tcPr>
          <w:p w14:paraId="076506A9" w14:textId="6779213F"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(0.006)</w:t>
            </w:r>
          </w:p>
        </w:tc>
        <w:tc>
          <w:tcPr>
            <w:tcW w:w="489" w:type="pct"/>
            <w:tcBorders>
              <w:top w:val="nil"/>
              <w:left w:val="single" w:sz="6" w:space="0" w:color="auto"/>
              <w:bottom w:val="nil"/>
            </w:tcBorders>
          </w:tcPr>
          <w:p w14:paraId="49BD3A44" w14:textId="2C0AED66"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(0.048)</w:t>
            </w:r>
          </w:p>
        </w:tc>
        <w:tc>
          <w:tcPr>
            <w:tcW w:w="445" w:type="pct"/>
            <w:tcBorders>
              <w:top w:val="nil"/>
              <w:left w:val="single" w:sz="6" w:space="0" w:color="auto"/>
              <w:bottom w:val="nil"/>
            </w:tcBorders>
          </w:tcPr>
          <w:p w14:paraId="7B71175E" w14:textId="5BB8FAF0"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(0.008)</w:t>
            </w:r>
          </w:p>
        </w:tc>
        <w:tc>
          <w:tcPr>
            <w:tcW w:w="529" w:type="pct"/>
            <w:tcBorders>
              <w:top w:val="nil"/>
              <w:left w:val="single" w:sz="6" w:space="0" w:color="auto"/>
              <w:bottom w:val="nil"/>
            </w:tcBorders>
          </w:tcPr>
          <w:p w14:paraId="3C9A7B18" w14:textId="39885F3A"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r>
      <w:tr w:rsidR="00714F04" w:rsidRPr="00EE2975" w14:paraId="75A9AAF1" w14:textId="77777777" w:rsidTr="00945CA2">
        <w:trPr>
          <w:jc w:val="center"/>
        </w:trPr>
        <w:tc>
          <w:tcPr>
            <w:tcW w:w="1774" w:type="pct"/>
            <w:tcBorders>
              <w:top w:val="nil"/>
              <w:left w:val="nil"/>
              <w:bottom w:val="nil"/>
            </w:tcBorders>
          </w:tcPr>
          <w:p w14:paraId="1787A209" w14:textId="77777777"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lang w:val="en-US"/>
              </w:rPr>
            </w:pPr>
            <w:r w:rsidRPr="00EE2975">
              <w:rPr>
                <w:rFonts w:ascii="Times New Roman" w:hAnsi="Times New Roman" w:cs="Times New Roman"/>
                <w:bCs/>
                <w:sz w:val="18"/>
                <w:szCs w:val="18"/>
                <w:lang w:val="en-US"/>
              </w:rPr>
              <w:t>Mother years of schooling</w:t>
            </w:r>
          </w:p>
        </w:tc>
        <w:tc>
          <w:tcPr>
            <w:tcW w:w="352" w:type="pct"/>
            <w:tcBorders>
              <w:top w:val="nil"/>
              <w:bottom w:val="nil"/>
              <w:right w:val="single" w:sz="6" w:space="0" w:color="auto"/>
            </w:tcBorders>
          </w:tcPr>
          <w:p w14:paraId="495FF8A7" w14:textId="7AB61015"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-0.114**</w:t>
            </w:r>
          </w:p>
        </w:tc>
        <w:tc>
          <w:tcPr>
            <w:tcW w:w="352" w:type="pct"/>
            <w:tcBorders>
              <w:top w:val="nil"/>
              <w:left w:val="single" w:sz="6" w:space="0" w:color="auto"/>
              <w:bottom w:val="nil"/>
            </w:tcBorders>
          </w:tcPr>
          <w:p w14:paraId="01D30027" w14:textId="7BABB444"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0.017</w:t>
            </w:r>
          </w:p>
        </w:tc>
        <w:tc>
          <w:tcPr>
            <w:tcW w:w="473" w:type="pct"/>
            <w:tcBorders>
              <w:top w:val="nil"/>
              <w:left w:val="single" w:sz="6" w:space="0" w:color="auto"/>
              <w:bottom w:val="nil"/>
            </w:tcBorders>
          </w:tcPr>
          <w:p w14:paraId="16B997B6" w14:textId="3333F25F"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-0.016</w:t>
            </w:r>
          </w:p>
        </w:tc>
        <w:tc>
          <w:tcPr>
            <w:tcW w:w="586" w:type="pct"/>
            <w:tcBorders>
              <w:top w:val="nil"/>
              <w:left w:val="single" w:sz="6" w:space="0" w:color="auto"/>
              <w:bottom w:val="nil"/>
            </w:tcBorders>
          </w:tcPr>
          <w:p w14:paraId="68FDD5CB" w14:textId="0E1F8071"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0.815***</w:t>
            </w:r>
          </w:p>
        </w:tc>
        <w:tc>
          <w:tcPr>
            <w:tcW w:w="489" w:type="pct"/>
            <w:tcBorders>
              <w:top w:val="nil"/>
              <w:left w:val="single" w:sz="6" w:space="0" w:color="auto"/>
              <w:bottom w:val="nil"/>
            </w:tcBorders>
          </w:tcPr>
          <w:p w14:paraId="6CFFB1D2" w14:textId="186B441A"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-0.038***</w:t>
            </w:r>
          </w:p>
        </w:tc>
        <w:tc>
          <w:tcPr>
            <w:tcW w:w="445" w:type="pct"/>
            <w:tcBorders>
              <w:top w:val="nil"/>
              <w:left w:val="single" w:sz="6" w:space="0" w:color="auto"/>
              <w:bottom w:val="nil"/>
            </w:tcBorders>
          </w:tcPr>
          <w:p w14:paraId="2855C6C4" w14:textId="59A0470B"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0.497***</w:t>
            </w:r>
          </w:p>
        </w:tc>
        <w:tc>
          <w:tcPr>
            <w:tcW w:w="529" w:type="pct"/>
            <w:tcBorders>
              <w:top w:val="nil"/>
              <w:left w:val="single" w:sz="6" w:space="0" w:color="auto"/>
              <w:bottom w:val="nil"/>
            </w:tcBorders>
          </w:tcPr>
          <w:p w14:paraId="7DB7223E" w14:textId="5FE2733F"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0.435***</w:t>
            </w:r>
          </w:p>
        </w:tc>
      </w:tr>
      <w:tr w:rsidR="00714F04" w:rsidRPr="00EE2975" w14:paraId="014CF77A" w14:textId="77777777" w:rsidTr="00945CA2">
        <w:trPr>
          <w:jc w:val="center"/>
        </w:trPr>
        <w:tc>
          <w:tcPr>
            <w:tcW w:w="1774" w:type="pct"/>
            <w:tcBorders>
              <w:top w:val="nil"/>
              <w:left w:val="nil"/>
              <w:bottom w:val="nil"/>
            </w:tcBorders>
          </w:tcPr>
          <w:p w14:paraId="090FDAA9" w14:textId="77777777"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lang w:val="en-US"/>
              </w:rPr>
            </w:pPr>
          </w:p>
        </w:tc>
        <w:tc>
          <w:tcPr>
            <w:tcW w:w="352" w:type="pct"/>
            <w:tcBorders>
              <w:top w:val="nil"/>
              <w:bottom w:val="nil"/>
              <w:right w:val="single" w:sz="6" w:space="0" w:color="auto"/>
            </w:tcBorders>
          </w:tcPr>
          <w:p w14:paraId="404449A8" w14:textId="062896B4"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(0.049)</w:t>
            </w:r>
          </w:p>
        </w:tc>
        <w:tc>
          <w:tcPr>
            <w:tcW w:w="352" w:type="pct"/>
            <w:tcBorders>
              <w:top w:val="nil"/>
              <w:left w:val="single" w:sz="6" w:space="0" w:color="auto"/>
              <w:bottom w:val="nil"/>
            </w:tcBorders>
          </w:tcPr>
          <w:p w14:paraId="16CA77B8" w14:textId="0CCC817A"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(0.054)</w:t>
            </w:r>
          </w:p>
        </w:tc>
        <w:tc>
          <w:tcPr>
            <w:tcW w:w="473" w:type="pct"/>
            <w:tcBorders>
              <w:top w:val="nil"/>
              <w:left w:val="single" w:sz="6" w:space="0" w:color="auto"/>
              <w:bottom w:val="nil"/>
            </w:tcBorders>
          </w:tcPr>
          <w:p w14:paraId="705F7E78" w14:textId="14550920"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(0.056)</w:t>
            </w:r>
          </w:p>
        </w:tc>
        <w:tc>
          <w:tcPr>
            <w:tcW w:w="586" w:type="pct"/>
            <w:tcBorders>
              <w:top w:val="nil"/>
              <w:left w:val="single" w:sz="6" w:space="0" w:color="auto"/>
              <w:bottom w:val="nil"/>
            </w:tcBorders>
          </w:tcPr>
          <w:p w14:paraId="1A83BD61" w14:textId="328E4DD4"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(0.041)</w:t>
            </w:r>
          </w:p>
        </w:tc>
        <w:tc>
          <w:tcPr>
            <w:tcW w:w="489" w:type="pct"/>
            <w:tcBorders>
              <w:top w:val="nil"/>
              <w:left w:val="single" w:sz="6" w:space="0" w:color="auto"/>
              <w:bottom w:val="nil"/>
            </w:tcBorders>
          </w:tcPr>
          <w:p w14:paraId="4B04E869" w14:textId="00FA227D"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(0.003)</w:t>
            </w:r>
          </w:p>
        </w:tc>
        <w:tc>
          <w:tcPr>
            <w:tcW w:w="445" w:type="pct"/>
            <w:tcBorders>
              <w:top w:val="nil"/>
              <w:left w:val="single" w:sz="6" w:space="0" w:color="auto"/>
              <w:bottom w:val="nil"/>
            </w:tcBorders>
          </w:tcPr>
          <w:p w14:paraId="1654EA80" w14:textId="4639BB20"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(0.039)</w:t>
            </w:r>
          </w:p>
        </w:tc>
        <w:tc>
          <w:tcPr>
            <w:tcW w:w="529" w:type="pct"/>
            <w:tcBorders>
              <w:top w:val="nil"/>
              <w:left w:val="single" w:sz="6" w:space="0" w:color="auto"/>
              <w:bottom w:val="nil"/>
            </w:tcBorders>
          </w:tcPr>
          <w:p w14:paraId="52B4E89F" w14:textId="077D8C66"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(0.034)</w:t>
            </w:r>
          </w:p>
        </w:tc>
      </w:tr>
      <w:tr w:rsidR="00714F04" w:rsidRPr="00EE2975" w14:paraId="125AE73F" w14:textId="77777777" w:rsidTr="00945CA2">
        <w:trPr>
          <w:jc w:val="center"/>
        </w:trPr>
        <w:tc>
          <w:tcPr>
            <w:tcW w:w="1774" w:type="pct"/>
            <w:tcBorders>
              <w:top w:val="nil"/>
              <w:left w:val="nil"/>
              <w:bottom w:val="nil"/>
            </w:tcBorders>
          </w:tcPr>
          <w:p w14:paraId="00BEC363" w14:textId="71A00D7B"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lang w:val="en-US"/>
              </w:rPr>
            </w:pPr>
            <w:r w:rsidRPr="00EE2975">
              <w:rPr>
                <w:rFonts w:ascii="Times New Roman" w:hAnsi="Times New Roman" w:cs="Times New Roman"/>
                <w:bCs/>
                <w:sz w:val="18"/>
                <w:szCs w:val="18"/>
                <w:lang w:val="en-US"/>
              </w:rPr>
              <w:t xml:space="preserve">With whom student lives </w:t>
            </w:r>
            <w:r w:rsidRPr="00EE2975">
              <w:rPr>
                <w:rFonts w:ascii="Times New Roman" w:hAnsi="Times New Roman"/>
                <w:bCs/>
                <w:sz w:val="18"/>
                <w:szCs w:val="18"/>
                <w:lang w:val="en-US"/>
              </w:rPr>
              <w:t>(ref: with both parents)</w:t>
            </w:r>
          </w:p>
        </w:tc>
        <w:tc>
          <w:tcPr>
            <w:tcW w:w="352" w:type="pct"/>
            <w:tcBorders>
              <w:top w:val="nil"/>
              <w:bottom w:val="nil"/>
              <w:right w:val="single" w:sz="6" w:space="0" w:color="auto"/>
            </w:tcBorders>
          </w:tcPr>
          <w:p w14:paraId="315A6C0F" w14:textId="10515421"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-0.010**</w:t>
            </w:r>
          </w:p>
        </w:tc>
        <w:tc>
          <w:tcPr>
            <w:tcW w:w="352" w:type="pct"/>
            <w:tcBorders>
              <w:top w:val="nil"/>
              <w:left w:val="single" w:sz="6" w:space="0" w:color="auto"/>
              <w:bottom w:val="nil"/>
            </w:tcBorders>
          </w:tcPr>
          <w:p w14:paraId="74F0382C" w14:textId="58375C5B"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-0.014***</w:t>
            </w:r>
          </w:p>
        </w:tc>
        <w:tc>
          <w:tcPr>
            <w:tcW w:w="473" w:type="pct"/>
            <w:tcBorders>
              <w:top w:val="nil"/>
              <w:left w:val="single" w:sz="6" w:space="0" w:color="auto"/>
              <w:bottom w:val="nil"/>
            </w:tcBorders>
          </w:tcPr>
          <w:p w14:paraId="3EA7F4CC" w14:textId="7DEB73E8"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-0.030***</w:t>
            </w:r>
          </w:p>
        </w:tc>
        <w:tc>
          <w:tcPr>
            <w:tcW w:w="586" w:type="pct"/>
            <w:tcBorders>
              <w:top w:val="nil"/>
              <w:left w:val="single" w:sz="6" w:space="0" w:color="auto"/>
              <w:bottom w:val="nil"/>
            </w:tcBorders>
          </w:tcPr>
          <w:p w14:paraId="4C66FB45" w14:textId="4CD22516"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-0.023***</w:t>
            </w:r>
          </w:p>
        </w:tc>
        <w:tc>
          <w:tcPr>
            <w:tcW w:w="489" w:type="pct"/>
            <w:tcBorders>
              <w:top w:val="nil"/>
              <w:left w:val="single" w:sz="6" w:space="0" w:color="auto"/>
              <w:bottom w:val="nil"/>
            </w:tcBorders>
          </w:tcPr>
          <w:p w14:paraId="25C252A5" w14:textId="6AFCBA33"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0.023</w:t>
            </w:r>
          </w:p>
        </w:tc>
        <w:tc>
          <w:tcPr>
            <w:tcW w:w="445" w:type="pct"/>
            <w:tcBorders>
              <w:top w:val="nil"/>
              <w:left w:val="single" w:sz="6" w:space="0" w:color="auto"/>
              <w:bottom w:val="nil"/>
            </w:tcBorders>
          </w:tcPr>
          <w:p w14:paraId="2AE94FD8" w14:textId="559F33F4"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-0.034***</w:t>
            </w:r>
          </w:p>
        </w:tc>
        <w:tc>
          <w:tcPr>
            <w:tcW w:w="529" w:type="pct"/>
            <w:tcBorders>
              <w:top w:val="nil"/>
              <w:left w:val="single" w:sz="6" w:space="0" w:color="auto"/>
              <w:bottom w:val="nil"/>
            </w:tcBorders>
          </w:tcPr>
          <w:p w14:paraId="53A8EB62" w14:textId="22942038"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-0.075***</w:t>
            </w:r>
          </w:p>
        </w:tc>
      </w:tr>
      <w:tr w:rsidR="00714F04" w:rsidRPr="00EE2975" w14:paraId="5B63243E" w14:textId="77777777" w:rsidTr="00945CA2">
        <w:trPr>
          <w:jc w:val="center"/>
        </w:trPr>
        <w:tc>
          <w:tcPr>
            <w:tcW w:w="1774" w:type="pct"/>
            <w:tcBorders>
              <w:top w:val="nil"/>
              <w:left w:val="nil"/>
              <w:bottom w:val="nil"/>
            </w:tcBorders>
          </w:tcPr>
          <w:p w14:paraId="44660ACB" w14:textId="77777777"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lang w:val="en-US"/>
              </w:rPr>
            </w:pPr>
          </w:p>
        </w:tc>
        <w:tc>
          <w:tcPr>
            <w:tcW w:w="352" w:type="pct"/>
            <w:tcBorders>
              <w:top w:val="nil"/>
              <w:bottom w:val="nil"/>
              <w:right w:val="single" w:sz="6" w:space="0" w:color="auto"/>
            </w:tcBorders>
          </w:tcPr>
          <w:p w14:paraId="19B8DC59" w14:textId="16602658"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(0.004)</w:t>
            </w:r>
          </w:p>
        </w:tc>
        <w:tc>
          <w:tcPr>
            <w:tcW w:w="352" w:type="pct"/>
            <w:tcBorders>
              <w:top w:val="nil"/>
              <w:left w:val="single" w:sz="6" w:space="0" w:color="auto"/>
              <w:bottom w:val="nil"/>
            </w:tcBorders>
          </w:tcPr>
          <w:p w14:paraId="63EA0A90" w14:textId="27EFF8DC"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(0.004)</w:t>
            </w:r>
          </w:p>
        </w:tc>
        <w:tc>
          <w:tcPr>
            <w:tcW w:w="473" w:type="pct"/>
            <w:tcBorders>
              <w:top w:val="nil"/>
              <w:left w:val="single" w:sz="6" w:space="0" w:color="auto"/>
              <w:bottom w:val="nil"/>
            </w:tcBorders>
          </w:tcPr>
          <w:p w14:paraId="24A4140D" w14:textId="13051266"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(0.004)</w:t>
            </w:r>
          </w:p>
        </w:tc>
        <w:tc>
          <w:tcPr>
            <w:tcW w:w="586" w:type="pct"/>
            <w:tcBorders>
              <w:top w:val="nil"/>
              <w:left w:val="single" w:sz="6" w:space="0" w:color="auto"/>
              <w:bottom w:val="nil"/>
            </w:tcBorders>
          </w:tcPr>
          <w:p w14:paraId="45A1F31D" w14:textId="6503B021"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(0.004)</w:t>
            </w:r>
          </w:p>
        </w:tc>
        <w:tc>
          <w:tcPr>
            <w:tcW w:w="489" w:type="pct"/>
            <w:tcBorders>
              <w:top w:val="nil"/>
              <w:left w:val="single" w:sz="6" w:space="0" w:color="auto"/>
              <w:bottom w:val="nil"/>
            </w:tcBorders>
          </w:tcPr>
          <w:p w14:paraId="70F888CF" w14:textId="5B71C038"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(0.019)</w:t>
            </w:r>
          </w:p>
        </w:tc>
        <w:tc>
          <w:tcPr>
            <w:tcW w:w="445" w:type="pct"/>
            <w:tcBorders>
              <w:top w:val="nil"/>
              <w:left w:val="single" w:sz="6" w:space="0" w:color="auto"/>
              <w:bottom w:val="nil"/>
            </w:tcBorders>
          </w:tcPr>
          <w:p w14:paraId="09A54EE9" w14:textId="24602BBC"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(0.004)</w:t>
            </w:r>
          </w:p>
        </w:tc>
        <w:tc>
          <w:tcPr>
            <w:tcW w:w="529" w:type="pct"/>
            <w:tcBorders>
              <w:top w:val="nil"/>
              <w:left w:val="single" w:sz="6" w:space="0" w:color="auto"/>
              <w:bottom w:val="nil"/>
            </w:tcBorders>
          </w:tcPr>
          <w:p w14:paraId="25D0EEBA" w14:textId="74FEC707"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(0.004)</w:t>
            </w:r>
          </w:p>
        </w:tc>
      </w:tr>
      <w:tr w:rsidR="00714F04" w:rsidRPr="00EE2975" w14:paraId="4C07D01C" w14:textId="77777777" w:rsidTr="00945CA2">
        <w:trPr>
          <w:jc w:val="center"/>
        </w:trPr>
        <w:tc>
          <w:tcPr>
            <w:tcW w:w="1774" w:type="pct"/>
            <w:tcBorders>
              <w:top w:val="nil"/>
              <w:left w:val="nil"/>
              <w:bottom w:val="nil"/>
            </w:tcBorders>
          </w:tcPr>
          <w:p w14:paraId="05725417" w14:textId="1BDCF7C1"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lang w:val="en-US"/>
              </w:rPr>
            </w:pPr>
            <w:r w:rsidRPr="00EE2975">
              <w:rPr>
                <w:rFonts w:ascii="Times New Roman" w:hAnsi="Times New Roman" w:cs="Times New Roman"/>
                <w:bCs/>
                <w:sz w:val="18"/>
                <w:szCs w:val="18"/>
                <w:lang w:val="en-US"/>
              </w:rPr>
              <w:t>Reading habits (ref:</w:t>
            </w:r>
            <w:r w:rsidRPr="00EE2975">
              <w:rPr>
                <w:rFonts w:ascii="Times New Roman" w:hAnsi="Times New Roman"/>
                <w:bCs/>
                <w:sz w:val="18"/>
                <w:szCs w:val="18"/>
                <w:lang w:val="en-US"/>
              </w:rPr>
              <w:t xml:space="preserve"> do not read)</w:t>
            </w:r>
          </w:p>
        </w:tc>
        <w:tc>
          <w:tcPr>
            <w:tcW w:w="352" w:type="pct"/>
            <w:tcBorders>
              <w:top w:val="nil"/>
              <w:bottom w:val="nil"/>
              <w:right w:val="single" w:sz="6" w:space="0" w:color="auto"/>
            </w:tcBorders>
          </w:tcPr>
          <w:p w14:paraId="0E10A99C" w14:textId="34E27BA5"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0.153***</w:t>
            </w:r>
          </w:p>
        </w:tc>
        <w:tc>
          <w:tcPr>
            <w:tcW w:w="352" w:type="pct"/>
            <w:tcBorders>
              <w:top w:val="nil"/>
              <w:left w:val="single" w:sz="6" w:space="0" w:color="auto"/>
              <w:bottom w:val="nil"/>
            </w:tcBorders>
          </w:tcPr>
          <w:p w14:paraId="30478271" w14:textId="5176FC21"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0.210***</w:t>
            </w:r>
          </w:p>
        </w:tc>
        <w:tc>
          <w:tcPr>
            <w:tcW w:w="473" w:type="pct"/>
            <w:tcBorders>
              <w:top w:val="nil"/>
              <w:left w:val="single" w:sz="6" w:space="0" w:color="auto"/>
              <w:bottom w:val="nil"/>
            </w:tcBorders>
          </w:tcPr>
          <w:p w14:paraId="4263E871" w14:textId="374C3D54"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0.033</w:t>
            </w:r>
          </w:p>
        </w:tc>
        <w:tc>
          <w:tcPr>
            <w:tcW w:w="586" w:type="pct"/>
            <w:tcBorders>
              <w:top w:val="nil"/>
              <w:left w:val="single" w:sz="6" w:space="0" w:color="auto"/>
              <w:bottom w:val="nil"/>
            </w:tcBorders>
          </w:tcPr>
          <w:p w14:paraId="0DD90428" w14:textId="707784B5"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-0.120***</w:t>
            </w:r>
          </w:p>
        </w:tc>
        <w:tc>
          <w:tcPr>
            <w:tcW w:w="489" w:type="pct"/>
            <w:tcBorders>
              <w:top w:val="nil"/>
              <w:left w:val="single" w:sz="6" w:space="0" w:color="auto"/>
              <w:bottom w:val="nil"/>
            </w:tcBorders>
          </w:tcPr>
          <w:p w14:paraId="5981227C" w14:textId="20F51867"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0.004</w:t>
            </w:r>
          </w:p>
        </w:tc>
        <w:tc>
          <w:tcPr>
            <w:tcW w:w="445" w:type="pct"/>
            <w:tcBorders>
              <w:top w:val="nil"/>
              <w:left w:val="single" w:sz="6" w:space="0" w:color="auto"/>
              <w:bottom w:val="nil"/>
            </w:tcBorders>
          </w:tcPr>
          <w:p w14:paraId="4A14D27A" w14:textId="2EB47FB9"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0.018</w:t>
            </w:r>
          </w:p>
        </w:tc>
        <w:tc>
          <w:tcPr>
            <w:tcW w:w="529" w:type="pct"/>
            <w:tcBorders>
              <w:top w:val="nil"/>
              <w:left w:val="single" w:sz="6" w:space="0" w:color="auto"/>
              <w:bottom w:val="nil"/>
            </w:tcBorders>
          </w:tcPr>
          <w:p w14:paraId="1BDB6D96" w14:textId="7151DF88"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-0.068***</w:t>
            </w:r>
          </w:p>
        </w:tc>
      </w:tr>
      <w:tr w:rsidR="00714F04" w:rsidRPr="00EE2975" w14:paraId="01752DD9" w14:textId="77777777" w:rsidTr="00945CA2">
        <w:trPr>
          <w:jc w:val="center"/>
        </w:trPr>
        <w:tc>
          <w:tcPr>
            <w:tcW w:w="1774" w:type="pct"/>
            <w:tcBorders>
              <w:top w:val="nil"/>
              <w:left w:val="nil"/>
              <w:bottom w:val="nil"/>
            </w:tcBorders>
          </w:tcPr>
          <w:p w14:paraId="62C799FC" w14:textId="77777777"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lang w:val="en-US"/>
              </w:rPr>
            </w:pPr>
          </w:p>
        </w:tc>
        <w:tc>
          <w:tcPr>
            <w:tcW w:w="352" w:type="pct"/>
            <w:tcBorders>
              <w:top w:val="nil"/>
              <w:bottom w:val="nil"/>
              <w:right w:val="single" w:sz="6" w:space="0" w:color="auto"/>
            </w:tcBorders>
          </w:tcPr>
          <w:p w14:paraId="1E6B5441" w14:textId="09761028"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(0.023)</w:t>
            </w:r>
          </w:p>
        </w:tc>
        <w:tc>
          <w:tcPr>
            <w:tcW w:w="352" w:type="pct"/>
            <w:tcBorders>
              <w:top w:val="nil"/>
              <w:left w:val="single" w:sz="6" w:space="0" w:color="auto"/>
              <w:bottom w:val="nil"/>
            </w:tcBorders>
          </w:tcPr>
          <w:p w14:paraId="168C172F" w14:textId="67850E74"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(0.024)</w:t>
            </w:r>
          </w:p>
        </w:tc>
        <w:tc>
          <w:tcPr>
            <w:tcW w:w="473" w:type="pct"/>
            <w:tcBorders>
              <w:top w:val="nil"/>
              <w:left w:val="single" w:sz="6" w:space="0" w:color="auto"/>
              <w:bottom w:val="nil"/>
            </w:tcBorders>
          </w:tcPr>
          <w:p w14:paraId="17622A30" w14:textId="70223222"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(0.024)</w:t>
            </w:r>
          </w:p>
        </w:tc>
        <w:tc>
          <w:tcPr>
            <w:tcW w:w="586" w:type="pct"/>
            <w:tcBorders>
              <w:top w:val="nil"/>
              <w:left w:val="single" w:sz="6" w:space="0" w:color="auto"/>
              <w:bottom w:val="nil"/>
            </w:tcBorders>
          </w:tcPr>
          <w:p w14:paraId="2BF92B30" w14:textId="71566A72"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(0.017)</w:t>
            </w:r>
          </w:p>
        </w:tc>
        <w:tc>
          <w:tcPr>
            <w:tcW w:w="489" w:type="pct"/>
            <w:tcBorders>
              <w:top w:val="nil"/>
              <w:left w:val="single" w:sz="6" w:space="0" w:color="auto"/>
              <w:bottom w:val="nil"/>
            </w:tcBorders>
          </w:tcPr>
          <w:p w14:paraId="10FA8950" w14:textId="5EDFFABD"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(0.005)</w:t>
            </w:r>
          </w:p>
        </w:tc>
        <w:tc>
          <w:tcPr>
            <w:tcW w:w="445" w:type="pct"/>
            <w:tcBorders>
              <w:top w:val="nil"/>
              <w:left w:val="single" w:sz="6" w:space="0" w:color="auto"/>
              <w:bottom w:val="nil"/>
            </w:tcBorders>
          </w:tcPr>
          <w:p w14:paraId="7672705D" w14:textId="2BBFCB8D"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(0.018)</w:t>
            </w:r>
          </w:p>
        </w:tc>
        <w:tc>
          <w:tcPr>
            <w:tcW w:w="529" w:type="pct"/>
            <w:tcBorders>
              <w:top w:val="nil"/>
              <w:left w:val="single" w:sz="6" w:space="0" w:color="auto"/>
              <w:bottom w:val="nil"/>
            </w:tcBorders>
          </w:tcPr>
          <w:p w14:paraId="1F4DA9BB" w14:textId="327975C1"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(0.015)</w:t>
            </w:r>
          </w:p>
        </w:tc>
      </w:tr>
      <w:tr w:rsidR="00714F04" w:rsidRPr="00EE2975" w14:paraId="1850FEE0" w14:textId="77777777" w:rsidTr="00945CA2">
        <w:trPr>
          <w:jc w:val="center"/>
        </w:trPr>
        <w:tc>
          <w:tcPr>
            <w:tcW w:w="1774" w:type="pct"/>
            <w:tcBorders>
              <w:top w:val="nil"/>
              <w:left w:val="nil"/>
              <w:bottom w:val="nil"/>
            </w:tcBorders>
          </w:tcPr>
          <w:p w14:paraId="076C992E" w14:textId="52505584"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lang w:val="en-US"/>
              </w:rPr>
            </w:pPr>
            <w:r w:rsidRPr="00EE2975">
              <w:rPr>
                <w:rFonts w:ascii="Times New Roman" w:hAnsi="Times New Roman" w:cs="Times New Roman"/>
                <w:bCs/>
                <w:sz w:val="18"/>
                <w:szCs w:val="18"/>
                <w:lang w:val="en-US"/>
              </w:rPr>
              <w:t>School funding (ref: public)</w:t>
            </w:r>
          </w:p>
        </w:tc>
        <w:tc>
          <w:tcPr>
            <w:tcW w:w="352" w:type="pct"/>
            <w:tcBorders>
              <w:top w:val="nil"/>
              <w:bottom w:val="nil"/>
              <w:right w:val="single" w:sz="6" w:space="0" w:color="auto"/>
            </w:tcBorders>
          </w:tcPr>
          <w:p w14:paraId="6C3D27CA" w14:textId="3F0B554C"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0.065***</w:t>
            </w:r>
          </w:p>
        </w:tc>
        <w:tc>
          <w:tcPr>
            <w:tcW w:w="352" w:type="pct"/>
            <w:tcBorders>
              <w:top w:val="nil"/>
              <w:left w:val="single" w:sz="6" w:space="0" w:color="auto"/>
              <w:bottom w:val="nil"/>
            </w:tcBorders>
          </w:tcPr>
          <w:p w14:paraId="012C70ED" w14:textId="687B67CF"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0.028***</w:t>
            </w:r>
          </w:p>
        </w:tc>
        <w:tc>
          <w:tcPr>
            <w:tcW w:w="473" w:type="pct"/>
            <w:tcBorders>
              <w:top w:val="nil"/>
              <w:left w:val="single" w:sz="6" w:space="0" w:color="auto"/>
              <w:bottom w:val="nil"/>
            </w:tcBorders>
          </w:tcPr>
          <w:p w14:paraId="20F4EB9F" w14:textId="37DD0C47"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0.033***</w:t>
            </w:r>
          </w:p>
        </w:tc>
        <w:tc>
          <w:tcPr>
            <w:tcW w:w="586" w:type="pct"/>
            <w:tcBorders>
              <w:top w:val="nil"/>
              <w:left w:val="single" w:sz="6" w:space="0" w:color="auto"/>
              <w:bottom w:val="nil"/>
            </w:tcBorders>
          </w:tcPr>
          <w:p w14:paraId="6EFFFD17" w14:textId="46D62D90"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0.032***</w:t>
            </w:r>
          </w:p>
        </w:tc>
        <w:tc>
          <w:tcPr>
            <w:tcW w:w="489" w:type="pct"/>
            <w:tcBorders>
              <w:top w:val="nil"/>
              <w:left w:val="single" w:sz="6" w:space="0" w:color="auto"/>
              <w:bottom w:val="nil"/>
            </w:tcBorders>
          </w:tcPr>
          <w:p w14:paraId="6D9D47E3" w14:textId="76B3B307"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45" w:type="pct"/>
            <w:tcBorders>
              <w:top w:val="nil"/>
              <w:left w:val="single" w:sz="6" w:space="0" w:color="auto"/>
              <w:bottom w:val="nil"/>
            </w:tcBorders>
          </w:tcPr>
          <w:p w14:paraId="45DBC0AE" w14:textId="686C9180"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0.060***</w:t>
            </w:r>
          </w:p>
        </w:tc>
        <w:tc>
          <w:tcPr>
            <w:tcW w:w="529" w:type="pct"/>
            <w:tcBorders>
              <w:top w:val="nil"/>
              <w:left w:val="single" w:sz="6" w:space="0" w:color="auto"/>
              <w:bottom w:val="nil"/>
            </w:tcBorders>
          </w:tcPr>
          <w:p w14:paraId="1A7BBEBC" w14:textId="4168B232"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-0.008*</w:t>
            </w:r>
          </w:p>
        </w:tc>
      </w:tr>
      <w:tr w:rsidR="00714F04" w:rsidRPr="00EE2975" w14:paraId="36800C15" w14:textId="77777777" w:rsidTr="00945CA2">
        <w:trPr>
          <w:jc w:val="center"/>
        </w:trPr>
        <w:tc>
          <w:tcPr>
            <w:tcW w:w="1774" w:type="pct"/>
            <w:tcBorders>
              <w:top w:val="nil"/>
              <w:left w:val="nil"/>
              <w:bottom w:val="nil"/>
            </w:tcBorders>
          </w:tcPr>
          <w:p w14:paraId="764EA346" w14:textId="77777777" w:rsidR="00714F04" w:rsidRPr="00EE2975" w:rsidRDefault="00714F04">
            <w:pPr>
              <w:widowControl w:val="0"/>
              <w:autoSpaceDE w:val="0"/>
              <w:autoSpaceDN w:val="0"/>
              <w:adjustRightInd w:val="0"/>
              <w:spacing w:after="0" w:line="240" w:lineRule="auto"/>
              <w:ind w:left="320"/>
              <w:jc w:val="both"/>
              <w:rPr>
                <w:rFonts w:ascii="Times New Roman" w:hAnsi="Times New Roman" w:cs="Times New Roman"/>
                <w:bCs/>
                <w:sz w:val="18"/>
                <w:szCs w:val="18"/>
                <w:lang w:val="en-US"/>
              </w:rPr>
            </w:pPr>
          </w:p>
        </w:tc>
        <w:tc>
          <w:tcPr>
            <w:tcW w:w="352" w:type="pct"/>
            <w:tcBorders>
              <w:top w:val="nil"/>
              <w:bottom w:val="nil"/>
              <w:right w:val="single" w:sz="6" w:space="0" w:color="auto"/>
            </w:tcBorders>
          </w:tcPr>
          <w:p w14:paraId="41DAB4B5" w14:textId="513CDA81"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(0.005)</w:t>
            </w:r>
          </w:p>
        </w:tc>
        <w:tc>
          <w:tcPr>
            <w:tcW w:w="352" w:type="pct"/>
            <w:tcBorders>
              <w:top w:val="nil"/>
              <w:left w:val="single" w:sz="6" w:space="0" w:color="auto"/>
              <w:bottom w:val="nil"/>
            </w:tcBorders>
          </w:tcPr>
          <w:p w14:paraId="7E535C64" w14:textId="7BFB5CCC"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(0.006)</w:t>
            </w:r>
          </w:p>
        </w:tc>
        <w:tc>
          <w:tcPr>
            <w:tcW w:w="473" w:type="pct"/>
            <w:tcBorders>
              <w:top w:val="nil"/>
              <w:left w:val="single" w:sz="6" w:space="0" w:color="auto"/>
              <w:bottom w:val="nil"/>
            </w:tcBorders>
          </w:tcPr>
          <w:p w14:paraId="5F0C63F5" w14:textId="6F0B0B86"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(0.006)</w:t>
            </w:r>
          </w:p>
        </w:tc>
        <w:tc>
          <w:tcPr>
            <w:tcW w:w="586" w:type="pct"/>
            <w:tcBorders>
              <w:top w:val="nil"/>
              <w:left w:val="single" w:sz="6" w:space="0" w:color="auto"/>
              <w:bottom w:val="nil"/>
            </w:tcBorders>
          </w:tcPr>
          <w:p w14:paraId="7963A31D" w14:textId="634814F8"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(0.006)</w:t>
            </w:r>
          </w:p>
        </w:tc>
        <w:tc>
          <w:tcPr>
            <w:tcW w:w="489" w:type="pct"/>
            <w:tcBorders>
              <w:top w:val="nil"/>
              <w:left w:val="single" w:sz="6" w:space="0" w:color="auto"/>
              <w:bottom w:val="nil"/>
            </w:tcBorders>
          </w:tcPr>
          <w:p w14:paraId="7E758C10" w14:textId="70CE922F"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(0.002)</w:t>
            </w:r>
          </w:p>
        </w:tc>
        <w:tc>
          <w:tcPr>
            <w:tcW w:w="445" w:type="pct"/>
            <w:tcBorders>
              <w:top w:val="nil"/>
              <w:left w:val="single" w:sz="6" w:space="0" w:color="auto"/>
              <w:bottom w:val="nil"/>
            </w:tcBorders>
          </w:tcPr>
          <w:p w14:paraId="7E8B3DD1" w14:textId="0DF1F158"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(0.006)</w:t>
            </w:r>
          </w:p>
        </w:tc>
        <w:tc>
          <w:tcPr>
            <w:tcW w:w="529" w:type="pct"/>
            <w:tcBorders>
              <w:top w:val="nil"/>
              <w:left w:val="single" w:sz="6" w:space="0" w:color="auto"/>
              <w:bottom w:val="nil"/>
            </w:tcBorders>
          </w:tcPr>
          <w:p w14:paraId="3ECF6C71" w14:textId="6BE2293D" w:rsidR="00714F04" w:rsidRPr="00EE2975" w:rsidRDefault="00714F04" w:rsidP="00714F04">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(0.005)</w:t>
            </w:r>
          </w:p>
        </w:tc>
      </w:tr>
      <w:tr w:rsidR="006E4C65" w:rsidRPr="00EE2975" w14:paraId="64C0C5B7" w14:textId="77777777" w:rsidTr="00945CA2">
        <w:trPr>
          <w:jc w:val="center"/>
        </w:trPr>
        <w:tc>
          <w:tcPr>
            <w:tcW w:w="1774" w:type="pct"/>
            <w:tcBorders>
              <w:top w:val="nil"/>
              <w:left w:val="nil"/>
              <w:bottom w:val="nil"/>
            </w:tcBorders>
          </w:tcPr>
          <w:p w14:paraId="695C6415" w14:textId="77777777" w:rsidR="006E4C65" w:rsidRPr="00EE2975" w:rsidRDefault="006E4C65" w:rsidP="00945CA2">
            <w:pPr>
              <w:widowControl w:val="0"/>
              <w:autoSpaceDE w:val="0"/>
              <w:autoSpaceDN w:val="0"/>
              <w:adjustRightInd w:val="0"/>
              <w:spacing w:after="0" w:line="240" w:lineRule="auto"/>
              <w:ind w:left="320"/>
              <w:jc w:val="both"/>
              <w:rPr>
                <w:rFonts w:ascii="Times New Roman" w:hAnsi="Times New Roman" w:cs="Times New Roman"/>
                <w:bCs/>
                <w:sz w:val="18"/>
                <w:szCs w:val="18"/>
              </w:rPr>
            </w:pPr>
            <w:r w:rsidRPr="00EE2975">
              <w:rPr>
                <w:rFonts w:ascii="Times New Roman" w:hAnsi="Times New Roman" w:cs="Times New Roman"/>
                <w:bCs/>
                <w:sz w:val="18"/>
                <w:szCs w:val="18"/>
              </w:rPr>
              <w:t>Constant</w:t>
            </w:r>
          </w:p>
        </w:tc>
        <w:tc>
          <w:tcPr>
            <w:tcW w:w="352" w:type="pct"/>
            <w:tcBorders>
              <w:top w:val="nil"/>
              <w:bottom w:val="nil"/>
              <w:right w:val="single" w:sz="6" w:space="0" w:color="auto"/>
            </w:tcBorders>
          </w:tcPr>
          <w:p w14:paraId="18786D65" w14:textId="41B95D9F" w:rsidR="006E4C65" w:rsidRPr="00EE2975" w:rsidRDefault="006E4C65" w:rsidP="006E4C65">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-0.463***</w:t>
            </w:r>
          </w:p>
        </w:tc>
        <w:tc>
          <w:tcPr>
            <w:tcW w:w="352" w:type="pct"/>
            <w:tcBorders>
              <w:top w:val="nil"/>
              <w:left w:val="single" w:sz="6" w:space="0" w:color="auto"/>
              <w:bottom w:val="nil"/>
            </w:tcBorders>
          </w:tcPr>
          <w:p w14:paraId="5F098784" w14:textId="4C27621D" w:rsidR="006E4C65" w:rsidRPr="00EE2975" w:rsidRDefault="006E4C65" w:rsidP="006E4C65">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0.630***</w:t>
            </w:r>
          </w:p>
        </w:tc>
        <w:tc>
          <w:tcPr>
            <w:tcW w:w="473" w:type="pct"/>
            <w:tcBorders>
              <w:top w:val="nil"/>
              <w:left w:val="single" w:sz="6" w:space="0" w:color="auto"/>
              <w:bottom w:val="nil"/>
            </w:tcBorders>
          </w:tcPr>
          <w:p w14:paraId="0BA0CC44" w14:textId="3AD41D72" w:rsidR="006E4C65" w:rsidRPr="00EE2975" w:rsidRDefault="006E4C65" w:rsidP="006E4C65">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-0.074*</w:t>
            </w:r>
          </w:p>
        </w:tc>
        <w:tc>
          <w:tcPr>
            <w:tcW w:w="586" w:type="pct"/>
            <w:tcBorders>
              <w:top w:val="nil"/>
              <w:left w:val="single" w:sz="6" w:space="0" w:color="auto"/>
              <w:bottom w:val="nil"/>
            </w:tcBorders>
          </w:tcPr>
          <w:p w14:paraId="32C9031A" w14:textId="747D3888" w:rsidR="006E4C65" w:rsidRPr="00EE2975" w:rsidRDefault="006E4C65" w:rsidP="006E4C65">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-0.516***</w:t>
            </w:r>
          </w:p>
        </w:tc>
        <w:tc>
          <w:tcPr>
            <w:tcW w:w="489" w:type="pct"/>
            <w:tcBorders>
              <w:top w:val="nil"/>
              <w:left w:val="single" w:sz="6" w:space="0" w:color="auto"/>
              <w:bottom w:val="nil"/>
            </w:tcBorders>
          </w:tcPr>
          <w:p w14:paraId="6488D156" w14:textId="1AF98170" w:rsidR="006E4C65" w:rsidRPr="00EE2975" w:rsidRDefault="006E4C65" w:rsidP="006E4C65">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-0.101**</w:t>
            </w:r>
          </w:p>
        </w:tc>
        <w:tc>
          <w:tcPr>
            <w:tcW w:w="445" w:type="pct"/>
            <w:tcBorders>
              <w:top w:val="nil"/>
              <w:left w:val="single" w:sz="6" w:space="0" w:color="auto"/>
              <w:bottom w:val="nil"/>
            </w:tcBorders>
          </w:tcPr>
          <w:p w14:paraId="6FD3C8B9" w14:textId="550A804A" w:rsidR="006E4C65" w:rsidRPr="00EE2975" w:rsidRDefault="006E4C65" w:rsidP="006E4C65">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-0.239***</w:t>
            </w:r>
          </w:p>
        </w:tc>
        <w:tc>
          <w:tcPr>
            <w:tcW w:w="529" w:type="pct"/>
            <w:tcBorders>
              <w:top w:val="nil"/>
              <w:left w:val="single" w:sz="6" w:space="0" w:color="auto"/>
              <w:bottom w:val="nil"/>
            </w:tcBorders>
          </w:tcPr>
          <w:p w14:paraId="2AC86468" w14:textId="2DE778F5" w:rsidR="006E4C65" w:rsidRPr="00EE2975" w:rsidRDefault="006E4C65" w:rsidP="006E4C65">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0.375***</w:t>
            </w:r>
          </w:p>
        </w:tc>
      </w:tr>
      <w:tr w:rsidR="006E4C65" w:rsidRPr="00EE2975" w14:paraId="29B429A6" w14:textId="77777777" w:rsidTr="00945CA2">
        <w:trPr>
          <w:jc w:val="center"/>
        </w:trPr>
        <w:tc>
          <w:tcPr>
            <w:tcW w:w="1774" w:type="pct"/>
            <w:tcBorders>
              <w:top w:val="nil"/>
              <w:left w:val="nil"/>
              <w:bottom w:val="nil"/>
            </w:tcBorders>
          </w:tcPr>
          <w:p w14:paraId="526DF8D0" w14:textId="77777777" w:rsidR="006E4C65" w:rsidRPr="00EE2975" w:rsidRDefault="006E4C65" w:rsidP="00945CA2">
            <w:pPr>
              <w:widowControl w:val="0"/>
              <w:autoSpaceDE w:val="0"/>
              <w:autoSpaceDN w:val="0"/>
              <w:adjustRightInd w:val="0"/>
              <w:spacing w:after="0" w:line="240" w:lineRule="auto"/>
              <w:ind w:left="320"/>
              <w:jc w:val="both"/>
              <w:rPr>
                <w:rFonts w:ascii="Times New Roman" w:hAnsi="Times New Roman" w:cs="Times New Roman"/>
                <w:b/>
                <w:sz w:val="18"/>
                <w:szCs w:val="18"/>
              </w:rPr>
            </w:pPr>
          </w:p>
        </w:tc>
        <w:tc>
          <w:tcPr>
            <w:tcW w:w="352" w:type="pct"/>
            <w:tcBorders>
              <w:top w:val="nil"/>
              <w:bottom w:val="nil"/>
              <w:right w:val="single" w:sz="6" w:space="0" w:color="auto"/>
            </w:tcBorders>
          </w:tcPr>
          <w:p w14:paraId="5FEF1CA7" w14:textId="40ED3CE4" w:rsidR="006E4C65" w:rsidRPr="00EE2975" w:rsidRDefault="006E4C65" w:rsidP="006E4C65">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(0.042)</w:t>
            </w:r>
          </w:p>
        </w:tc>
        <w:tc>
          <w:tcPr>
            <w:tcW w:w="352" w:type="pct"/>
            <w:tcBorders>
              <w:top w:val="nil"/>
              <w:left w:val="single" w:sz="6" w:space="0" w:color="auto"/>
              <w:bottom w:val="nil"/>
            </w:tcBorders>
          </w:tcPr>
          <w:p w14:paraId="732B0B61" w14:textId="7C20189E" w:rsidR="006E4C65" w:rsidRPr="00EE2975" w:rsidRDefault="006E4C65" w:rsidP="006E4C65">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(0.043)</w:t>
            </w:r>
          </w:p>
        </w:tc>
        <w:tc>
          <w:tcPr>
            <w:tcW w:w="473" w:type="pct"/>
            <w:tcBorders>
              <w:top w:val="nil"/>
              <w:left w:val="single" w:sz="6" w:space="0" w:color="auto"/>
              <w:bottom w:val="nil"/>
            </w:tcBorders>
          </w:tcPr>
          <w:p w14:paraId="55608AD6" w14:textId="513F1FFC" w:rsidR="006E4C65" w:rsidRPr="00EE2975" w:rsidRDefault="006E4C65" w:rsidP="006E4C65">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(0.044)</w:t>
            </w:r>
          </w:p>
        </w:tc>
        <w:tc>
          <w:tcPr>
            <w:tcW w:w="586" w:type="pct"/>
            <w:tcBorders>
              <w:top w:val="nil"/>
              <w:left w:val="single" w:sz="6" w:space="0" w:color="auto"/>
              <w:bottom w:val="nil"/>
            </w:tcBorders>
          </w:tcPr>
          <w:p w14:paraId="73BB24A8" w14:textId="1787D322" w:rsidR="006E4C65" w:rsidRPr="00EE2975" w:rsidRDefault="006E4C65" w:rsidP="006E4C65">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(0.037)</w:t>
            </w:r>
          </w:p>
        </w:tc>
        <w:tc>
          <w:tcPr>
            <w:tcW w:w="489" w:type="pct"/>
            <w:tcBorders>
              <w:top w:val="nil"/>
              <w:left w:val="single" w:sz="6" w:space="0" w:color="auto"/>
              <w:bottom w:val="nil"/>
            </w:tcBorders>
          </w:tcPr>
          <w:p w14:paraId="6D7A36F7" w14:textId="75B6590A" w:rsidR="006E4C65" w:rsidRPr="00EE2975" w:rsidRDefault="006E4C65" w:rsidP="006E4C65">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(0.040)</w:t>
            </w:r>
          </w:p>
        </w:tc>
        <w:tc>
          <w:tcPr>
            <w:tcW w:w="445" w:type="pct"/>
            <w:tcBorders>
              <w:top w:val="nil"/>
              <w:left w:val="single" w:sz="6" w:space="0" w:color="auto"/>
              <w:bottom w:val="nil"/>
            </w:tcBorders>
          </w:tcPr>
          <w:p w14:paraId="049B9E57" w14:textId="061C7C2D" w:rsidR="006E4C65" w:rsidRPr="00EE2975" w:rsidRDefault="006E4C65" w:rsidP="006E4C65">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(0.037)</w:t>
            </w:r>
          </w:p>
        </w:tc>
        <w:tc>
          <w:tcPr>
            <w:tcW w:w="529" w:type="pct"/>
            <w:tcBorders>
              <w:top w:val="nil"/>
              <w:left w:val="single" w:sz="6" w:space="0" w:color="auto"/>
              <w:bottom w:val="nil"/>
            </w:tcBorders>
          </w:tcPr>
          <w:p w14:paraId="611625C7" w14:textId="49B66840" w:rsidR="006E4C65" w:rsidRPr="00EE2975" w:rsidRDefault="006E4C65" w:rsidP="006E4C65">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(0.033)</w:t>
            </w:r>
          </w:p>
        </w:tc>
      </w:tr>
      <w:tr w:rsidR="005560D6" w:rsidRPr="00EE2975" w14:paraId="0CB521AD" w14:textId="77777777" w:rsidTr="00945CA2">
        <w:trPr>
          <w:jc w:val="center"/>
        </w:trPr>
        <w:tc>
          <w:tcPr>
            <w:tcW w:w="1774" w:type="pct"/>
            <w:tcBorders>
              <w:top w:val="nil"/>
              <w:left w:val="nil"/>
            </w:tcBorders>
          </w:tcPr>
          <w:p w14:paraId="7FAE7D6C" w14:textId="77777777" w:rsidR="005560D6" w:rsidRPr="00EE2975" w:rsidRDefault="005560D6" w:rsidP="005560D6">
            <w:pPr>
              <w:widowControl w:val="0"/>
              <w:autoSpaceDE w:val="0"/>
              <w:autoSpaceDN w:val="0"/>
              <w:adjustRightInd w:val="0"/>
              <w:spacing w:after="0" w:line="240" w:lineRule="auto"/>
              <w:jc w:val="both"/>
              <w:rPr>
                <w:rFonts w:ascii="Times New Roman" w:hAnsi="Times New Roman" w:cs="Times New Roman"/>
                <w:b/>
                <w:sz w:val="18"/>
                <w:szCs w:val="18"/>
              </w:rPr>
            </w:pPr>
            <w:r w:rsidRPr="00EE2975">
              <w:rPr>
                <w:rFonts w:ascii="Times New Roman" w:hAnsi="Times New Roman" w:cs="Times New Roman"/>
                <w:b/>
                <w:sz w:val="18"/>
                <w:szCs w:val="18"/>
              </w:rPr>
              <w:t>Reweighting error</w:t>
            </w:r>
          </w:p>
        </w:tc>
        <w:tc>
          <w:tcPr>
            <w:tcW w:w="352" w:type="pct"/>
            <w:tcBorders>
              <w:top w:val="nil"/>
              <w:right w:val="single" w:sz="6" w:space="0" w:color="auto"/>
            </w:tcBorders>
          </w:tcPr>
          <w:p w14:paraId="640E9A4F" w14:textId="0D89E6BC" w:rsidR="005560D6" w:rsidRPr="00EE2975" w:rsidRDefault="005560D6" w:rsidP="005560D6">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0.008***</w:t>
            </w:r>
          </w:p>
        </w:tc>
        <w:tc>
          <w:tcPr>
            <w:tcW w:w="352" w:type="pct"/>
            <w:tcBorders>
              <w:top w:val="nil"/>
              <w:left w:val="single" w:sz="6" w:space="0" w:color="auto"/>
            </w:tcBorders>
          </w:tcPr>
          <w:p w14:paraId="1F42AF21" w14:textId="6564D119" w:rsidR="005560D6" w:rsidRPr="00EE2975" w:rsidRDefault="005560D6" w:rsidP="005560D6">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0.014***</w:t>
            </w:r>
          </w:p>
        </w:tc>
        <w:tc>
          <w:tcPr>
            <w:tcW w:w="473" w:type="pct"/>
            <w:tcBorders>
              <w:top w:val="nil"/>
              <w:left w:val="single" w:sz="6" w:space="0" w:color="auto"/>
            </w:tcBorders>
          </w:tcPr>
          <w:p w14:paraId="5C454414" w14:textId="486835BE" w:rsidR="005560D6" w:rsidRPr="00EE2975" w:rsidRDefault="005560D6" w:rsidP="005560D6">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0.022***</w:t>
            </w:r>
          </w:p>
        </w:tc>
        <w:tc>
          <w:tcPr>
            <w:tcW w:w="586" w:type="pct"/>
            <w:tcBorders>
              <w:top w:val="nil"/>
              <w:left w:val="single" w:sz="6" w:space="0" w:color="auto"/>
            </w:tcBorders>
          </w:tcPr>
          <w:p w14:paraId="68518ADB" w14:textId="77777777" w:rsidR="005560D6" w:rsidRPr="00EE2975" w:rsidRDefault="005560D6" w:rsidP="005560D6">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0.009*</w:t>
            </w:r>
          </w:p>
        </w:tc>
        <w:tc>
          <w:tcPr>
            <w:tcW w:w="489" w:type="pct"/>
            <w:tcBorders>
              <w:top w:val="nil"/>
              <w:left w:val="single" w:sz="6" w:space="0" w:color="auto"/>
            </w:tcBorders>
          </w:tcPr>
          <w:p w14:paraId="1B48DA5D" w14:textId="619593D6" w:rsidR="005560D6" w:rsidRPr="00EE2975" w:rsidRDefault="005560D6" w:rsidP="005560D6">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45" w:type="pct"/>
            <w:tcBorders>
              <w:top w:val="nil"/>
              <w:left w:val="single" w:sz="6" w:space="0" w:color="auto"/>
            </w:tcBorders>
          </w:tcPr>
          <w:p w14:paraId="54EDDD5A" w14:textId="1AC3B62E" w:rsidR="005560D6" w:rsidRPr="00EE2975" w:rsidRDefault="005560D6" w:rsidP="005560D6">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-0.002</w:t>
            </w:r>
          </w:p>
        </w:tc>
        <w:tc>
          <w:tcPr>
            <w:tcW w:w="529" w:type="pct"/>
            <w:tcBorders>
              <w:top w:val="nil"/>
              <w:left w:val="single" w:sz="6" w:space="0" w:color="auto"/>
            </w:tcBorders>
          </w:tcPr>
          <w:p w14:paraId="4451AF0B" w14:textId="1A3084A3" w:rsidR="005560D6" w:rsidRPr="00EE2975" w:rsidRDefault="005560D6" w:rsidP="005560D6">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-0.011***</w:t>
            </w:r>
          </w:p>
        </w:tc>
      </w:tr>
      <w:tr w:rsidR="005560D6" w:rsidRPr="00EE2975" w14:paraId="3769BD4D" w14:textId="77777777" w:rsidTr="00945CA2">
        <w:trPr>
          <w:jc w:val="center"/>
        </w:trPr>
        <w:tc>
          <w:tcPr>
            <w:tcW w:w="1774" w:type="pct"/>
            <w:tcBorders>
              <w:top w:val="nil"/>
              <w:left w:val="nil"/>
              <w:bottom w:val="single" w:sz="6" w:space="0" w:color="auto"/>
            </w:tcBorders>
          </w:tcPr>
          <w:p w14:paraId="1BD993CF" w14:textId="77777777" w:rsidR="005560D6" w:rsidRPr="00EE2975" w:rsidRDefault="005560D6" w:rsidP="005560D6">
            <w:pPr>
              <w:widowControl w:val="0"/>
              <w:autoSpaceDE w:val="0"/>
              <w:autoSpaceDN w:val="0"/>
              <w:adjustRightInd w:val="0"/>
              <w:spacing w:after="0" w:line="240" w:lineRule="auto"/>
              <w:jc w:val="both"/>
              <w:rPr>
                <w:rFonts w:ascii="Times New Roman" w:hAnsi="Times New Roman" w:cs="Times New Roman"/>
                <w:b/>
                <w:sz w:val="18"/>
                <w:szCs w:val="18"/>
              </w:rPr>
            </w:pPr>
          </w:p>
        </w:tc>
        <w:tc>
          <w:tcPr>
            <w:tcW w:w="352" w:type="pct"/>
            <w:tcBorders>
              <w:top w:val="nil"/>
              <w:bottom w:val="single" w:sz="6" w:space="0" w:color="auto"/>
              <w:right w:val="single" w:sz="6" w:space="0" w:color="auto"/>
            </w:tcBorders>
          </w:tcPr>
          <w:p w14:paraId="05083B41" w14:textId="16112102" w:rsidR="005560D6" w:rsidRPr="00EE2975" w:rsidRDefault="005560D6" w:rsidP="005560D6">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(0.002)</w:t>
            </w:r>
          </w:p>
        </w:tc>
        <w:tc>
          <w:tcPr>
            <w:tcW w:w="352" w:type="pct"/>
            <w:tcBorders>
              <w:top w:val="nil"/>
              <w:left w:val="single" w:sz="6" w:space="0" w:color="auto"/>
              <w:bottom w:val="single" w:sz="6" w:space="0" w:color="auto"/>
            </w:tcBorders>
          </w:tcPr>
          <w:p w14:paraId="27D5D1EE" w14:textId="63EB55FC" w:rsidR="005560D6" w:rsidRPr="00EE2975" w:rsidRDefault="005560D6" w:rsidP="005560D6">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(0.003)</w:t>
            </w:r>
          </w:p>
        </w:tc>
        <w:tc>
          <w:tcPr>
            <w:tcW w:w="473" w:type="pct"/>
            <w:tcBorders>
              <w:top w:val="nil"/>
              <w:left w:val="single" w:sz="6" w:space="0" w:color="auto"/>
              <w:bottom w:val="single" w:sz="6" w:space="0" w:color="auto"/>
            </w:tcBorders>
          </w:tcPr>
          <w:p w14:paraId="50E35C78" w14:textId="6EF63AF7" w:rsidR="005560D6" w:rsidRPr="00EE2975" w:rsidRDefault="005560D6" w:rsidP="005560D6">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(0.005)</w:t>
            </w:r>
          </w:p>
        </w:tc>
        <w:tc>
          <w:tcPr>
            <w:tcW w:w="586" w:type="pct"/>
            <w:tcBorders>
              <w:top w:val="nil"/>
              <w:left w:val="single" w:sz="6" w:space="0" w:color="auto"/>
              <w:bottom w:val="single" w:sz="6" w:space="0" w:color="auto"/>
            </w:tcBorders>
          </w:tcPr>
          <w:p w14:paraId="3D5F4C99" w14:textId="77777777" w:rsidR="005560D6" w:rsidRPr="00EE2975" w:rsidRDefault="005560D6" w:rsidP="005560D6">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(0.005)</w:t>
            </w:r>
          </w:p>
        </w:tc>
        <w:tc>
          <w:tcPr>
            <w:tcW w:w="489" w:type="pct"/>
            <w:tcBorders>
              <w:top w:val="nil"/>
              <w:left w:val="single" w:sz="6" w:space="0" w:color="auto"/>
              <w:bottom w:val="single" w:sz="6" w:space="0" w:color="auto"/>
            </w:tcBorders>
          </w:tcPr>
          <w:p w14:paraId="0C0A5DBB" w14:textId="5F5C23A4" w:rsidR="005560D6" w:rsidRPr="00EE2975" w:rsidRDefault="005560D6" w:rsidP="005560D6">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(0.002)</w:t>
            </w:r>
          </w:p>
        </w:tc>
        <w:tc>
          <w:tcPr>
            <w:tcW w:w="445" w:type="pct"/>
            <w:tcBorders>
              <w:top w:val="nil"/>
              <w:left w:val="single" w:sz="6" w:space="0" w:color="auto"/>
              <w:bottom w:val="single" w:sz="6" w:space="0" w:color="auto"/>
            </w:tcBorders>
          </w:tcPr>
          <w:p w14:paraId="04BA81BD" w14:textId="26B88ADE" w:rsidR="005560D6" w:rsidRPr="00EE2975" w:rsidRDefault="005560D6" w:rsidP="005560D6">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(0.003)</w:t>
            </w:r>
          </w:p>
        </w:tc>
        <w:tc>
          <w:tcPr>
            <w:tcW w:w="529" w:type="pct"/>
            <w:tcBorders>
              <w:top w:val="nil"/>
              <w:left w:val="single" w:sz="6" w:space="0" w:color="auto"/>
              <w:bottom w:val="single" w:sz="6" w:space="0" w:color="auto"/>
            </w:tcBorders>
          </w:tcPr>
          <w:p w14:paraId="020FE8FC" w14:textId="5C594925" w:rsidR="005560D6" w:rsidRPr="00EE2975" w:rsidRDefault="005560D6" w:rsidP="005560D6">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(0.002)</w:t>
            </w:r>
          </w:p>
        </w:tc>
      </w:tr>
      <w:tr w:rsidR="00EE151F" w:rsidRPr="00EE2975" w14:paraId="5A80E7A7" w14:textId="77777777" w:rsidTr="00945CA2">
        <w:trPr>
          <w:jc w:val="center"/>
        </w:trPr>
        <w:tc>
          <w:tcPr>
            <w:tcW w:w="1774" w:type="pct"/>
            <w:tcBorders>
              <w:top w:val="single" w:sz="6" w:space="0" w:color="auto"/>
              <w:left w:val="nil"/>
              <w:bottom w:val="nil"/>
            </w:tcBorders>
          </w:tcPr>
          <w:p w14:paraId="6E8FFDD3" w14:textId="223A2D2E" w:rsidR="00EE151F" w:rsidRPr="00EE2975" w:rsidRDefault="00EE151F" w:rsidP="00EE151F">
            <w:pPr>
              <w:widowControl w:val="0"/>
              <w:autoSpaceDE w:val="0"/>
              <w:autoSpaceDN w:val="0"/>
              <w:adjustRightInd w:val="0"/>
              <w:spacing w:after="0" w:line="240" w:lineRule="auto"/>
              <w:jc w:val="both"/>
              <w:rPr>
                <w:rFonts w:ascii="Times New Roman" w:hAnsi="Times New Roman" w:cs="Times New Roman"/>
                <w:b/>
                <w:sz w:val="18"/>
                <w:szCs w:val="18"/>
              </w:rPr>
            </w:pPr>
            <w:r w:rsidRPr="00EE2975">
              <w:rPr>
                <w:rFonts w:ascii="Times New Roman" w:hAnsi="Times New Roman" w:cs="Times New Roman"/>
                <w:b/>
                <w:sz w:val="18"/>
                <w:szCs w:val="18"/>
                <w:lang w:val="en-US"/>
              </w:rPr>
              <w:t>Pure Composition effect</w:t>
            </w:r>
          </w:p>
        </w:tc>
        <w:tc>
          <w:tcPr>
            <w:tcW w:w="352" w:type="pct"/>
            <w:tcBorders>
              <w:top w:val="single" w:sz="6" w:space="0" w:color="auto"/>
              <w:bottom w:val="nil"/>
              <w:right w:val="single" w:sz="6" w:space="0" w:color="auto"/>
            </w:tcBorders>
          </w:tcPr>
          <w:p w14:paraId="25098A1B" w14:textId="4F910280" w:rsidR="00EE151F" w:rsidRPr="00EE2975" w:rsidRDefault="00EE151F" w:rsidP="00EE151F">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-0.058***</w:t>
            </w:r>
          </w:p>
        </w:tc>
        <w:tc>
          <w:tcPr>
            <w:tcW w:w="352" w:type="pct"/>
            <w:tcBorders>
              <w:top w:val="single" w:sz="6" w:space="0" w:color="auto"/>
              <w:left w:val="single" w:sz="6" w:space="0" w:color="auto"/>
              <w:bottom w:val="nil"/>
            </w:tcBorders>
          </w:tcPr>
          <w:p w14:paraId="7A03EA6C" w14:textId="6E53D625" w:rsidR="00EE151F" w:rsidRPr="00EE2975" w:rsidRDefault="00EE151F" w:rsidP="00EE151F">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0.058***</w:t>
            </w:r>
          </w:p>
        </w:tc>
        <w:tc>
          <w:tcPr>
            <w:tcW w:w="473" w:type="pct"/>
            <w:tcBorders>
              <w:top w:val="single" w:sz="6" w:space="0" w:color="auto"/>
              <w:left w:val="single" w:sz="6" w:space="0" w:color="auto"/>
              <w:bottom w:val="nil"/>
            </w:tcBorders>
          </w:tcPr>
          <w:p w14:paraId="03452F6B" w14:textId="183057E0" w:rsidR="00EE151F" w:rsidRPr="00EE2975" w:rsidRDefault="00EE151F" w:rsidP="00EE151F">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-0.054***</w:t>
            </w:r>
          </w:p>
        </w:tc>
        <w:tc>
          <w:tcPr>
            <w:tcW w:w="586" w:type="pct"/>
            <w:tcBorders>
              <w:top w:val="single" w:sz="6" w:space="0" w:color="auto"/>
              <w:left w:val="single" w:sz="6" w:space="0" w:color="auto"/>
              <w:bottom w:val="nil"/>
            </w:tcBorders>
          </w:tcPr>
          <w:p w14:paraId="1038CADB" w14:textId="754E70F0" w:rsidR="00EE151F" w:rsidRPr="00EE2975" w:rsidRDefault="00EE151F" w:rsidP="00EE151F">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-0.011***</w:t>
            </w:r>
          </w:p>
        </w:tc>
        <w:tc>
          <w:tcPr>
            <w:tcW w:w="489" w:type="pct"/>
            <w:tcBorders>
              <w:top w:val="single" w:sz="6" w:space="0" w:color="auto"/>
              <w:left w:val="single" w:sz="6" w:space="0" w:color="auto"/>
              <w:bottom w:val="nil"/>
            </w:tcBorders>
          </w:tcPr>
          <w:p w14:paraId="6DCAE2C3" w14:textId="27CF31D0" w:rsidR="00EE151F" w:rsidRPr="00EE2975" w:rsidRDefault="00EE151F" w:rsidP="00EE151F">
            <w:pPr>
              <w:widowControl w:val="0"/>
              <w:tabs>
                <w:tab w:val="left" w:pos="180"/>
              </w:tabs>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-0.004</w:t>
            </w:r>
          </w:p>
        </w:tc>
        <w:tc>
          <w:tcPr>
            <w:tcW w:w="445" w:type="pct"/>
            <w:tcBorders>
              <w:top w:val="single" w:sz="6" w:space="0" w:color="auto"/>
              <w:left w:val="single" w:sz="6" w:space="0" w:color="auto"/>
              <w:bottom w:val="nil"/>
            </w:tcBorders>
          </w:tcPr>
          <w:p w14:paraId="1B6A5452" w14:textId="432B2AA3" w:rsidR="00EE151F" w:rsidRPr="00EE2975" w:rsidRDefault="00EE151F" w:rsidP="00EE151F">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-0.014***</w:t>
            </w:r>
          </w:p>
        </w:tc>
        <w:tc>
          <w:tcPr>
            <w:tcW w:w="529" w:type="pct"/>
            <w:tcBorders>
              <w:top w:val="single" w:sz="6" w:space="0" w:color="auto"/>
              <w:left w:val="single" w:sz="6" w:space="0" w:color="auto"/>
              <w:bottom w:val="nil"/>
            </w:tcBorders>
          </w:tcPr>
          <w:p w14:paraId="59317C78" w14:textId="34C8D70A" w:rsidR="00EE151F" w:rsidRPr="00EE2975" w:rsidRDefault="00EE151F" w:rsidP="00EE151F">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0.038***</w:t>
            </w:r>
          </w:p>
        </w:tc>
      </w:tr>
      <w:tr w:rsidR="00EE151F" w:rsidRPr="00EE2975" w14:paraId="7F2E9B55" w14:textId="77777777" w:rsidTr="00945CA2">
        <w:trPr>
          <w:jc w:val="center"/>
        </w:trPr>
        <w:tc>
          <w:tcPr>
            <w:tcW w:w="1774" w:type="pct"/>
            <w:tcBorders>
              <w:left w:val="nil"/>
            </w:tcBorders>
          </w:tcPr>
          <w:p w14:paraId="1E43C644" w14:textId="77777777" w:rsidR="00EE151F" w:rsidRPr="00EE2975" w:rsidRDefault="00EE151F" w:rsidP="00EE151F">
            <w:pPr>
              <w:widowControl w:val="0"/>
              <w:autoSpaceDE w:val="0"/>
              <w:autoSpaceDN w:val="0"/>
              <w:adjustRightInd w:val="0"/>
              <w:spacing w:after="0" w:line="240" w:lineRule="auto"/>
              <w:jc w:val="both"/>
              <w:rPr>
                <w:rFonts w:ascii="Times New Roman" w:hAnsi="Times New Roman" w:cs="Times New Roman"/>
                <w:b/>
                <w:sz w:val="18"/>
                <w:szCs w:val="18"/>
                <w:lang w:val="en-US"/>
              </w:rPr>
            </w:pPr>
          </w:p>
        </w:tc>
        <w:tc>
          <w:tcPr>
            <w:tcW w:w="352" w:type="pct"/>
            <w:tcBorders>
              <w:right w:val="single" w:sz="6" w:space="0" w:color="auto"/>
            </w:tcBorders>
          </w:tcPr>
          <w:p w14:paraId="2919D4F4" w14:textId="3F7A5029" w:rsidR="00EE151F" w:rsidRPr="00EE2975" w:rsidRDefault="00EE151F" w:rsidP="00EE151F">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(0.003)</w:t>
            </w:r>
          </w:p>
        </w:tc>
        <w:tc>
          <w:tcPr>
            <w:tcW w:w="352" w:type="pct"/>
            <w:tcBorders>
              <w:left w:val="single" w:sz="6" w:space="0" w:color="auto"/>
            </w:tcBorders>
          </w:tcPr>
          <w:p w14:paraId="5F0B5B99" w14:textId="5F0A7F7C" w:rsidR="00EE151F" w:rsidRPr="00EE2975" w:rsidRDefault="00EE151F" w:rsidP="00EE151F">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(0.004)</w:t>
            </w:r>
          </w:p>
        </w:tc>
        <w:tc>
          <w:tcPr>
            <w:tcW w:w="473" w:type="pct"/>
            <w:tcBorders>
              <w:left w:val="single" w:sz="6" w:space="0" w:color="auto"/>
            </w:tcBorders>
          </w:tcPr>
          <w:p w14:paraId="51C5D6F2" w14:textId="6FFE82F8" w:rsidR="00EE151F" w:rsidRPr="00EE2975" w:rsidRDefault="00EE151F" w:rsidP="00EE151F">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(0.004)</w:t>
            </w:r>
          </w:p>
        </w:tc>
        <w:tc>
          <w:tcPr>
            <w:tcW w:w="586" w:type="pct"/>
            <w:tcBorders>
              <w:left w:val="single" w:sz="6" w:space="0" w:color="auto"/>
            </w:tcBorders>
          </w:tcPr>
          <w:p w14:paraId="2DD3DE01" w14:textId="52880813" w:rsidR="00EE151F" w:rsidRPr="00EE2975" w:rsidRDefault="00EE151F" w:rsidP="00EE151F">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(0.004)</w:t>
            </w:r>
          </w:p>
        </w:tc>
        <w:tc>
          <w:tcPr>
            <w:tcW w:w="489" w:type="pct"/>
            <w:tcBorders>
              <w:left w:val="single" w:sz="6" w:space="0" w:color="auto"/>
            </w:tcBorders>
          </w:tcPr>
          <w:p w14:paraId="33F888E8" w14:textId="493FBBC6" w:rsidR="00EE151F" w:rsidRPr="00EE2975" w:rsidRDefault="00EE151F" w:rsidP="00EE151F">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(0.003)</w:t>
            </w:r>
          </w:p>
        </w:tc>
        <w:tc>
          <w:tcPr>
            <w:tcW w:w="445" w:type="pct"/>
            <w:tcBorders>
              <w:left w:val="single" w:sz="6" w:space="0" w:color="auto"/>
            </w:tcBorders>
          </w:tcPr>
          <w:p w14:paraId="60A8FD21" w14:textId="70FE3046" w:rsidR="00EE151F" w:rsidRPr="00EE2975" w:rsidRDefault="00EE151F" w:rsidP="00EE151F">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(0.003)</w:t>
            </w:r>
          </w:p>
        </w:tc>
        <w:tc>
          <w:tcPr>
            <w:tcW w:w="529" w:type="pct"/>
            <w:tcBorders>
              <w:left w:val="single" w:sz="6" w:space="0" w:color="auto"/>
            </w:tcBorders>
          </w:tcPr>
          <w:p w14:paraId="4E03B474" w14:textId="31CBF992" w:rsidR="00EE151F" w:rsidRPr="00EE2975" w:rsidRDefault="00EE151F" w:rsidP="00EE151F">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(0.003)</w:t>
            </w:r>
          </w:p>
        </w:tc>
      </w:tr>
      <w:tr w:rsidR="00460FDA" w:rsidRPr="00EE2975" w14:paraId="06ACF4C3" w14:textId="77777777" w:rsidTr="00945CA2">
        <w:trPr>
          <w:jc w:val="center"/>
        </w:trPr>
        <w:tc>
          <w:tcPr>
            <w:tcW w:w="1774" w:type="pct"/>
            <w:tcBorders>
              <w:top w:val="nil"/>
              <w:left w:val="nil"/>
              <w:bottom w:val="nil"/>
            </w:tcBorders>
          </w:tcPr>
          <w:p w14:paraId="3A09F9E0" w14:textId="5328FDD3"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lang w:val="en-US"/>
              </w:rPr>
            </w:pPr>
            <w:r w:rsidRPr="00EE2975">
              <w:rPr>
                <w:rFonts w:ascii="Times New Roman" w:hAnsi="Times New Roman" w:cs="Times New Roman"/>
                <w:bCs/>
                <w:sz w:val="18"/>
                <w:szCs w:val="18"/>
                <w:lang w:val="en-US"/>
              </w:rPr>
              <w:t>Immigrant status</w:t>
            </w:r>
          </w:p>
        </w:tc>
        <w:tc>
          <w:tcPr>
            <w:tcW w:w="352" w:type="pct"/>
            <w:tcBorders>
              <w:top w:val="nil"/>
              <w:bottom w:val="nil"/>
              <w:right w:val="single" w:sz="6" w:space="0" w:color="auto"/>
            </w:tcBorders>
          </w:tcPr>
          <w:p w14:paraId="2BC3D2BA" w14:textId="01F1BF70"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-0.003***</w:t>
            </w:r>
          </w:p>
        </w:tc>
        <w:tc>
          <w:tcPr>
            <w:tcW w:w="352" w:type="pct"/>
            <w:tcBorders>
              <w:top w:val="nil"/>
              <w:left w:val="single" w:sz="6" w:space="0" w:color="auto"/>
              <w:bottom w:val="nil"/>
            </w:tcBorders>
          </w:tcPr>
          <w:p w14:paraId="127806EF" w14:textId="025B9741"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73" w:type="pct"/>
            <w:tcBorders>
              <w:top w:val="nil"/>
              <w:left w:val="single" w:sz="6" w:space="0" w:color="auto"/>
              <w:bottom w:val="nil"/>
            </w:tcBorders>
          </w:tcPr>
          <w:p w14:paraId="21AEBEBD" w14:textId="08FFA0DD"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586" w:type="pct"/>
            <w:tcBorders>
              <w:top w:val="nil"/>
              <w:left w:val="single" w:sz="6" w:space="0" w:color="auto"/>
              <w:bottom w:val="nil"/>
            </w:tcBorders>
          </w:tcPr>
          <w:p w14:paraId="47D8302D" w14:textId="2E10C586"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-0.003***</w:t>
            </w:r>
          </w:p>
        </w:tc>
        <w:tc>
          <w:tcPr>
            <w:tcW w:w="489" w:type="pct"/>
            <w:tcBorders>
              <w:top w:val="nil"/>
              <w:left w:val="single" w:sz="6" w:space="0" w:color="auto"/>
              <w:bottom w:val="nil"/>
            </w:tcBorders>
          </w:tcPr>
          <w:p w14:paraId="4BBD0E2E" w14:textId="646D8AC9"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-0.004***</w:t>
            </w:r>
          </w:p>
        </w:tc>
        <w:tc>
          <w:tcPr>
            <w:tcW w:w="445" w:type="pct"/>
            <w:tcBorders>
              <w:top w:val="nil"/>
              <w:left w:val="single" w:sz="6" w:space="0" w:color="auto"/>
              <w:bottom w:val="nil"/>
            </w:tcBorders>
          </w:tcPr>
          <w:p w14:paraId="2ED5E0C4" w14:textId="7A981539"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-0.005***</w:t>
            </w:r>
          </w:p>
        </w:tc>
        <w:tc>
          <w:tcPr>
            <w:tcW w:w="529" w:type="pct"/>
            <w:tcBorders>
              <w:top w:val="nil"/>
              <w:left w:val="single" w:sz="6" w:space="0" w:color="auto"/>
              <w:bottom w:val="nil"/>
            </w:tcBorders>
          </w:tcPr>
          <w:p w14:paraId="5E1C81D0" w14:textId="7EAD9D76"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0.003***</w:t>
            </w:r>
          </w:p>
        </w:tc>
      </w:tr>
      <w:tr w:rsidR="00460FDA" w:rsidRPr="00EE2975" w14:paraId="5EFDB971" w14:textId="77777777" w:rsidTr="00945CA2">
        <w:trPr>
          <w:jc w:val="center"/>
        </w:trPr>
        <w:tc>
          <w:tcPr>
            <w:tcW w:w="1774" w:type="pct"/>
            <w:tcBorders>
              <w:top w:val="nil"/>
              <w:left w:val="nil"/>
              <w:bottom w:val="nil"/>
            </w:tcBorders>
          </w:tcPr>
          <w:p w14:paraId="34369B68" w14:textId="77777777"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lang w:val="en-US"/>
              </w:rPr>
            </w:pPr>
          </w:p>
        </w:tc>
        <w:tc>
          <w:tcPr>
            <w:tcW w:w="352" w:type="pct"/>
            <w:tcBorders>
              <w:top w:val="nil"/>
              <w:bottom w:val="nil"/>
              <w:right w:val="single" w:sz="6" w:space="0" w:color="auto"/>
            </w:tcBorders>
          </w:tcPr>
          <w:p w14:paraId="2DF4B1F5" w14:textId="54655E10"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352" w:type="pct"/>
            <w:tcBorders>
              <w:top w:val="nil"/>
              <w:left w:val="single" w:sz="6" w:space="0" w:color="auto"/>
              <w:bottom w:val="nil"/>
            </w:tcBorders>
          </w:tcPr>
          <w:p w14:paraId="1F5BE14B" w14:textId="688CFE16"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473" w:type="pct"/>
            <w:tcBorders>
              <w:top w:val="nil"/>
              <w:left w:val="single" w:sz="6" w:space="0" w:color="auto"/>
              <w:bottom w:val="nil"/>
            </w:tcBorders>
          </w:tcPr>
          <w:p w14:paraId="22DEB332" w14:textId="7372A2F2"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586" w:type="pct"/>
            <w:tcBorders>
              <w:top w:val="nil"/>
              <w:left w:val="single" w:sz="6" w:space="0" w:color="auto"/>
              <w:bottom w:val="nil"/>
            </w:tcBorders>
          </w:tcPr>
          <w:p w14:paraId="548D3A70" w14:textId="5D9A2A6E"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489" w:type="pct"/>
            <w:tcBorders>
              <w:top w:val="nil"/>
              <w:left w:val="single" w:sz="6" w:space="0" w:color="auto"/>
              <w:bottom w:val="nil"/>
            </w:tcBorders>
          </w:tcPr>
          <w:p w14:paraId="4907BA25" w14:textId="0F1A7AEF"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45" w:type="pct"/>
            <w:tcBorders>
              <w:top w:val="nil"/>
              <w:left w:val="single" w:sz="6" w:space="0" w:color="auto"/>
              <w:bottom w:val="nil"/>
            </w:tcBorders>
          </w:tcPr>
          <w:p w14:paraId="487D0704" w14:textId="599BEDA1"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529" w:type="pct"/>
            <w:tcBorders>
              <w:top w:val="nil"/>
              <w:left w:val="single" w:sz="6" w:space="0" w:color="auto"/>
              <w:bottom w:val="nil"/>
            </w:tcBorders>
          </w:tcPr>
          <w:p w14:paraId="7F82FBAB" w14:textId="4AD28BFE"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r>
      <w:tr w:rsidR="00460FDA" w:rsidRPr="00EE2975" w14:paraId="569E832E" w14:textId="77777777" w:rsidTr="00945CA2">
        <w:trPr>
          <w:jc w:val="center"/>
        </w:trPr>
        <w:tc>
          <w:tcPr>
            <w:tcW w:w="1774" w:type="pct"/>
            <w:tcBorders>
              <w:top w:val="nil"/>
              <w:left w:val="nil"/>
              <w:bottom w:val="nil"/>
            </w:tcBorders>
          </w:tcPr>
          <w:p w14:paraId="46C01AAA" w14:textId="650370F6"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rPr>
            </w:pPr>
            <w:r w:rsidRPr="00EE2975">
              <w:rPr>
                <w:rFonts w:ascii="Times New Roman" w:hAnsi="Times New Roman" w:cs="Times New Roman"/>
                <w:bCs/>
                <w:sz w:val="18"/>
                <w:szCs w:val="18"/>
                <w:lang w:val="en-US"/>
              </w:rPr>
              <w:t>Repeater student</w:t>
            </w:r>
          </w:p>
        </w:tc>
        <w:tc>
          <w:tcPr>
            <w:tcW w:w="352" w:type="pct"/>
            <w:tcBorders>
              <w:top w:val="nil"/>
              <w:bottom w:val="nil"/>
              <w:right w:val="single" w:sz="6" w:space="0" w:color="auto"/>
            </w:tcBorders>
          </w:tcPr>
          <w:p w14:paraId="52CBB3D7" w14:textId="7292E078"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-0.013***</w:t>
            </w:r>
          </w:p>
        </w:tc>
        <w:tc>
          <w:tcPr>
            <w:tcW w:w="352" w:type="pct"/>
            <w:tcBorders>
              <w:top w:val="nil"/>
              <w:left w:val="single" w:sz="6" w:space="0" w:color="auto"/>
              <w:bottom w:val="nil"/>
            </w:tcBorders>
          </w:tcPr>
          <w:p w14:paraId="6BBF0EE7" w14:textId="0B5EDB64"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73" w:type="pct"/>
            <w:tcBorders>
              <w:top w:val="nil"/>
              <w:left w:val="single" w:sz="6" w:space="0" w:color="auto"/>
              <w:bottom w:val="nil"/>
            </w:tcBorders>
          </w:tcPr>
          <w:p w14:paraId="1BAB9EEB" w14:textId="70231CA5"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-0.045***</w:t>
            </w:r>
          </w:p>
        </w:tc>
        <w:tc>
          <w:tcPr>
            <w:tcW w:w="586" w:type="pct"/>
            <w:tcBorders>
              <w:top w:val="nil"/>
              <w:left w:val="single" w:sz="6" w:space="0" w:color="auto"/>
              <w:bottom w:val="nil"/>
            </w:tcBorders>
          </w:tcPr>
          <w:p w14:paraId="21FC5F89" w14:textId="78D1135A"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-0.014***</w:t>
            </w:r>
          </w:p>
        </w:tc>
        <w:tc>
          <w:tcPr>
            <w:tcW w:w="489" w:type="pct"/>
            <w:tcBorders>
              <w:top w:val="nil"/>
              <w:left w:val="single" w:sz="6" w:space="0" w:color="auto"/>
              <w:bottom w:val="nil"/>
            </w:tcBorders>
          </w:tcPr>
          <w:p w14:paraId="69E9CD27" w14:textId="1EC44748"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-0.022***</w:t>
            </w:r>
          </w:p>
        </w:tc>
        <w:tc>
          <w:tcPr>
            <w:tcW w:w="445" w:type="pct"/>
            <w:tcBorders>
              <w:top w:val="nil"/>
              <w:left w:val="single" w:sz="6" w:space="0" w:color="auto"/>
              <w:bottom w:val="nil"/>
            </w:tcBorders>
          </w:tcPr>
          <w:p w14:paraId="49704ED3" w14:textId="403878A1"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-0.006***</w:t>
            </w:r>
          </w:p>
        </w:tc>
        <w:tc>
          <w:tcPr>
            <w:tcW w:w="529" w:type="pct"/>
            <w:tcBorders>
              <w:top w:val="nil"/>
              <w:left w:val="single" w:sz="6" w:space="0" w:color="auto"/>
              <w:bottom w:val="nil"/>
            </w:tcBorders>
          </w:tcPr>
          <w:p w14:paraId="748CBF94" w14:textId="6E20C763"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r>
      <w:tr w:rsidR="00460FDA" w:rsidRPr="00EE2975" w14:paraId="7B351FDF" w14:textId="77777777" w:rsidTr="00945CA2">
        <w:trPr>
          <w:jc w:val="center"/>
        </w:trPr>
        <w:tc>
          <w:tcPr>
            <w:tcW w:w="1774" w:type="pct"/>
            <w:tcBorders>
              <w:top w:val="nil"/>
              <w:left w:val="nil"/>
              <w:bottom w:val="nil"/>
            </w:tcBorders>
          </w:tcPr>
          <w:p w14:paraId="1A1B63A4" w14:textId="77777777"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rPr>
            </w:pPr>
          </w:p>
        </w:tc>
        <w:tc>
          <w:tcPr>
            <w:tcW w:w="352" w:type="pct"/>
            <w:tcBorders>
              <w:top w:val="nil"/>
              <w:bottom w:val="nil"/>
              <w:right w:val="single" w:sz="6" w:space="0" w:color="auto"/>
            </w:tcBorders>
          </w:tcPr>
          <w:p w14:paraId="27CA3B95" w14:textId="139FB004"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352" w:type="pct"/>
            <w:tcBorders>
              <w:top w:val="nil"/>
              <w:left w:val="single" w:sz="6" w:space="0" w:color="auto"/>
              <w:bottom w:val="nil"/>
            </w:tcBorders>
          </w:tcPr>
          <w:p w14:paraId="145C9507" w14:textId="6BF56424"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73" w:type="pct"/>
            <w:tcBorders>
              <w:top w:val="nil"/>
              <w:left w:val="single" w:sz="6" w:space="0" w:color="auto"/>
              <w:bottom w:val="nil"/>
            </w:tcBorders>
          </w:tcPr>
          <w:p w14:paraId="3ECDF579" w14:textId="6CD688CE"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(0.002)</w:t>
            </w:r>
          </w:p>
        </w:tc>
        <w:tc>
          <w:tcPr>
            <w:tcW w:w="586" w:type="pct"/>
            <w:tcBorders>
              <w:top w:val="nil"/>
              <w:left w:val="single" w:sz="6" w:space="0" w:color="auto"/>
              <w:bottom w:val="nil"/>
            </w:tcBorders>
          </w:tcPr>
          <w:p w14:paraId="7E4F0B2E" w14:textId="4448D89D"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89" w:type="pct"/>
            <w:tcBorders>
              <w:top w:val="nil"/>
              <w:left w:val="single" w:sz="6" w:space="0" w:color="auto"/>
              <w:bottom w:val="nil"/>
            </w:tcBorders>
          </w:tcPr>
          <w:p w14:paraId="396CD6F4" w14:textId="7CFB0FE5"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45" w:type="pct"/>
            <w:tcBorders>
              <w:top w:val="nil"/>
              <w:left w:val="single" w:sz="6" w:space="0" w:color="auto"/>
              <w:bottom w:val="nil"/>
            </w:tcBorders>
          </w:tcPr>
          <w:p w14:paraId="1F7F1035" w14:textId="18985D71"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529" w:type="pct"/>
            <w:tcBorders>
              <w:top w:val="nil"/>
              <w:left w:val="single" w:sz="6" w:space="0" w:color="auto"/>
              <w:bottom w:val="nil"/>
            </w:tcBorders>
          </w:tcPr>
          <w:p w14:paraId="689D7241" w14:textId="3A0B5B66"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r>
      <w:tr w:rsidR="00460FDA" w:rsidRPr="00EE2975" w14:paraId="3A3BB926" w14:textId="77777777" w:rsidTr="00945CA2">
        <w:trPr>
          <w:jc w:val="center"/>
        </w:trPr>
        <w:tc>
          <w:tcPr>
            <w:tcW w:w="1774" w:type="pct"/>
            <w:tcBorders>
              <w:top w:val="nil"/>
              <w:left w:val="nil"/>
              <w:bottom w:val="nil"/>
            </w:tcBorders>
          </w:tcPr>
          <w:p w14:paraId="40149C4E" w14:textId="49185240"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lang w:val="en-US"/>
              </w:rPr>
            </w:pPr>
            <w:r w:rsidRPr="00EE2975">
              <w:rPr>
                <w:rFonts w:ascii="Times New Roman" w:hAnsi="Times New Roman" w:cs="Times New Roman"/>
                <w:bCs/>
                <w:sz w:val="18"/>
                <w:szCs w:val="18"/>
                <w:lang w:val="en-US"/>
              </w:rPr>
              <w:t xml:space="preserve">Household income </w:t>
            </w:r>
            <w:r w:rsidRPr="00EE2975">
              <w:rPr>
                <w:rFonts w:ascii="Times New Roman" w:hAnsi="Times New Roman"/>
                <w:bCs/>
                <w:sz w:val="18"/>
                <w:szCs w:val="18"/>
                <w:lang w:val="en-US"/>
              </w:rPr>
              <w:t>(ref: totally insufficient)</w:t>
            </w:r>
          </w:p>
        </w:tc>
        <w:tc>
          <w:tcPr>
            <w:tcW w:w="352" w:type="pct"/>
            <w:tcBorders>
              <w:top w:val="nil"/>
              <w:bottom w:val="nil"/>
              <w:right w:val="single" w:sz="6" w:space="0" w:color="auto"/>
            </w:tcBorders>
          </w:tcPr>
          <w:p w14:paraId="71BD448F" w14:textId="0481B4F1"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0.004***</w:t>
            </w:r>
          </w:p>
        </w:tc>
        <w:tc>
          <w:tcPr>
            <w:tcW w:w="352" w:type="pct"/>
            <w:tcBorders>
              <w:top w:val="nil"/>
              <w:left w:val="single" w:sz="6" w:space="0" w:color="auto"/>
              <w:bottom w:val="nil"/>
            </w:tcBorders>
          </w:tcPr>
          <w:p w14:paraId="04FC1531" w14:textId="34BCE27E"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0.003***</w:t>
            </w:r>
          </w:p>
        </w:tc>
        <w:tc>
          <w:tcPr>
            <w:tcW w:w="473" w:type="pct"/>
            <w:tcBorders>
              <w:top w:val="nil"/>
              <w:left w:val="single" w:sz="6" w:space="0" w:color="auto"/>
              <w:bottom w:val="nil"/>
            </w:tcBorders>
          </w:tcPr>
          <w:p w14:paraId="55C5BA5D" w14:textId="47FA6A1B"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0.003***</w:t>
            </w:r>
          </w:p>
        </w:tc>
        <w:tc>
          <w:tcPr>
            <w:tcW w:w="586" w:type="pct"/>
            <w:tcBorders>
              <w:top w:val="nil"/>
              <w:left w:val="single" w:sz="6" w:space="0" w:color="auto"/>
              <w:bottom w:val="nil"/>
            </w:tcBorders>
          </w:tcPr>
          <w:p w14:paraId="1D8B5927" w14:textId="6C6862DC"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489" w:type="pct"/>
            <w:tcBorders>
              <w:top w:val="nil"/>
              <w:left w:val="single" w:sz="6" w:space="0" w:color="auto"/>
              <w:bottom w:val="nil"/>
            </w:tcBorders>
          </w:tcPr>
          <w:p w14:paraId="05E7FF12" w14:textId="2B39C2D2"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-0.002***</w:t>
            </w:r>
          </w:p>
        </w:tc>
        <w:tc>
          <w:tcPr>
            <w:tcW w:w="445" w:type="pct"/>
            <w:tcBorders>
              <w:top w:val="nil"/>
              <w:left w:val="single" w:sz="6" w:space="0" w:color="auto"/>
              <w:bottom w:val="nil"/>
            </w:tcBorders>
          </w:tcPr>
          <w:p w14:paraId="3030F71C" w14:textId="0C26759B"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529" w:type="pct"/>
            <w:tcBorders>
              <w:top w:val="nil"/>
              <w:left w:val="single" w:sz="6" w:space="0" w:color="auto"/>
              <w:bottom w:val="nil"/>
            </w:tcBorders>
          </w:tcPr>
          <w:p w14:paraId="6184AF08" w14:textId="7C7E64FF"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0.006***</w:t>
            </w:r>
          </w:p>
        </w:tc>
      </w:tr>
      <w:tr w:rsidR="00460FDA" w:rsidRPr="00EE2975" w14:paraId="370BFA66" w14:textId="77777777" w:rsidTr="00945CA2">
        <w:trPr>
          <w:jc w:val="center"/>
        </w:trPr>
        <w:tc>
          <w:tcPr>
            <w:tcW w:w="1774" w:type="pct"/>
            <w:tcBorders>
              <w:top w:val="nil"/>
              <w:left w:val="nil"/>
              <w:bottom w:val="nil"/>
            </w:tcBorders>
          </w:tcPr>
          <w:p w14:paraId="203AA838" w14:textId="77777777"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lang w:val="en-US"/>
              </w:rPr>
            </w:pPr>
          </w:p>
        </w:tc>
        <w:tc>
          <w:tcPr>
            <w:tcW w:w="352" w:type="pct"/>
            <w:tcBorders>
              <w:top w:val="nil"/>
              <w:bottom w:val="nil"/>
              <w:right w:val="single" w:sz="6" w:space="0" w:color="auto"/>
            </w:tcBorders>
          </w:tcPr>
          <w:p w14:paraId="055435C7" w14:textId="5062380B"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352" w:type="pct"/>
            <w:tcBorders>
              <w:top w:val="nil"/>
              <w:left w:val="single" w:sz="6" w:space="0" w:color="auto"/>
              <w:bottom w:val="nil"/>
            </w:tcBorders>
          </w:tcPr>
          <w:p w14:paraId="0A9FC712" w14:textId="234FE853"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73" w:type="pct"/>
            <w:tcBorders>
              <w:top w:val="nil"/>
              <w:left w:val="single" w:sz="6" w:space="0" w:color="auto"/>
              <w:bottom w:val="nil"/>
            </w:tcBorders>
          </w:tcPr>
          <w:p w14:paraId="2EA4C4B9" w14:textId="6DB88ADE"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586" w:type="pct"/>
            <w:tcBorders>
              <w:top w:val="nil"/>
              <w:left w:val="single" w:sz="6" w:space="0" w:color="auto"/>
              <w:bottom w:val="nil"/>
            </w:tcBorders>
          </w:tcPr>
          <w:p w14:paraId="021BB61E" w14:textId="19510DE5"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89" w:type="pct"/>
            <w:tcBorders>
              <w:top w:val="nil"/>
              <w:left w:val="single" w:sz="6" w:space="0" w:color="auto"/>
              <w:bottom w:val="nil"/>
            </w:tcBorders>
          </w:tcPr>
          <w:p w14:paraId="7C264641" w14:textId="61667A19"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45" w:type="pct"/>
            <w:tcBorders>
              <w:top w:val="nil"/>
              <w:left w:val="single" w:sz="6" w:space="0" w:color="auto"/>
              <w:bottom w:val="nil"/>
            </w:tcBorders>
          </w:tcPr>
          <w:p w14:paraId="63623602" w14:textId="03C85FEA"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529" w:type="pct"/>
            <w:tcBorders>
              <w:top w:val="nil"/>
              <w:left w:val="single" w:sz="6" w:space="0" w:color="auto"/>
              <w:bottom w:val="nil"/>
            </w:tcBorders>
          </w:tcPr>
          <w:p w14:paraId="49BEC803" w14:textId="41A86E2E"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r>
      <w:tr w:rsidR="00460FDA" w:rsidRPr="00EE2975" w14:paraId="18C98B98" w14:textId="77777777" w:rsidTr="00945CA2">
        <w:trPr>
          <w:jc w:val="center"/>
        </w:trPr>
        <w:tc>
          <w:tcPr>
            <w:tcW w:w="1774" w:type="pct"/>
            <w:tcBorders>
              <w:top w:val="nil"/>
              <w:left w:val="nil"/>
              <w:bottom w:val="nil"/>
            </w:tcBorders>
          </w:tcPr>
          <w:p w14:paraId="6191F6B1" w14:textId="4D9FB307"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lang w:val="en-US"/>
              </w:rPr>
            </w:pPr>
            <w:r w:rsidRPr="00EE2975">
              <w:rPr>
                <w:rFonts w:ascii="Times New Roman" w:hAnsi="Times New Roman" w:cs="Times New Roman"/>
                <w:bCs/>
                <w:sz w:val="18"/>
                <w:szCs w:val="18"/>
                <w:lang w:val="en-US"/>
              </w:rPr>
              <w:t>Room for Studying</w:t>
            </w:r>
          </w:p>
        </w:tc>
        <w:tc>
          <w:tcPr>
            <w:tcW w:w="352" w:type="pct"/>
            <w:tcBorders>
              <w:top w:val="nil"/>
              <w:bottom w:val="nil"/>
              <w:right w:val="single" w:sz="6" w:space="0" w:color="auto"/>
            </w:tcBorders>
          </w:tcPr>
          <w:p w14:paraId="37B1C3C3" w14:textId="024D558D"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352" w:type="pct"/>
            <w:tcBorders>
              <w:top w:val="nil"/>
              <w:left w:val="single" w:sz="6" w:space="0" w:color="auto"/>
              <w:bottom w:val="nil"/>
            </w:tcBorders>
          </w:tcPr>
          <w:p w14:paraId="39AFD30D" w14:textId="7F38A8C0"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73" w:type="pct"/>
            <w:tcBorders>
              <w:top w:val="nil"/>
              <w:left w:val="single" w:sz="6" w:space="0" w:color="auto"/>
              <w:bottom w:val="nil"/>
            </w:tcBorders>
          </w:tcPr>
          <w:p w14:paraId="294070F1" w14:textId="32958E0C"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586" w:type="pct"/>
            <w:tcBorders>
              <w:top w:val="nil"/>
              <w:left w:val="single" w:sz="6" w:space="0" w:color="auto"/>
              <w:bottom w:val="nil"/>
            </w:tcBorders>
          </w:tcPr>
          <w:p w14:paraId="28399183" w14:textId="62C0FBC1"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89" w:type="pct"/>
            <w:tcBorders>
              <w:top w:val="nil"/>
              <w:left w:val="single" w:sz="6" w:space="0" w:color="auto"/>
              <w:bottom w:val="nil"/>
            </w:tcBorders>
          </w:tcPr>
          <w:p w14:paraId="43901EC3" w14:textId="106E78F8"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45" w:type="pct"/>
            <w:tcBorders>
              <w:top w:val="nil"/>
              <w:left w:val="single" w:sz="6" w:space="0" w:color="auto"/>
              <w:bottom w:val="nil"/>
            </w:tcBorders>
          </w:tcPr>
          <w:p w14:paraId="0AF90652" w14:textId="59A855FC"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529" w:type="pct"/>
            <w:tcBorders>
              <w:top w:val="nil"/>
              <w:left w:val="single" w:sz="6" w:space="0" w:color="auto"/>
              <w:bottom w:val="nil"/>
            </w:tcBorders>
          </w:tcPr>
          <w:p w14:paraId="0E742559" w14:textId="588EB00A"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r>
      <w:tr w:rsidR="00460FDA" w:rsidRPr="00EE2975" w14:paraId="42E21E3E" w14:textId="77777777" w:rsidTr="00945CA2">
        <w:trPr>
          <w:jc w:val="center"/>
        </w:trPr>
        <w:tc>
          <w:tcPr>
            <w:tcW w:w="1774" w:type="pct"/>
            <w:tcBorders>
              <w:top w:val="nil"/>
              <w:left w:val="nil"/>
              <w:bottom w:val="nil"/>
            </w:tcBorders>
          </w:tcPr>
          <w:p w14:paraId="06FD0BE8" w14:textId="77777777"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lang w:val="en-US"/>
              </w:rPr>
            </w:pPr>
          </w:p>
        </w:tc>
        <w:tc>
          <w:tcPr>
            <w:tcW w:w="352" w:type="pct"/>
            <w:tcBorders>
              <w:top w:val="nil"/>
              <w:bottom w:val="nil"/>
              <w:right w:val="single" w:sz="6" w:space="0" w:color="auto"/>
            </w:tcBorders>
          </w:tcPr>
          <w:p w14:paraId="34BE73E9" w14:textId="4DA1A2DB"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352" w:type="pct"/>
            <w:tcBorders>
              <w:top w:val="nil"/>
              <w:left w:val="single" w:sz="6" w:space="0" w:color="auto"/>
              <w:bottom w:val="nil"/>
            </w:tcBorders>
          </w:tcPr>
          <w:p w14:paraId="09718711" w14:textId="3C287B13"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73" w:type="pct"/>
            <w:tcBorders>
              <w:top w:val="nil"/>
              <w:left w:val="single" w:sz="6" w:space="0" w:color="auto"/>
              <w:bottom w:val="nil"/>
            </w:tcBorders>
          </w:tcPr>
          <w:p w14:paraId="63574D59" w14:textId="2DDA72E2"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586" w:type="pct"/>
            <w:tcBorders>
              <w:top w:val="nil"/>
              <w:left w:val="single" w:sz="6" w:space="0" w:color="auto"/>
              <w:bottom w:val="nil"/>
            </w:tcBorders>
          </w:tcPr>
          <w:p w14:paraId="273F35B0" w14:textId="75A0B89A"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89" w:type="pct"/>
            <w:tcBorders>
              <w:top w:val="nil"/>
              <w:left w:val="single" w:sz="6" w:space="0" w:color="auto"/>
              <w:bottom w:val="nil"/>
            </w:tcBorders>
          </w:tcPr>
          <w:p w14:paraId="3EFB590F" w14:textId="5E936888"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445" w:type="pct"/>
            <w:tcBorders>
              <w:top w:val="nil"/>
              <w:left w:val="single" w:sz="6" w:space="0" w:color="auto"/>
              <w:bottom w:val="nil"/>
            </w:tcBorders>
          </w:tcPr>
          <w:p w14:paraId="4B947029" w14:textId="19C92A55"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529" w:type="pct"/>
            <w:tcBorders>
              <w:top w:val="nil"/>
              <w:left w:val="single" w:sz="6" w:space="0" w:color="auto"/>
              <w:bottom w:val="nil"/>
            </w:tcBorders>
          </w:tcPr>
          <w:p w14:paraId="189FBB53" w14:textId="423864F9"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r>
      <w:tr w:rsidR="00460FDA" w:rsidRPr="00EE2975" w14:paraId="699D232E" w14:textId="77777777" w:rsidTr="00945CA2">
        <w:trPr>
          <w:jc w:val="center"/>
        </w:trPr>
        <w:tc>
          <w:tcPr>
            <w:tcW w:w="1774" w:type="pct"/>
            <w:tcBorders>
              <w:top w:val="nil"/>
              <w:left w:val="nil"/>
              <w:bottom w:val="nil"/>
            </w:tcBorders>
          </w:tcPr>
          <w:p w14:paraId="77AF081D" w14:textId="65C55B0C"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rPr>
            </w:pPr>
            <w:r w:rsidRPr="00EE2975">
              <w:rPr>
                <w:rFonts w:ascii="Times New Roman" w:hAnsi="Times New Roman" w:cs="Times New Roman"/>
                <w:bCs/>
                <w:sz w:val="18"/>
                <w:szCs w:val="18"/>
                <w:lang w:val="en-US"/>
              </w:rPr>
              <w:lastRenderedPageBreak/>
              <w:t>Computer and Internet connection</w:t>
            </w:r>
          </w:p>
        </w:tc>
        <w:tc>
          <w:tcPr>
            <w:tcW w:w="352" w:type="pct"/>
            <w:tcBorders>
              <w:top w:val="nil"/>
              <w:bottom w:val="nil"/>
              <w:right w:val="single" w:sz="6" w:space="0" w:color="auto"/>
            </w:tcBorders>
          </w:tcPr>
          <w:p w14:paraId="10D72757" w14:textId="69E4DCB9"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352" w:type="pct"/>
            <w:tcBorders>
              <w:top w:val="nil"/>
              <w:left w:val="single" w:sz="6" w:space="0" w:color="auto"/>
              <w:bottom w:val="nil"/>
            </w:tcBorders>
          </w:tcPr>
          <w:p w14:paraId="290CF02D" w14:textId="280BA5C2"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0.004***</w:t>
            </w:r>
          </w:p>
        </w:tc>
        <w:tc>
          <w:tcPr>
            <w:tcW w:w="473" w:type="pct"/>
            <w:tcBorders>
              <w:top w:val="nil"/>
              <w:left w:val="single" w:sz="6" w:space="0" w:color="auto"/>
              <w:bottom w:val="nil"/>
            </w:tcBorders>
          </w:tcPr>
          <w:p w14:paraId="7066B155" w14:textId="3E1DD671"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586" w:type="pct"/>
            <w:tcBorders>
              <w:top w:val="nil"/>
              <w:left w:val="single" w:sz="6" w:space="0" w:color="auto"/>
              <w:bottom w:val="nil"/>
            </w:tcBorders>
          </w:tcPr>
          <w:p w14:paraId="2EADF28E" w14:textId="1AE3D9F0"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489" w:type="pct"/>
            <w:tcBorders>
              <w:top w:val="nil"/>
              <w:left w:val="single" w:sz="6" w:space="0" w:color="auto"/>
              <w:bottom w:val="nil"/>
            </w:tcBorders>
          </w:tcPr>
          <w:p w14:paraId="623F01FB" w14:textId="141306AE"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45" w:type="pct"/>
            <w:tcBorders>
              <w:top w:val="nil"/>
              <w:left w:val="single" w:sz="6" w:space="0" w:color="auto"/>
              <w:bottom w:val="nil"/>
            </w:tcBorders>
          </w:tcPr>
          <w:p w14:paraId="263BF691" w14:textId="56BA92E3"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529" w:type="pct"/>
            <w:tcBorders>
              <w:top w:val="nil"/>
              <w:left w:val="single" w:sz="6" w:space="0" w:color="auto"/>
              <w:bottom w:val="nil"/>
            </w:tcBorders>
          </w:tcPr>
          <w:p w14:paraId="656EE03B" w14:textId="28B99187"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0.004***</w:t>
            </w:r>
          </w:p>
        </w:tc>
      </w:tr>
      <w:tr w:rsidR="00460FDA" w:rsidRPr="00EE2975" w14:paraId="0D2D7C77" w14:textId="77777777" w:rsidTr="00945CA2">
        <w:trPr>
          <w:jc w:val="center"/>
        </w:trPr>
        <w:tc>
          <w:tcPr>
            <w:tcW w:w="1774" w:type="pct"/>
            <w:tcBorders>
              <w:top w:val="nil"/>
              <w:left w:val="nil"/>
              <w:bottom w:val="nil"/>
            </w:tcBorders>
          </w:tcPr>
          <w:p w14:paraId="4C5B7D31" w14:textId="77777777"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rPr>
            </w:pPr>
          </w:p>
        </w:tc>
        <w:tc>
          <w:tcPr>
            <w:tcW w:w="352" w:type="pct"/>
            <w:tcBorders>
              <w:top w:val="nil"/>
              <w:bottom w:val="nil"/>
              <w:right w:val="single" w:sz="6" w:space="0" w:color="auto"/>
            </w:tcBorders>
          </w:tcPr>
          <w:p w14:paraId="6CDEA6B3" w14:textId="40C2DE1D"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352" w:type="pct"/>
            <w:tcBorders>
              <w:top w:val="nil"/>
              <w:left w:val="single" w:sz="6" w:space="0" w:color="auto"/>
              <w:bottom w:val="nil"/>
            </w:tcBorders>
          </w:tcPr>
          <w:p w14:paraId="34AE226E" w14:textId="53BF2739"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73" w:type="pct"/>
            <w:tcBorders>
              <w:top w:val="nil"/>
              <w:left w:val="single" w:sz="6" w:space="0" w:color="auto"/>
              <w:bottom w:val="nil"/>
            </w:tcBorders>
          </w:tcPr>
          <w:p w14:paraId="176BA41D" w14:textId="54166D4A"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586" w:type="pct"/>
            <w:tcBorders>
              <w:top w:val="nil"/>
              <w:left w:val="single" w:sz="6" w:space="0" w:color="auto"/>
              <w:bottom w:val="nil"/>
            </w:tcBorders>
          </w:tcPr>
          <w:p w14:paraId="1783B152" w14:textId="70A608DE"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489" w:type="pct"/>
            <w:tcBorders>
              <w:top w:val="nil"/>
              <w:left w:val="single" w:sz="6" w:space="0" w:color="auto"/>
              <w:bottom w:val="nil"/>
            </w:tcBorders>
          </w:tcPr>
          <w:p w14:paraId="323666E3" w14:textId="03BF4170"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445" w:type="pct"/>
            <w:tcBorders>
              <w:top w:val="nil"/>
              <w:left w:val="single" w:sz="6" w:space="0" w:color="auto"/>
              <w:bottom w:val="nil"/>
            </w:tcBorders>
          </w:tcPr>
          <w:p w14:paraId="6C15F2F8" w14:textId="37A4041E"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529" w:type="pct"/>
            <w:tcBorders>
              <w:top w:val="nil"/>
              <w:left w:val="single" w:sz="6" w:space="0" w:color="auto"/>
              <w:bottom w:val="nil"/>
            </w:tcBorders>
          </w:tcPr>
          <w:p w14:paraId="21171280" w14:textId="04D73036"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r>
      <w:tr w:rsidR="00460FDA" w:rsidRPr="00EE2975" w14:paraId="3144E27F" w14:textId="77777777" w:rsidTr="00945CA2">
        <w:trPr>
          <w:jc w:val="center"/>
        </w:trPr>
        <w:tc>
          <w:tcPr>
            <w:tcW w:w="1774" w:type="pct"/>
            <w:tcBorders>
              <w:top w:val="nil"/>
              <w:left w:val="nil"/>
              <w:bottom w:val="nil"/>
            </w:tcBorders>
          </w:tcPr>
          <w:p w14:paraId="250C8B0B" w14:textId="20D1A44E"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lang w:val="en-US"/>
              </w:rPr>
            </w:pPr>
            <w:r w:rsidRPr="00EE2975">
              <w:rPr>
                <w:rFonts w:ascii="Times New Roman" w:hAnsi="Times New Roman" w:cs="Times New Roman"/>
                <w:bCs/>
                <w:sz w:val="18"/>
                <w:szCs w:val="18"/>
                <w:lang w:val="en-US"/>
              </w:rPr>
              <w:t>Number of books at home in tens</w:t>
            </w:r>
          </w:p>
        </w:tc>
        <w:tc>
          <w:tcPr>
            <w:tcW w:w="352" w:type="pct"/>
            <w:tcBorders>
              <w:top w:val="nil"/>
              <w:bottom w:val="nil"/>
              <w:right w:val="single" w:sz="6" w:space="0" w:color="auto"/>
            </w:tcBorders>
          </w:tcPr>
          <w:p w14:paraId="6D3EE61B" w14:textId="5695AD95"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352" w:type="pct"/>
            <w:tcBorders>
              <w:top w:val="nil"/>
              <w:left w:val="single" w:sz="6" w:space="0" w:color="auto"/>
              <w:bottom w:val="nil"/>
            </w:tcBorders>
          </w:tcPr>
          <w:p w14:paraId="210E9418" w14:textId="197A35B5"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473" w:type="pct"/>
            <w:tcBorders>
              <w:top w:val="nil"/>
              <w:left w:val="single" w:sz="6" w:space="0" w:color="auto"/>
              <w:bottom w:val="nil"/>
            </w:tcBorders>
          </w:tcPr>
          <w:p w14:paraId="475420FA" w14:textId="66E5B782"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586" w:type="pct"/>
            <w:tcBorders>
              <w:top w:val="nil"/>
              <w:left w:val="single" w:sz="6" w:space="0" w:color="auto"/>
              <w:bottom w:val="nil"/>
            </w:tcBorders>
          </w:tcPr>
          <w:p w14:paraId="018202DF" w14:textId="53B802A3"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489" w:type="pct"/>
            <w:tcBorders>
              <w:top w:val="nil"/>
              <w:left w:val="single" w:sz="6" w:space="0" w:color="auto"/>
              <w:bottom w:val="nil"/>
            </w:tcBorders>
          </w:tcPr>
          <w:p w14:paraId="73B4D5A3" w14:textId="79AB62AA"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445" w:type="pct"/>
            <w:tcBorders>
              <w:top w:val="nil"/>
              <w:left w:val="single" w:sz="6" w:space="0" w:color="auto"/>
              <w:bottom w:val="nil"/>
            </w:tcBorders>
          </w:tcPr>
          <w:p w14:paraId="7B74C9FF" w14:textId="43758089"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529" w:type="pct"/>
            <w:tcBorders>
              <w:top w:val="nil"/>
              <w:left w:val="single" w:sz="6" w:space="0" w:color="auto"/>
              <w:bottom w:val="nil"/>
            </w:tcBorders>
          </w:tcPr>
          <w:p w14:paraId="4A7623B6" w14:textId="0591BD76"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r>
      <w:tr w:rsidR="00460FDA" w:rsidRPr="00EE2975" w14:paraId="2FDCC386" w14:textId="77777777" w:rsidTr="00945CA2">
        <w:trPr>
          <w:jc w:val="center"/>
        </w:trPr>
        <w:tc>
          <w:tcPr>
            <w:tcW w:w="1774" w:type="pct"/>
            <w:tcBorders>
              <w:top w:val="nil"/>
              <w:left w:val="nil"/>
              <w:bottom w:val="nil"/>
            </w:tcBorders>
          </w:tcPr>
          <w:p w14:paraId="3AB1F2C3" w14:textId="77777777"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lang w:val="en-US"/>
              </w:rPr>
            </w:pPr>
          </w:p>
        </w:tc>
        <w:tc>
          <w:tcPr>
            <w:tcW w:w="352" w:type="pct"/>
            <w:tcBorders>
              <w:top w:val="nil"/>
              <w:bottom w:val="nil"/>
              <w:right w:val="single" w:sz="6" w:space="0" w:color="auto"/>
            </w:tcBorders>
          </w:tcPr>
          <w:p w14:paraId="57BAE766" w14:textId="3E04F3DA"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352" w:type="pct"/>
            <w:tcBorders>
              <w:top w:val="nil"/>
              <w:left w:val="single" w:sz="6" w:space="0" w:color="auto"/>
              <w:bottom w:val="nil"/>
            </w:tcBorders>
          </w:tcPr>
          <w:p w14:paraId="384C159D" w14:textId="25F138BF"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473" w:type="pct"/>
            <w:tcBorders>
              <w:top w:val="nil"/>
              <w:left w:val="single" w:sz="6" w:space="0" w:color="auto"/>
              <w:bottom w:val="nil"/>
            </w:tcBorders>
          </w:tcPr>
          <w:p w14:paraId="59E5EE8B" w14:textId="2FC6D81F"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586" w:type="pct"/>
            <w:tcBorders>
              <w:top w:val="nil"/>
              <w:left w:val="single" w:sz="6" w:space="0" w:color="auto"/>
              <w:bottom w:val="nil"/>
            </w:tcBorders>
          </w:tcPr>
          <w:p w14:paraId="64FD2169" w14:textId="17083A5E"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489" w:type="pct"/>
            <w:tcBorders>
              <w:top w:val="nil"/>
              <w:left w:val="single" w:sz="6" w:space="0" w:color="auto"/>
              <w:bottom w:val="nil"/>
            </w:tcBorders>
          </w:tcPr>
          <w:p w14:paraId="5DF7ADF5" w14:textId="5CD7816C"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445" w:type="pct"/>
            <w:tcBorders>
              <w:top w:val="nil"/>
              <w:left w:val="single" w:sz="6" w:space="0" w:color="auto"/>
              <w:bottom w:val="nil"/>
            </w:tcBorders>
          </w:tcPr>
          <w:p w14:paraId="01D970AA" w14:textId="1FE7E0CE"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529" w:type="pct"/>
            <w:tcBorders>
              <w:top w:val="nil"/>
              <w:left w:val="single" w:sz="6" w:space="0" w:color="auto"/>
              <w:bottom w:val="nil"/>
            </w:tcBorders>
          </w:tcPr>
          <w:p w14:paraId="0DC3E960" w14:textId="7169CEDD"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r>
      <w:tr w:rsidR="00460FDA" w:rsidRPr="00EE2975" w14:paraId="32420F77" w14:textId="77777777" w:rsidTr="00945CA2">
        <w:trPr>
          <w:jc w:val="center"/>
        </w:trPr>
        <w:tc>
          <w:tcPr>
            <w:tcW w:w="1774" w:type="pct"/>
            <w:tcBorders>
              <w:top w:val="nil"/>
              <w:left w:val="nil"/>
              <w:bottom w:val="nil"/>
            </w:tcBorders>
          </w:tcPr>
          <w:p w14:paraId="008F2472" w14:textId="3B281D57"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lang w:val="en-US"/>
              </w:rPr>
            </w:pPr>
            <w:r w:rsidRPr="00EE2975">
              <w:rPr>
                <w:rFonts w:ascii="Times New Roman" w:hAnsi="Times New Roman" w:cs="Times New Roman"/>
                <w:bCs/>
                <w:sz w:val="18"/>
                <w:szCs w:val="18"/>
                <w:lang w:val="en-US"/>
              </w:rPr>
              <w:t>Mother years of schooling</w:t>
            </w:r>
          </w:p>
        </w:tc>
        <w:tc>
          <w:tcPr>
            <w:tcW w:w="352" w:type="pct"/>
            <w:tcBorders>
              <w:top w:val="nil"/>
              <w:bottom w:val="nil"/>
              <w:right w:val="single" w:sz="6" w:space="0" w:color="auto"/>
            </w:tcBorders>
          </w:tcPr>
          <w:p w14:paraId="0E75C7EA" w14:textId="64BBAEA0"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-0.001</w:t>
            </w:r>
          </w:p>
        </w:tc>
        <w:tc>
          <w:tcPr>
            <w:tcW w:w="352" w:type="pct"/>
            <w:tcBorders>
              <w:top w:val="nil"/>
              <w:left w:val="single" w:sz="6" w:space="0" w:color="auto"/>
              <w:bottom w:val="nil"/>
            </w:tcBorders>
          </w:tcPr>
          <w:p w14:paraId="57830CB6" w14:textId="47DF9201"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-0.002**</w:t>
            </w:r>
          </w:p>
        </w:tc>
        <w:tc>
          <w:tcPr>
            <w:tcW w:w="473" w:type="pct"/>
            <w:tcBorders>
              <w:top w:val="nil"/>
              <w:left w:val="single" w:sz="6" w:space="0" w:color="auto"/>
              <w:bottom w:val="nil"/>
            </w:tcBorders>
          </w:tcPr>
          <w:p w14:paraId="598B8A01" w14:textId="01873600"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0.005***</w:t>
            </w:r>
          </w:p>
        </w:tc>
        <w:tc>
          <w:tcPr>
            <w:tcW w:w="586" w:type="pct"/>
            <w:tcBorders>
              <w:top w:val="nil"/>
              <w:left w:val="single" w:sz="6" w:space="0" w:color="auto"/>
              <w:bottom w:val="nil"/>
            </w:tcBorders>
          </w:tcPr>
          <w:p w14:paraId="593A2F77" w14:textId="5D9E280B"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0.008***</w:t>
            </w:r>
          </w:p>
        </w:tc>
        <w:tc>
          <w:tcPr>
            <w:tcW w:w="489" w:type="pct"/>
            <w:tcBorders>
              <w:top w:val="nil"/>
              <w:left w:val="single" w:sz="6" w:space="0" w:color="auto"/>
              <w:bottom w:val="nil"/>
            </w:tcBorders>
          </w:tcPr>
          <w:p w14:paraId="283BBFAC" w14:textId="024959BE"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0.002**</w:t>
            </w:r>
          </w:p>
        </w:tc>
        <w:tc>
          <w:tcPr>
            <w:tcW w:w="445" w:type="pct"/>
            <w:tcBorders>
              <w:top w:val="nil"/>
              <w:left w:val="single" w:sz="6" w:space="0" w:color="auto"/>
              <w:bottom w:val="nil"/>
            </w:tcBorders>
          </w:tcPr>
          <w:p w14:paraId="1735025A" w14:textId="51D93846"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0.009***</w:t>
            </w:r>
          </w:p>
        </w:tc>
        <w:tc>
          <w:tcPr>
            <w:tcW w:w="529" w:type="pct"/>
            <w:tcBorders>
              <w:top w:val="nil"/>
              <w:left w:val="single" w:sz="6" w:space="0" w:color="auto"/>
              <w:bottom w:val="nil"/>
            </w:tcBorders>
          </w:tcPr>
          <w:p w14:paraId="67A7FA81" w14:textId="2D5DBE17"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-0.008***</w:t>
            </w:r>
          </w:p>
        </w:tc>
      </w:tr>
      <w:tr w:rsidR="00460FDA" w:rsidRPr="00EE2975" w14:paraId="72AB007F" w14:textId="77777777" w:rsidTr="00945CA2">
        <w:trPr>
          <w:jc w:val="center"/>
        </w:trPr>
        <w:tc>
          <w:tcPr>
            <w:tcW w:w="1774" w:type="pct"/>
            <w:tcBorders>
              <w:top w:val="nil"/>
              <w:left w:val="nil"/>
              <w:bottom w:val="nil"/>
            </w:tcBorders>
          </w:tcPr>
          <w:p w14:paraId="2B581196" w14:textId="77777777"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lang w:val="en-US"/>
              </w:rPr>
            </w:pPr>
          </w:p>
        </w:tc>
        <w:tc>
          <w:tcPr>
            <w:tcW w:w="352" w:type="pct"/>
            <w:tcBorders>
              <w:top w:val="nil"/>
              <w:bottom w:val="nil"/>
              <w:right w:val="single" w:sz="6" w:space="0" w:color="auto"/>
            </w:tcBorders>
          </w:tcPr>
          <w:p w14:paraId="6CA77AA9" w14:textId="6C4525E5"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(0.001)</w:t>
            </w:r>
          </w:p>
        </w:tc>
        <w:tc>
          <w:tcPr>
            <w:tcW w:w="352" w:type="pct"/>
            <w:tcBorders>
              <w:top w:val="nil"/>
              <w:left w:val="single" w:sz="6" w:space="0" w:color="auto"/>
              <w:bottom w:val="nil"/>
            </w:tcBorders>
          </w:tcPr>
          <w:p w14:paraId="7019970F" w14:textId="49B7FC4D"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(0.001)</w:t>
            </w:r>
          </w:p>
        </w:tc>
        <w:tc>
          <w:tcPr>
            <w:tcW w:w="473" w:type="pct"/>
            <w:tcBorders>
              <w:top w:val="nil"/>
              <w:left w:val="single" w:sz="6" w:space="0" w:color="auto"/>
              <w:bottom w:val="nil"/>
            </w:tcBorders>
          </w:tcPr>
          <w:p w14:paraId="20C5096C" w14:textId="228BF907"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(0.001)</w:t>
            </w:r>
          </w:p>
        </w:tc>
        <w:tc>
          <w:tcPr>
            <w:tcW w:w="586" w:type="pct"/>
            <w:tcBorders>
              <w:top w:val="nil"/>
              <w:left w:val="single" w:sz="6" w:space="0" w:color="auto"/>
              <w:bottom w:val="nil"/>
            </w:tcBorders>
          </w:tcPr>
          <w:p w14:paraId="42072829" w14:textId="355EF321"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(0.001)</w:t>
            </w:r>
          </w:p>
        </w:tc>
        <w:tc>
          <w:tcPr>
            <w:tcW w:w="489" w:type="pct"/>
            <w:tcBorders>
              <w:top w:val="nil"/>
              <w:left w:val="single" w:sz="6" w:space="0" w:color="auto"/>
              <w:bottom w:val="nil"/>
            </w:tcBorders>
          </w:tcPr>
          <w:p w14:paraId="279C8204" w14:textId="6EA6C025"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45" w:type="pct"/>
            <w:tcBorders>
              <w:top w:val="nil"/>
              <w:left w:val="single" w:sz="6" w:space="0" w:color="auto"/>
              <w:bottom w:val="nil"/>
            </w:tcBorders>
          </w:tcPr>
          <w:p w14:paraId="3A34941E" w14:textId="53861A0E"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529" w:type="pct"/>
            <w:tcBorders>
              <w:top w:val="nil"/>
              <w:left w:val="single" w:sz="6" w:space="0" w:color="auto"/>
              <w:bottom w:val="nil"/>
            </w:tcBorders>
          </w:tcPr>
          <w:p w14:paraId="0E231360" w14:textId="70A6D6A8"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(0.001)</w:t>
            </w:r>
          </w:p>
        </w:tc>
      </w:tr>
      <w:tr w:rsidR="00460FDA" w:rsidRPr="00EE2975" w14:paraId="15438B7B" w14:textId="77777777" w:rsidTr="00945CA2">
        <w:trPr>
          <w:jc w:val="center"/>
        </w:trPr>
        <w:tc>
          <w:tcPr>
            <w:tcW w:w="1774" w:type="pct"/>
            <w:tcBorders>
              <w:top w:val="nil"/>
              <w:left w:val="nil"/>
              <w:bottom w:val="nil"/>
            </w:tcBorders>
          </w:tcPr>
          <w:p w14:paraId="253EF1F0" w14:textId="7B19E5DF"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lang w:val="en-US"/>
              </w:rPr>
            </w:pPr>
            <w:r w:rsidRPr="00EE2975">
              <w:rPr>
                <w:rFonts w:ascii="Times New Roman" w:hAnsi="Times New Roman" w:cs="Times New Roman"/>
                <w:bCs/>
                <w:sz w:val="18"/>
                <w:szCs w:val="18"/>
                <w:lang w:val="en-US"/>
              </w:rPr>
              <w:t xml:space="preserve">With whom student lives </w:t>
            </w:r>
            <w:r w:rsidRPr="00EE2975">
              <w:rPr>
                <w:rFonts w:ascii="Times New Roman" w:hAnsi="Times New Roman"/>
                <w:bCs/>
                <w:sz w:val="18"/>
                <w:szCs w:val="18"/>
                <w:lang w:val="en-US"/>
              </w:rPr>
              <w:t>(ref: with both parents)</w:t>
            </w:r>
          </w:p>
        </w:tc>
        <w:tc>
          <w:tcPr>
            <w:tcW w:w="352" w:type="pct"/>
            <w:tcBorders>
              <w:top w:val="nil"/>
              <w:bottom w:val="nil"/>
              <w:right w:val="single" w:sz="6" w:space="0" w:color="auto"/>
            </w:tcBorders>
          </w:tcPr>
          <w:p w14:paraId="7AD449F1" w14:textId="275597D3"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0.003***</w:t>
            </w:r>
          </w:p>
        </w:tc>
        <w:tc>
          <w:tcPr>
            <w:tcW w:w="352" w:type="pct"/>
            <w:tcBorders>
              <w:top w:val="nil"/>
              <w:left w:val="single" w:sz="6" w:space="0" w:color="auto"/>
              <w:bottom w:val="nil"/>
            </w:tcBorders>
          </w:tcPr>
          <w:p w14:paraId="3D25A6E0" w14:textId="4B889841"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-0.004***</w:t>
            </w:r>
          </w:p>
        </w:tc>
        <w:tc>
          <w:tcPr>
            <w:tcW w:w="473" w:type="pct"/>
            <w:tcBorders>
              <w:top w:val="nil"/>
              <w:left w:val="single" w:sz="6" w:space="0" w:color="auto"/>
              <w:bottom w:val="nil"/>
            </w:tcBorders>
          </w:tcPr>
          <w:p w14:paraId="687FB0D2" w14:textId="3B38C518"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0.005***</w:t>
            </w:r>
          </w:p>
        </w:tc>
        <w:tc>
          <w:tcPr>
            <w:tcW w:w="586" w:type="pct"/>
            <w:tcBorders>
              <w:top w:val="nil"/>
              <w:left w:val="single" w:sz="6" w:space="0" w:color="auto"/>
              <w:bottom w:val="nil"/>
            </w:tcBorders>
          </w:tcPr>
          <w:p w14:paraId="05AF5324" w14:textId="5ED3AD90"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-0.000</w:t>
            </w:r>
          </w:p>
        </w:tc>
        <w:tc>
          <w:tcPr>
            <w:tcW w:w="489" w:type="pct"/>
            <w:tcBorders>
              <w:top w:val="nil"/>
              <w:left w:val="single" w:sz="6" w:space="0" w:color="auto"/>
              <w:bottom w:val="nil"/>
            </w:tcBorders>
          </w:tcPr>
          <w:p w14:paraId="3215404E" w14:textId="6E8706CE"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45" w:type="pct"/>
            <w:tcBorders>
              <w:top w:val="nil"/>
              <w:left w:val="single" w:sz="6" w:space="0" w:color="auto"/>
              <w:bottom w:val="nil"/>
            </w:tcBorders>
          </w:tcPr>
          <w:p w14:paraId="7450BAF6" w14:textId="266DA296"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c>
          <w:tcPr>
            <w:tcW w:w="529" w:type="pct"/>
            <w:tcBorders>
              <w:top w:val="nil"/>
              <w:left w:val="single" w:sz="6" w:space="0" w:color="auto"/>
              <w:bottom w:val="nil"/>
            </w:tcBorders>
          </w:tcPr>
          <w:p w14:paraId="58216C46" w14:textId="693CD858"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0.004***</w:t>
            </w:r>
          </w:p>
        </w:tc>
      </w:tr>
      <w:tr w:rsidR="00460FDA" w:rsidRPr="00EE2975" w14:paraId="4992C454" w14:textId="77777777" w:rsidTr="00945CA2">
        <w:trPr>
          <w:jc w:val="center"/>
        </w:trPr>
        <w:tc>
          <w:tcPr>
            <w:tcW w:w="1774" w:type="pct"/>
            <w:tcBorders>
              <w:top w:val="nil"/>
              <w:left w:val="nil"/>
              <w:bottom w:val="nil"/>
            </w:tcBorders>
          </w:tcPr>
          <w:p w14:paraId="5B4A9D30" w14:textId="77777777"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lang w:val="en-US"/>
              </w:rPr>
            </w:pPr>
          </w:p>
        </w:tc>
        <w:tc>
          <w:tcPr>
            <w:tcW w:w="352" w:type="pct"/>
            <w:tcBorders>
              <w:top w:val="nil"/>
              <w:bottom w:val="nil"/>
              <w:right w:val="single" w:sz="6" w:space="0" w:color="auto"/>
            </w:tcBorders>
          </w:tcPr>
          <w:p w14:paraId="587D1A6B" w14:textId="4D281894"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(0.001)</w:t>
            </w:r>
          </w:p>
        </w:tc>
        <w:tc>
          <w:tcPr>
            <w:tcW w:w="352" w:type="pct"/>
            <w:tcBorders>
              <w:top w:val="nil"/>
              <w:left w:val="single" w:sz="6" w:space="0" w:color="auto"/>
              <w:bottom w:val="nil"/>
            </w:tcBorders>
          </w:tcPr>
          <w:p w14:paraId="526B6EDC" w14:textId="592EFE17"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(0.001)</w:t>
            </w:r>
          </w:p>
        </w:tc>
        <w:tc>
          <w:tcPr>
            <w:tcW w:w="473" w:type="pct"/>
            <w:tcBorders>
              <w:top w:val="nil"/>
              <w:left w:val="single" w:sz="6" w:space="0" w:color="auto"/>
              <w:bottom w:val="nil"/>
            </w:tcBorders>
          </w:tcPr>
          <w:p w14:paraId="7E88CEA7" w14:textId="46AF03BD"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(0.001)</w:t>
            </w:r>
          </w:p>
        </w:tc>
        <w:tc>
          <w:tcPr>
            <w:tcW w:w="586" w:type="pct"/>
            <w:tcBorders>
              <w:top w:val="nil"/>
              <w:left w:val="single" w:sz="6" w:space="0" w:color="auto"/>
              <w:bottom w:val="nil"/>
            </w:tcBorders>
          </w:tcPr>
          <w:p w14:paraId="616CC99D" w14:textId="62588361"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(0.001)</w:t>
            </w:r>
          </w:p>
        </w:tc>
        <w:tc>
          <w:tcPr>
            <w:tcW w:w="489" w:type="pct"/>
            <w:tcBorders>
              <w:top w:val="nil"/>
              <w:left w:val="single" w:sz="6" w:space="0" w:color="auto"/>
              <w:bottom w:val="nil"/>
            </w:tcBorders>
          </w:tcPr>
          <w:p w14:paraId="257F6A12" w14:textId="6E3C6DCB"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45" w:type="pct"/>
            <w:tcBorders>
              <w:top w:val="nil"/>
              <w:left w:val="single" w:sz="6" w:space="0" w:color="auto"/>
              <w:bottom w:val="nil"/>
            </w:tcBorders>
          </w:tcPr>
          <w:p w14:paraId="24150CCE" w14:textId="2CDC49AB"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529" w:type="pct"/>
            <w:tcBorders>
              <w:top w:val="nil"/>
              <w:left w:val="single" w:sz="6" w:space="0" w:color="auto"/>
              <w:bottom w:val="nil"/>
            </w:tcBorders>
          </w:tcPr>
          <w:p w14:paraId="569913A0" w14:textId="09E91DB0"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(0.001)</w:t>
            </w:r>
          </w:p>
        </w:tc>
      </w:tr>
      <w:tr w:rsidR="00460FDA" w:rsidRPr="00EE2975" w14:paraId="00426EEA" w14:textId="77777777" w:rsidTr="00945CA2">
        <w:trPr>
          <w:jc w:val="center"/>
        </w:trPr>
        <w:tc>
          <w:tcPr>
            <w:tcW w:w="1774" w:type="pct"/>
            <w:tcBorders>
              <w:top w:val="nil"/>
              <w:left w:val="nil"/>
              <w:bottom w:val="nil"/>
            </w:tcBorders>
          </w:tcPr>
          <w:p w14:paraId="1E82B73D" w14:textId="7E902347"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lang w:val="en-US"/>
              </w:rPr>
            </w:pPr>
            <w:r w:rsidRPr="00EE2975">
              <w:rPr>
                <w:rFonts w:ascii="Times New Roman" w:hAnsi="Times New Roman" w:cs="Times New Roman"/>
                <w:bCs/>
                <w:sz w:val="18"/>
                <w:szCs w:val="18"/>
                <w:lang w:val="en-US"/>
              </w:rPr>
              <w:t>Reading habits (ref:</w:t>
            </w:r>
            <w:r w:rsidRPr="00EE2975">
              <w:rPr>
                <w:rFonts w:ascii="Times New Roman" w:hAnsi="Times New Roman"/>
                <w:bCs/>
                <w:sz w:val="18"/>
                <w:szCs w:val="18"/>
                <w:lang w:val="en-US"/>
              </w:rPr>
              <w:t xml:space="preserve"> do not read although parents say to)</w:t>
            </w:r>
          </w:p>
        </w:tc>
        <w:tc>
          <w:tcPr>
            <w:tcW w:w="352" w:type="pct"/>
            <w:tcBorders>
              <w:top w:val="nil"/>
              <w:bottom w:val="nil"/>
              <w:right w:val="single" w:sz="6" w:space="0" w:color="auto"/>
            </w:tcBorders>
          </w:tcPr>
          <w:p w14:paraId="17BC6825" w14:textId="40344DD1"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-0.049***</w:t>
            </w:r>
          </w:p>
        </w:tc>
        <w:tc>
          <w:tcPr>
            <w:tcW w:w="352" w:type="pct"/>
            <w:tcBorders>
              <w:top w:val="nil"/>
              <w:left w:val="single" w:sz="6" w:space="0" w:color="auto"/>
              <w:bottom w:val="nil"/>
            </w:tcBorders>
          </w:tcPr>
          <w:p w14:paraId="31F403C5" w14:textId="1690845F"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0.062***</w:t>
            </w:r>
          </w:p>
        </w:tc>
        <w:tc>
          <w:tcPr>
            <w:tcW w:w="473" w:type="pct"/>
            <w:tcBorders>
              <w:top w:val="nil"/>
              <w:left w:val="single" w:sz="6" w:space="0" w:color="auto"/>
              <w:bottom w:val="nil"/>
            </w:tcBorders>
          </w:tcPr>
          <w:p w14:paraId="79417C79" w14:textId="08FDC300"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-0.011***</w:t>
            </w:r>
          </w:p>
        </w:tc>
        <w:tc>
          <w:tcPr>
            <w:tcW w:w="586" w:type="pct"/>
            <w:tcBorders>
              <w:top w:val="nil"/>
              <w:left w:val="single" w:sz="6" w:space="0" w:color="auto"/>
              <w:bottom w:val="nil"/>
            </w:tcBorders>
          </w:tcPr>
          <w:p w14:paraId="60511AFA" w14:textId="54B9429B"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0.008***</w:t>
            </w:r>
          </w:p>
        </w:tc>
        <w:tc>
          <w:tcPr>
            <w:tcW w:w="489" w:type="pct"/>
            <w:tcBorders>
              <w:top w:val="nil"/>
              <w:left w:val="single" w:sz="6" w:space="0" w:color="auto"/>
              <w:bottom w:val="nil"/>
            </w:tcBorders>
          </w:tcPr>
          <w:p w14:paraId="2284CDC0" w14:textId="681FD778"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0.019***</w:t>
            </w:r>
          </w:p>
        </w:tc>
        <w:tc>
          <w:tcPr>
            <w:tcW w:w="445" w:type="pct"/>
            <w:tcBorders>
              <w:top w:val="nil"/>
              <w:left w:val="single" w:sz="6" w:space="0" w:color="auto"/>
              <w:bottom w:val="nil"/>
            </w:tcBorders>
          </w:tcPr>
          <w:p w14:paraId="5BD60BED" w14:textId="7EF0A110"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-0.021***</w:t>
            </w:r>
          </w:p>
        </w:tc>
        <w:tc>
          <w:tcPr>
            <w:tcW w:w="529" w:type="pct"/>
            <w:tcBorders>
              <w:top w:val="nil"/>
              <w:left w:val="single" w:sz="6" w:space="0" w:color="auto"/>
              <w:bottom w:val="nil"/>
            </w:tcBorders>
          </w:tcPr>
          <w:p w14:paraId="3D946062" w14:textId="4A71C19A"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0.023***</w:t>
            </w:r>
          </w:p>
        </w:tc>
      </w:tr>
      <w:tr w:rsidR="00460FDA" w:rsidRPr="00EE2975" w14:paraId="2D9A1FF1" w14:textId="77777777" w:rsidTr="00945CA2">
        <w:trPr>
          <w:jc w:val="center"/>
        </w:trPr>
        <w:tc>
          <w:tcPr>
            <w:tcW w:w="1774" w:type="pct"/>
            <w:tcBorders>
              <w:top w:val="nil"/>
              <w:left w:val="nil"/>
              <w:bottom w:val="nil"/>
            </w:tcBorders>
          </w:tcPr>
          <w:p w14:paraId="0FA5BC49" w14:textId="77777777"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lang w:val="en-US"/>
              </w:rPr>
            </w:pPr>
          </w:p>
        </w:tc>
        <w:tc>
          <w:tcPr>
            <w:tcW w:w="352" w:type="pct"/>
            <w:tcBorders>
              <w:top w:val="nil"/>
              <w:bottom w:val="nil"/>
              <w:right w:val="single" w:sz="6" w:space="0" w:color="auto"/>
            </w:tcBorders>
          </w:tcPr>
          <w:p w14:paraId="6434F59D" w14:textId="01A0E375"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(0.002)</w:t>
            </w:r>
          </w:p>
        </w:tc>
        <w:tc>
          <w:tcPr>
            <w:tcW w:w="352" w:type="pct"/>
            <w:tcBorders>
              <w:top w:val="nil"/>
              <w:left w:val="single" w:sz="6" w:space="0" w:color="auto"/>
              <w:bottom w:val="nil"/>
            </w:tcBorders>
          </w:tcPr>
          <w:p w14:paraId="5EBF7FFA" w14:textId="5947283C"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(0.003)</w:t>
            </w:r>
          </w:p>
        </w:tc>
        <w:tc>
          <w:tcPr>
            <w:tcW w:w="473" w:type="pct"/>
            <w:tcBorders>
              <w:top w:val="nil"/>
              <w:left w:val="single" w:sz="6" w:space="0" w:color="auto"/>
              <w:bottom w:val="nil"/>
            </w:tcBorders>
          </w:tcPr>
          <w:p w14:paraId="739D741B" w14:textId="37D66CBC"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(0.002)</w:t>
            </w:r>
          </w:p>
        </w:tc>
        <w:tc>
          <w:tcPr>
            <w:tcW w:w="586" w:type="pct"/>
            <w:tcBorders>
              <w:top w:val="nil"/>
              <w:left w:val="single" w:sz="6" w:space="0" w:color="auto"/>
              <w:bottom w:val="nil"/>
            </w:tcBorders>
          </w:tcPr>
          <w:p w14:paraId="7A7C2B4A" w14:textId="5C1810AE"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(0.002)</w:t>
            </w:r>
          </w:p>
        </w:tc>
        <w:tc>
          <w:tcPr>
            <w:tcW w:w="489" w:type="pct"/>
            <w:tcBorders>
              <w:top w:val="nil"/>
              <w:left w:val="single" w:sz="6" w:space="0" w:color="auto"/>
              <w:bottom w:val="nil"/>
            </w:tcBorders>
          </w:tcPr>
          <w:p w14:paraId="08959CEA" w14:textId="37642492"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(0.002)</w:t>
            </w:r>
          </w:p>
        </w:tc>
        <w:tc>
          <w:tcPr>
            <w:tcW w:w="445" w:type="pct"/>
            <w:tcBorders>
              <w:top w:val="nil"/>
              <w:left w:val="single" w:sz="6" w:space="0" w:color="auto"/>
              <w:bottom w:val="nil"/>
            </w:tcBorders>
          </w:tcPr>
          <w:p w14:paraId="6EB16731" w14:textId="2975438D"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(0.002)</w:t>
            </w:r>
          </w:p>
        </w:tc>
        <w:tc>
          <w:tcPr>
            <w:tcW w:w="529" w:type="pct"/>
            <w:tcBorders>
              <w:top w:val="nil"/>
              <w:left w:val="single" w:sz="6" w:space="0" w:color="auto"/>
              <w:bottom w:val="nil"/>
            </w:tcBorders>
          </w:tcPr>
          <w:p w14:paraId="26D0A6C2" w14:textId="3B2DA771"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(0.002)</w:t>
            </w:r>
          </w:p>
        </w:tc>
      </w:tr>
      <w:tr w:rsidR="00460FDA" w:rsidRPr="00EE2975" w14:paraId="6C5528C5" w14:textId="77777777" w:rsidTr="00945CA2">
        <w:trPr>
          <w:jc w:val="center"/>
        </w:trPr>
        <w:tc>
          <w:tcPr>
            <w:tcW w:w="1774" w:type="pct"/>
            <w:tcBorders>
              <w:top w:val="nil"/>
              <w:left w:val="nil"/>
              <w:bottom w:val="nil"/>
            </w:tcBorders>
          </w:tcPr>
          <w:p w14:paraId="0CC834A0" w14:textId="5CDDC4DC"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lang w:val="en-US"/>
              </w:rPr>
            </w:pPr>
            <w:r w:rsidRPr="00EE2975">
              <w:rPr>
                <w:rFonts w:ascii="Times New Roman" w:hAnsi="Times New Roman" w:cs="Times New Roman"/>
                <w:bCs/>
                <w:sz w:val="18"/>
                <w:szCs w:val="18"/>
                <w:lang w:val="en-US"/>
              </w:rPr>
              <w:t>School funding (ref: public)</w:t>
            </w:r>
          </w:p>
        </w:tc>
        <w:tc>
          <w:tcPr>
            <w:tcW w:w="352" w:type="pct"/>
            <w:tcBorders>
              <w:top w:val="nil"/>
              <w:bottom w:val="nil"/>
              <w:right w:val="single" w:sz="6" w:space="0" w:color="auto"/>
            </w:tcBorders>
          </w:tcPr>
          <w:p w14:paraId="779789F4" w14:textId="5CBC85A9"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352" w:type="pct"/>
            <w:tcBorders>
              <w:top w:val="nil"/>
              <w:left w:val="single" w:sz="6" w:space="0" w:color="auto"/>
              <w:bottom w:val="nil"/>
            </w:tcBorders>
          </w:tcPr>
          <w:p w14:paraId="0B945FD0" w14:textId="2BA967C4"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-0.004***</w:t>
            </w:r>
          </w:p>
        </w:tc>
        <w:tc>
          <w:tcPr>
            <w:tcW w:w="473" w:type="pct"/>
            <w:tcBorders>
              <w:top w:val="nil"/>
              <w:left w:val="single" w:sz="6" w:space="0" w:color="auto"/>
              <w:bottom w:val="nil"/>
            </w:tcBorders>
          </w:tcPr>
          <w:p w14:paraId="562C5FF0" w14:textId="450037E9"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-0.008***</w:t>
            </w:r>
          </w:p>
        </w:tc>
        <w:tc>
          <w:tcPr>
            <w:tcW w:w="586" w:type="pct"/>
            <w:tcBorders>
              <w:top w:val="nil"/>
              <w:left w:val="single" w:sz="6" w:space="0" w:color="auto"/>
              <w:bottom w:val="nil"/>
            </w:tcBorders>
          </w:tcPr>
          <w:p w14:paraId="7F696EEC" w14:textId="46038021"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-0.009***</w:t>
            </w:r>
          </w:p>
        </w:tc>
        <w:tc>
          <w:tcPr>
            <w:tcW w:w="489" w:type="pct"/>
            <w:tcBorders>
              <w:top w:val="nil"/>
              <w:left w:val="single" w:sz="6" w:space="0" w:color="auto"/>
              <w:bottom w:val="nil"/>
            </w:tcBorders>
          </w:tcPr>
          <w:p w14:paraId="0AD153CA" w14:textId="65F2C70A"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45" w:type="pct"/>
            <w:tcBorders>
              <w:top w:val="nil"/>
              <w:left w:val="single" w:sz="6" w:space="0" w:color="auto"/>
              <w:bottom w:val="nil"/>
            </w:tcBorders>
          </w:tcPr>
          <w:p w14:paraId="1B883032" w14:textId="196F3852"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0.002**</w:t>
            </w:r>
          </w:p>
        </w:tc>
        <w:tc>
          <w:tcPr>
            <w:tcW w:w="529" w:type="pct"/>
            <w:tcBorders>
              <w:top w:val="nil"/>
              <w:left w:val="single" w:sz="6" w:space="0" w:color="auto"/>
              <w:bottom w:val="nil"/>
            </w:tcBorders>
          </w:tcPr>
          <w:p w14:paraId="52ADB066" w14:textId="22C5BB2B"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r>
      <w:tr w:rsidR="00460FDA" w:rsidRPr="00EE2975" w14:paraId="163942BC" w14:textId="77777777" w:rsidTr="00945CA2">
        <w:trPr>
          <w:jc w:val="center"/>
        </w:trPr>
        <w:tc>
          <w:tcPr>
            <w:tcW w:w="1774" w:type="pct"/>
            <w:tcBorders>
              <w:top w:val="nil"/>
              <w:left w:val="nil"/>
              <w:bottom w:val="nil"/>
            </w:tcBorders>
          </w:tcPr>
          <w:p w14:paraId="1A0A071A" w14:textId="77777777" w:rsidR="00460FDA" w:rsidRPr="00EE2975" w:rsidRDefault="00460FDA" w:rsidP="00460FDA">
            <w:pPr>
              <w:widowControl w:val="0"/>
              <w:autoSpaceDE w:val="0"/>
              <w:autoSpaceDN w:val="0"/>
              <w:adjustRightInd w:val="0"/>
              <w:spacing w:after="0" w:line="240" w:lineRule="auto"/>
              <w:ind w:left="260"/>
              <w:jc w:val="both"/>
              <w:rPr>
                <w:rFonts w:ascii="Times New Roman" w:hAnsi="Times New Roman" w:cs="Times New Roman"/>
                <w:b/>
                <w:sz w:val="18"/>
                <w:szCs w:val="18"/>
                <w:lang w:val="en-US"/>
              </w:rPr>
            </w:pPr>
          </w:p>
        </w:tc>
        <w:tc>
          <w:tcPr>
            <w:tcW w:w="352" w:type="pct"/>
            <w:tcBorders>
              <w:top w:val="nil"/>
              <w:bottom w:val="nil"/>
              <w:right w:val="single" w:sz="6" w:space="0" w:color="auto"/>
            </w:tcBorders>
          </w:tcPr>
          <w:p w14:paraId="0DBF3BE7" w14:textId="5B660A8A"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(0.000)</w:t>
            </w:r>
          </w:p>
        </w:tc>
        <w:tc>
          <w:tcPr>
            <w:tcW w:w="352" w:type="pct"/>
            <w:tcBorders>
              <w:top w:val="nil"/>
              <w:left w:val="single" w:sz="6" w:space="0" w:color="auto"/>
              <w:bottom w:val="nil"/>
            </w:tcBorders>
          </w:tcPr>
          <w:p w14:paraId="7C69BD05" w14:textId="6BD1BABD"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(0.001)</w:t>
            </w:r>
          </w:p>
        </w:tc>
        <w:tc>
          <w:tcPr>
            <w:tcW w:w="473" w:type="pct"/>
            <w:tcBorders>
              <w:top w:val="nil"/>
              <w:left w:val="single" w:sz="6" w:space="0" w:color="auto"/>
              <w:bottom w:val="nil"/>
            </w:tcBorders>
          </w:tcPr>
          <w:p w14:paraId="7F855A2E" w14:textId="703296E8"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(0.002)</w:t>
            </w:r>
          </w:p>
        </w:tc>
        <w:tc>
          <w:tcPr>
            <w:tcW w:w="586" w:type="pct"/>
            <w:tcBorders>
              <w:top w:val="nil"/>
              <w:left w:val="single" w:sz="6" w:space="0" w:color="auto"/>
              <w:bottom w:val="nil"/>
            </w:tcBorders>
          </w:tcPr>
          <w:p w14:paraId="39E1902C" w14:textId="2543BBD3"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lang w:val="en-US"/>
              </w:rPr>
            </w:pPr>
            <w:r w:rsidRPr="00EE2975">
              <w:rPr>
                <w:rFonts w:ascii="Times New Roman" w:hAnsi="Times New Roman" w:cs="Times New Roman"/>
                <w:sz w:val="18"/>
                <w:szCs w:val="18"/>
              </w:rPr>
              <w:t>(0.002)</w:t>
            </w:r>
          </w:p>
        </w:tc>
        <w:tc>
          <w:tcPr>
            <w:tcW w:w="489" w:type="pct"/>
            <w:tcBorders>
              <w:top w:val="nil"/>
              <w:left w:val="single" w:sz="6" w:space="0" w:color="auto"/>
              <w:bottom w:val="nil"/>
            </w:tcBorders>
          </w:tcPr>
          <w:p w14:paraId="1D64AC65" w14:textId="53F49208"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445" w:type="pct"/>
            <w:tcBorders>
              <w:top w:val="nil"/>
              <w:left w:val="single" w:sz="6" w:space="0" w:color="auto"/>
              <w:bottom w:val="nil"/>
            </w:tcBorders>
          </w:tcPr>
          <w:p w14:paraId="3A367250" w14:textId="08777FF2"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c>
          <w:tcPr>
            <w:tcW w:w="529" w:type="pct"/>
            <w:tcBorders>
              <w:top w:val="nil"/>
              <w:left w:val="single" w:sz="6" w:space="0" w:color="auto"/>
              <w:bottom w:val="nil"/>
            </w:tcBorders>
          </w:tcPr>
          <w:p w14:paraId="55CC35D0" w14:textId="198949F3" w:rsidR="00460FDA" w:rsidRPr="00EE2975" w:rsidRDefault="00460FDA" w:rsidP="00460FDA">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(0.001)</w:t>
            </w:r>
          </w:p>
        </w:tc>
      </w:tr>
      <w:tr w:rsidR="00947FA0" w:rsidRPr="00EE2975" w14:paraId="68222064" w14:textId="77777777" w:rsidTr="00945CA2">
        <w:trPr>
          <w:jc w:val="center"/>
        </w:trPr>
        <w:tc>
          <w:tcPr>
            <w:tcW w:w="1774" w:type="pct"/>
            <w:tcBorders>
              <w:top w:val="nil"/>
              <w:left w:val="nil"/>
            </w:tcBorders>
          </w:tcPr>
          <w:p w14:paraId="2DC1D56E" w14:textId="77777777" w:rsidR="00947FA0" w:rsidRPr="00EE2975" w:rsidRDefault="00947FA0" w:rsidP="00947FA0">
            <w:pPr>
              <w:widowControl w:val="0"/>
              <w:autoSpaceDE w:val="0"/>
              <w:autoSpaceDN w:val="0"/>
              <w:adjustRightInd w:val="0"/>
              <w:spacing w:after="0" w:line="240" w:lineRule="auto"/>
              <w:jc w:val="both"/>
              <w:rPr>
                <w:rFonts w:ascii="Times New Roman" w:hAnsi="Times New Roman" w:cs="Times New Roman"/>
                <w:b/>
                <w:sz w:val="18"/>
                <w:szCs w:val="18"/>
              </w:rPr>
            </w:pPr>
            <w:r w:rsidRPr="00EE2975">
              <w:rPr>
                <w:rFonts w:ascii="Times New Roman" w:hAnsi="Times New Roman" w:cs="Times New Roman"/>
                <w:b/>
                <w:sz w:val="18"/>
                <w:szCs w:val="18"/>
              </w:rPr>
              <w:t>Specification error</w:t>
            </w:r>
          </w:p>
        </w:tc>
        <w:tc>
          <w:tcPr>
            <w:tcW w:w="352" w:type="pct"/>
            <w:tcBorders>
              <w:top w:val="nil"/>
              <w:right w:val="single" w:sz="6" w:space="0" w:color="auto"/>
            </w:tcBorders>
          </w:tcPr>
          <w:p w14:paraId="00259A1B" w14:textId="048905C2" w:rsidR="00947FA0" w:rsidRPr="00EE2975" w:rsidRDefault="00947FA0" w:rsidP="00947FA0">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0.010</w:t>
            </w:r>
          </w:p>
        </w:tc>
        <w:tc>
          <w:tcPr>
            <w:tcW w:w="352" w:type="pct"/>
            <w:tcBorders>
              <w:top w:val="nil"/>
              <w:left w:val="single" w:sz="6" w:space="0" w:color="auto"/>
            </w:tcBorders>
          </w:tcPr>
          <w:p w14:paraId="3D95B9AD" w14:textId="2619FDF3" w:rsidR="00947FA0" w:rsidRPr="00EE2975" w:rsidRDefault="00947FA0" w:rsidP="00947FA0">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0.004</w:t>
            </w:r>
          </w:p>
        </w:tc>
        <w:tc>
          <w:tcPr>
            <w:tcW w:w="473" w:type="pct"/>
            <w:tcBorders>
              <w:top w:val="nil"/>
              <w:left w:val="single" w:sz="6" w:space="0" w:color="auto"/>
            </w:tcBorders>
          </w:tcPr>
          <w:p w14:paraId="340100B6" w14:textId="4632C215" w:rsidR="00947FA0" w:rsidRPr="00EE2975" w:rsidRDefault="00947FA0" w:rsidP="00947FA0">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-0.002</w:t>
            </w:r>
          </w:p>
        </w:tc>
        <w:tc>
          <w:tcPr>
            <w:tcW w:w="586" w:type="pct"/>
            <w:tcBorders>
              <w:top w:val="nil"/>
              <w:left w:val="single" w:sz="6" w:space="0" w:color="auto"/>
            </w:tcBorders>
          </w:tcPr>
          <w:p w14:paraId="25850655" w14:textId="1B7E7F55" w:rsidR="00947FA0" w:rsidRPr="00EE2975" w:rsidRDefault="00947FA0" w:rsidP="00947FA0">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-0.002</w:t>
            </w:r>
          </w:p>
        </w:tc>
        <w:tc>
          <w:tcPr>
            <w:tcW w:w="489" w:type="pct"/>
            <w:tcBorders>
              <w:top w:val="nil"/>
              <w:left w:val="single" w:sz="6" w:space="0" w:color="auto"/>
            </w:tcBorders>
          </w:tcPr>
          <w:p w14:paraId="7B50B7E7" w14:textId="7F03073B" w:rsidR="00947FA0" w:rsidRPr="00EE2975" w:rsidRDefault="00947FA0" w:rsidP="00947FA0">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c>
          <w:tcPr>
            <w:tcW w:w="445" w:type="pct"/>
            <w:tcBorders>
              <w:top w:val="nil"/>
              <w:left w:val="single" w:sz="6" w:space="0" w:color="auto"/>
            </w:tcBorders>
          </w:tcPr>
          <w:p w14:paraId="62AC0EA1" w14:textId="24F700D0" w:rsidR="00947FA0" w:rsidRPr="00EE2975" w:rsidRDefault="00947FA0" w:rsidP="00947FA0">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0.010</w:t>
            </w:r>
          </w:p>
        </w:tc>
        <w:tc>
          <w:tcPr>
            <w:tcW w:w="529" w:type="pct"/>
            <w:tcBorders>
              <w:top w:val="nil"/>
              <w:left w:val="single" w:sz="6" w:space="0" w:color="auto"/>
            </w:tcBorders>
          </w:tcPr>
          <w:p w14:paraId="7DBA1E1C" w14:textId="7F914993" w:rsidR="00947FA0" w:rsidRPr="00EE2975" w:rsidRDefault="00947FA0" w:rsidP="00947FA0">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0.012</w:t>
            </w:r>
          </w:p>
        </w:tc>
      </w:tr>
      <w:tr w:rsidR="00947FA0" w:rsidRPr="00EE2975" w14:paraId="3C0DEEF6" w14:textId="77777777" w:rsidTr="00945CA2">
        <w:tblPrEx>
          <w:tblBorders>
            <w:bottom w:val="single" w:sz="6" w:space="0" w:color="auto"/>
          </w:tblBorders>
        </w:tblPrEx>
        <w:trPr>
          <w:jc w:val="center"/>
        </w:trPr>
        <w:tc>
          <w:tcPr>
            <w:tcW w:w="1774" w:type="pct"/>
            <w:tcBorders>
              <w:top w:val="nil"/>
              <w:left w:val="nil"/>
              <w:bottom w:val="single" w:sz="6" w:space="0" w:color="auto"/>
              <w:right w:val="nil"/>
            </w:tcBorders>
          </w:tcPr>
          <w:p w14:paraId="00417EDD" w14:textId="77777777" w:rsidR="00947FA0" w:rsidRPr="00EE2975" w:rsidRDefault="00947FA0" w:rsidP="00947FA0">
            <w:pPr>
              <w:widowControl w:val="0"/>
              <w:autoSpaceDE w:val="0"/>
              <w:autoSpaceDN w:val="0"/>
              <w:adjustRightInd w:val="0"/>
              <w:spacing w:after="0" w:line="240" w:lineRule="auto"/>
              <w:jc w:val="both"/>
              <w:rPr>
                <w:rFonts w:ascii="Times New Roman" w:hAnsi="Times New Roman" w:cs="Times New Roman"/>
                <w:b/>
                <w:sz w:val="18"/>
                <w:szCs w:val="18"/>
              </w:rPr>
            </w:pPr>
          </w:p>
        </w:tc>
        <w:tc>
          <w:tcPr>
            <w:tcW w:w="352" w:type="pct"/>
            <w:tcBorders>
              <w:top w:val="nil"/>
              <w:left w:val="nil"/>
              <w:bottom w:val="single" w:sz="6" w:space="0" w:color="auto"/>
              <w:right w:val="single" w:sz="6" w:space="0" w:color="auto"/>
            </w:tcBorders>
          </w:tcPr>
          <w:p w14:paraId="6BAC924A" w14:textId="1D5DFD49" w:rsidR="00947FA0" w:rsidRPr="00EE2975" w:rsidRDefault="00947FA0" w:rsidP="00947FA0">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c>
          <w:tcPr>
            <w:tcW w:w="352" w:type="pct"/>
            <w:tcBorders>
              <w:top w:val="nil"/>
              <w:left w:val="single" w:sz="6" w:space="0" w:color="auto"/>
              <w:bottom w:val="single" w:sz="6" w:space="0" w:color="auto"/>
              <w:right w:val="nil"/>
            </w:tcBorders>
          </w:tcPr>
          <w:p w14:paraId="56750EF4" w14:textId="26FDE391" w:rsidR="00947FA0" w:rsidRPr="00EE2975" w:rsidRDefault="00947FA0" w:rsidP="00947FA0">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(0.009)</w:t>
            </w:r>
          </w:p>
        </w:tc>
        <w:tc>
          <w:tcPr>
            <w:tcW w:w="473" w:type="pct"/>
            <w:tcBorders>
              <w:top w:val="nil"/>
              <w:left w:val="single" w:sz="6" w:space="0" w:color="auto"/>
              <w:bottom w:val="single" w:sz="6" w:space="0" w:color="auto"/>
              <w:right w:val="nil"/>
            </w:tcBorders>
          </w:tcPr>
          <w:p w14:paraId="63CB886C" w14:textId="23F6CC9D" w:rsidR="00947FA0" w:rsidRPr="00EE2975" w:rsidRDefault="00947FA0" w:rsidP="00947FA0">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(0.009)</w:t>
            </w:r>
          </w:p>
        </w:tc>
        <w:tc>
          <w:tcPr>
            <w:tcW w:w="586" w:type="pct"/>
            <w:tcBorders>
              <w:top w:val="nil"/>
              <w:left w:val="single" w:sz="6" w:space="0" w:color="auto"/>
              <w:bottom w:val="single" w:sz="6" w:space="0" w:color="auto"/>
              <w:right w:val="nil"/>
            </w:tcBorders>
          </w:tcPr>
          <w:p w14:paraId="123D72A6" w14:textId="7907DDE2" w:rsidR="00947FA0" w:rsidRPr="00EE2975" w:rsidRDefault="00947FA0" w:rsidP="00947FA0">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(0.008)</w:t>
            </w:r>
          </w:p>
        </w:tc>
        <w:tc>
          <w:tcPr>
            <w:tcW w:w="489" w:type="pct"/>
            <w:tcBorders>
              <w:top w:val="nil"/>
              <w:left w:val="single" w:sz="6" w:space="0" w:color="auto"/>
              <w:bottom w:val="single" w:sz="6" w:space="0" w:color="auto"/>
              <w:right w:val="nil"/>
            </w:tcBorders>
          </w:tcPr>
          <w:p w14:paraId="5A6414DB" w14:textId="5DFA1F6D" w:rsidR="00947FA0" w:rsidRPr="00EE2975" w:rsidRDefault="00947FA0" w:rsidP="00947FA0">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(0.007)</w:t>
            </w:r>
          </w:p>
        </w:tc>
        <w:tc>
          <w:tcPr>
            <w:tcW w:w="445" w:type="pct"/>
            <w:tcBorders>
              <w:top w:val="nil"/>
              <w:left w:val="single" w:sz="6" w:space="0" w:color="auto"/>
              <w:bottom w:val="single" w:sz="6" w:space="0" w:color="auto"/>
              <w:right w:val="nil"/>
            </w:tcBorders>
          </w:tcPr>
          <w:p w14:paraId="4C810B7F" w14:textId="623A63EF" w:rsidR="00947FA0" w:rsidRPr="00EE2975" w:rsidRDefault="00947FA0" w:rsidP="00947FA0">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(0.008)</w:t>
            </w:r>
          </w:p>
        </w:tc>
        <w:tc>
          <w:tcPr>
            <w:tcW w:w="529" w:type="pct"/>
            <w:tcBorders>
              <w:top w:val="nil"/>
              <w:left w:val="single" w:sz="6" w:space="0" w:color="auto"/>
              <w:bottom w:val="single" w:sz="6" w:space="0" w:color="auto"/>
              <w:right w:val="nil"/>
            </w:tcBorders>
          </w:tcPr>
          <w:p w14:paraId="0DA2DD3C" w14:textId="0A1BC7E0" w:rsidR="00947FA0" w:rsidRPr="00EE2975" w:rsidRDefault="00947FA0" w:rsidP="00947FA0">
            <w:pPr>
              <w:widowControl w:val="0"/>
              <w:autoSpaceDE w:val="0"/>
              <w:autoSpaceDN w:val="0"/>
              <w:adjustRightInd w:val="0"/>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rPr>
              <w:t>(0.008)</w:t>
            </w:r>
          </w:p>
        </w:tc>
      </w:tr>
    </w:tbl>
    <w:p w14:paraId="5B454658" w14:textId="34E18321" w:rsidR="00F209E4" w:rsidRPr="00EE2975" w:rsidRDefault="00F209E4" w:rsidP="00F209E4">
      <w:pPr>
        <w:spacing w:after="0" w:line="240" w:lineRule="auto"/>
        <w:ind w:right="424"/>
        <w:jc w:val="both"/>
        <w:rPr>
          <w:rFonts w:ascii="Times New Roman" w:hAnsi="Times New Roman" w:cs="Times New Roman"/>
          <w:sz w:val="18"/>
          <w:szCs w:val="18"/>
          <w:lang w:val="en-US"/>
        </w:rPr>
      </w:pPr>
      <w:r w:rsidRPr="00EE2975">
        <w:rPr>
          <w:rFonts w:ascii="Times New Roman" w:hAnsi="Times New Roman" w:cs="Times New Roman"/>
          <w:sz w:val="18"/>
          <w:szCs w:val="18"/>
          <w:lang w:val="en-US"/>
        </w:rPr>
        <w:t xml:space="preserve">Notes: </w:t>
      </w:r>
      <w:r w:rsidRPr="00EE2975">
        <w:rPr>
          <w:rFonts w:ascii="Times New Roman" w:hAnsi="Times New Roman" w:cs="Times New Roman"/>
          <w:sz w:val="18"/>
          <w:szCs w:val="18"/>
        </w:rPr>
        <w:t xml:space="preserve">Standard errors in parentheses. </w:t>
      </w:r>
      <w:r w:rsidRPr="00EE2975">
        <w:rPr>
          <w:rFonts w:ascii="Times New Roman" w:hAnsi="Times New Roman" w:cs="Times New Roman"/>
          <w:sz w:val="18"/>
          <w:szCs w:val="18"/>
          <w:lang w:val="en-US"/>
        </w:rPr>
        <w:t>These estimates have been weighted using frequency weights</w:t>
      </w:r>
      <w:r w:rsidR="001646B4" w:rsidRPr="00EE2975">
        <w:rPr>
          <w:rFonts w:ascii="Times New Roman" w:hAnsi="Times New Roman" w:cs="Times New Roman"/>
          <w:sz w:val="18"/>
          <w:szCs w:val="18"/>
          <w:lang w:val="en-US"/>
        </w:rPr>
        <w:t>.</w:t>
      </w:r>
    </w:p>
    <w:p w14:paraId="0BA88081" w14:textId="77777777" w:rsidR="00F209E4" w:rsidRPr="00EE2975" w:rsidRDefault="00F209E4" w:rsidP="00F209E4">
      <w:pPr>
        <w:spacing w:after="0" w:line="240" w:lineRule="auto"/>
        <w:ind w:right="424"/>
        <w:jc w:val="both"/>
        <w:rPr>
          <w:rFonts w:ascii="Times New Roman" w:hAnsi="Times New Roman" w:cs="Times New Roman"/>
          <w:sz w:val="18"/>
          <w:szCs w:val="18"/>
          <w:lang w:val="en-US"/>
        </w:rPr>
      </w:pPr>
      <w:r w:rsidRPr="00EE2975">
        <w:rPr>
          <w:rFonts w:ascii="Times New Roman" w:hAnsi="Times New Roman" w:cs="Times New Roman"/>
          <w:sz w:val="18"/>
          <w:szCs w:val="18"/>
          <w:lang w:val="en-US"/>
        </w:rPr>
        <w:t>Estimation method: Ordinary Least Squares.</w:t>
      </w:r>
    </w:p>
    <w:p w14:paraId="5A5682DE" w14:textId="6FB9EF45" w:rsidR="00F209E4" w:rsidRPr="00EE2975" w:rsidRDefault="00F209E4" w:rsidP="00F209E4">
      <w:pPr>
        <w:spacing w:after="0" w:line="240" w:lineRule="auto"/>
        <w:ind w:right="424"/>
        <w:jc w:val="both"/>
        <w:rPr>
          <w:rFonts w:ascii="Times New Roman" w:hAnsi="Times New Roman" w:cs="Times New Roman"/>
          <w:sz w:val="18"/>
          <w:szCs w:val="18"/>
          <w:lang w:val="en-US"/>
        </w:rPr>
      </w:pPr>
      <w:r w:rsidRPr="00EE2975">
        <w:rPr>
          <w:rFonts w:ascii="Times New Roman" w:hAnsi="Times New Roman" w:cs="Times New Roman"/>
          <w:sz w:val="18"/>
          <w:szCs w:val="18"/>
          <w:lang w:val="en-US"/>
        </w:rPr>
        <w:t xml:space="preserve">Dependent variable: </w:t>
      </w:r>
      <w:r w:rsidRPr="00EE2975">
        <w:rPr>
          <w:rFonts w:ascii="Times New Roman" w:hAnsi="Times New Roman" w:cs="Times New Roman"/>
          <w:sz w:val="18"/>
          <w:szCs w:val="18"/>
          <w:shd w:val="clear" w:color="auto" w:fill="FCFCFC"/>
        </w:rPr>
        <w:t>Standardised s</w:t>
      </w:r>
      <w:r w:rsidRPr="00EE2975">
        <w:rPr>
          <w:rFonts w:ascii="Times New Roman" w:hAnsi="Times New Roman" w:cs="Times New Roman"/>
          <w:sz w:val="18"/>
          <w:szCs w:val="18"/>
        </w:rPr>
        <w:t>tudents</w:t>
      </w:r>
      <w:r w:rsidR="00596AA0" w:rsidRPr="00EE2975">
        <w:rPr>
          <w:rFonts w:ascii="Times New Roman" w:hAnsi="Times New Roman" w:cs="Times New Roman"/>
          <w:sz w:val="18"/>
          <w:szCs w:val="18"/>
        </w:rPr>
        <w:t>’</w:t>
      </w:r>
      <w:r w:rsidRPr="00EE2975">
        <w:rPr>
          <w:rFonts w:ascii="Times New Roman" w:hAnsi="Times New Roman" w:cs="Times New Roman"/>
          <w:sz w:val="18"/>
          <w:szCs w:val="18"/>
        </w:rPr>
        <w:t xml:space="preserve"> self-assessment of their soft</w:t>
      </w:r>
      <w:r w:rsidR="004837FD" w:rsidRPr="00EE2975">
        <w:rPr>
          <w:rFonts w:ascii="Times New Roman" w:hAnsi="Times New Roman" w:cs="Times New Roman"/>
          <w:sz w:val="18"/>
          <w:szCs w:val="18"/>
        </w:rPr>
        <w:t>-</w:t>
      </w:r>
      <w:r w:rsidRPr="00EE2975">
        <w:rPr>
          <w:rFonts w:ascii="Times New Roman" w:hAnsi="Times New Roman" w:cs="Times New Roman"/>
          <w:sz w:val="18"/>
          <w:szCs w:val="18"/>
        </w:rPr>
        <w:t>skills from 1 to 10.</w:t>
      </w:r>
    </w:p>
    <w:p w14:paraId="43E76CB8" w14:textId="77777777" w:rsidR="00F209E4" w:rsidRPr="00EE2975" w:rsidRDefault="00F209E4" w:rsidP="00F209E4">
      <w:pPr>
        <w:spacing w:after="0" w:line="240" w:lineRule="auto"/>
        <w:ind w:right="424"/>
        <w:jc w:val="both"/>
        <w:rPr>
          <w:rFonts w:ascii="Times New Roman" w:hAnsi="Times New Roman" w:cs="Times New Roman"/>
          <w:sz w:val="18"/>
          <w:szCs w:val="18"/>
          <w:lang w:val="en-US"/>
        </w:rPr>
      </w:pPr>
      <w:r w:rsidRPr="00EE2975">
        <w:rPr>
          <w:rFonts w:ascii="Times New Roman" w:hAnsi="Times New Roman" w:cs="Times New Roman"/>
          <w:sz w:val="18"/>
          <w:szCs w:val="18"/>
          <w:lang w:val="en-US"/>
        </w:rPr>
        <w:t>Coefficient: ***Significant at 1%, ** significant at 5%, * significant at 10%.</w:t>
      </w:r>
    </w:p>
    <w:p w14:paraId="6F5C3A39" w14:textId="77777777" w:rsidR="0019566C" w:rsidRPr="00EE2975" w:rsidRDefault="00F209E4" w:rsidP="00F209E4">
      <w:pPr>
        <w:spacing w:after="0" w:line="240" w:lineRule="auto"/>
        <w:rPr>
          <w:rFonts w:ascii="Times New Roman" w:hAnsi="Times New Roman" w:cs="Times New Roman"/>
          <w:sz w:val="18"/>
          <w:szCs w:val="18"/>
          <w:lang w:val="en-US"/>
        </w:rPr>
      </w:pPr>
      <w:r w:rsidRPr="00EE2975">
        <w:rPr>
          <w:rFonts w:ascii="Times New Roman" w:hAnsi="Times New Roman" w:cs="Times New Roman"/>
          <w:sz w:val="18"/>
          <w:szCs w:val="18"/>
          <w:lang w:val="en-US"/>
        </w:rPr>
        <w:t>Source: Authors’ own elaboration</w:t>
      </w:r>
      <w:r w:rsidR="0019566C" w:rsidRPr="00EE2975">
        <w:rPr>
          <w:rFonts w:ascii="Times New Roman" w:hAnsi="Times New Roman" w:cs="Times New Roman"/>
          <w:sz w:val="18"/>
          <w:szCs w:val="18"/>
          <w:lang w:val="en-US"/>
        </w:rPr>
        <w:t>.</w:t>
      </w:r>
    </w:p>
    <w:p w14:paraId="2042A22B" w14:textId="4A706201" w:rsidR="0019566C" w:rsidRPr="00EE2975" w:rsidRDefault="0019566C" w:rsidP="00F209E4">
      <w:pPr>
        <w:spacing w:after="0" w:line="240" w:lineRule="auto"/>
        <w:rPr>
          <w:rFonts w:ascii="Times New Roman" w:hAnsi="Times New Roman" w:cs="Times New Roman"/>
          <w:sz w:val="18"/>
          <w:szCs w:val="18"/>
          <w:lang w:val="en-US"/>
        </w:rPr>
      </w:pPr>
      <w:r w:rsidRPr="00EE2975">
        <w:rPr>
          <w:rFonts w:ascii="Times New Roman" w:hAnsi="Times New Roman" w:cs="Times New Roman"/>
          <w:sz w:val="18"/>
          <w:szCs w:val="18"/>
          <w:lang w:val="en-US"/>
        </w:rPr>
        <w:br w:type="page"/>
      </w:r>
    </w:p>
    <w:p w14:paraId="5A867DEC" w14:textId="586D5A15" w:rsidR="00AF7190" w:rsidRPr="00EE2975" w:rsidRDefault="00F602C6" w:rsidP="00945CA2">
      <w:pPr>
        <w:spacing w:after="120" w:line="240" w:lineRule="auto"/>
        <w:ind w:right="425"/>
        <w:jc w:val="both"/>
        <w:rPr>
          <w:rFonts w:ascii="Times New Roman" w:hAnsi="Times New Roman" w:cs="Times New Roman"/>
          <w:lang w:val="en-US"/>
        </w:rPr>
      </w:pPr>
      <w:r w:rsidRPr="00EE2975">
        <w:rPr>
          <w:rFonts w:ascii="Times New Roman" w:hAnsi="Times New Roman" w:cs="Times New Roman"/>
          <w:b/>
          <w:bCs/>
          <w:sz w:val="20"/>
          <w:szCs w:val="20"/>
          <w:lang w:val="en-US"/>
        </w:rPr>
        <w:lastRenderedPageBreak/>
        <w:t xml:space="preserve">Table A1. </w:t>
      </w:r>
      <w:r w:rsidRPr="00EE2975">
        <w:rPr>
          <w:rFonts w:ascii="Times New Roman" w:hAnsi="Times New Roman" w:cs="Times New Roman"/>
          <w:sz w:val="20"/>
          <w:szCs w:val="20"/>
          <w:lang w:val="en-US"/>
        </w:rPr>
        <w:t>Descriptive statistics for the whole sample</w:t>
      </w:r>
    </w:p>
    <w:tbl>
      <w:tblPr>
        <w:tblW w:w="4964" w:type="pct"/>
        <w:tblLayout w:type="fixed"/>
        <w:tblCellMar>
          <w:left w:w="70" w:type="dxa"/>
          <w:right w:w="70" w:type="dxa"/>
        </w:tblCellMar>
        <w:tblLook w:val="04A0" w:firstRow="1" w:lastRow="0" w:firstColumn="1" w:lastColumn="0" w:noHBand="0" w:noVBand="1"/>
      </w:tblPr>
      <w:tblGrid>
        <w:gridCol w:w="2130"/>
        <w:gridCol w:w="1738"/>
        <w:gridCol w:w="851"/>
        <w:gridCol w:w="709"/>
        <w:gridCol w:w="709"/>
        <w:gridCol w:w="701"/>
        <w:gridCol w:w="706"/>
        <w:gridCol w:w="706"/>
        <w:gridCol w:w="706"/>
        <w:gridCol w:w="706"/>
        <w:gridCol w:w="706"/>
        <w:gridCol w:w="706"/>
        <w:gridCol w:w="706"/>
        <w:gridCol w:w="706"/>
        <w:gridCol w:w="706"/>
        <w:gridCol w:w="709"/>
      </w:tblGrid>
      <w:tr w:rsidR="00F209E4" w:rsidRPr="00EE2975" w14:paraId="6B2BA181" w14:textId="77777777" w:rsidTr="00945CA2">
        <w:trPr>
          <w:trHeight w:val="20"/>
        </w:trPr>
        <w:tc>
          <w:tcPr>
            <w:tcW w:w="766" w:type="pct"/>
            <w:tcBorders>
              <w:top w:val="nil"/>
              <w:left w:val="nil"/>
              <w:bottom w:val="nil"/>
              <w:right w:val="nil"/>
            </w:tcBorders>
            <w:shd w:val="clear" w:color="auto" w:fill="auto"/>
            <w:noWrap/>
            <w:vAlign w:val="center"/>
            <w:hideMark/>
          </w:tcPr>
          <w:p w14:paraId="35836470" w14:textId="77777777" w:rsidR="00AF7190" w:rsidRPr="00EE2975" w:rsidRDefault="00AF7190" w:rsidP="00945CA2">
            <w:pPr>
              <w:spacing w:after="0" w:line="240" w:lineRule="auto"/>
              <w:rPr>
                <w:rFonts w:ascii="Times New Roman" w:hAnsi="Times New Roman" w:cs="Times New Roman"/>
                <w:sz w:val="18"/>
                <w:szCs w:val="18"/>
              </w:rPr>
            </w:pPr>
          </w:p>
        </w:tc>
        <w:tc>
          <w:tcPr>
            <w:tcW w:w="625" w:type="pct"/>
            <w:tcBorders>
              <w:top w:val="nil"/>
              <w:left w:val="nil"/>
              <w:bottom w:val="nil"/>
              <w:right w:val="nil"/>
            </w:tcBorders>
            <w:shd w:val="clear" w:color="auto" w:fill="auto"/>
            <w:noWrap/>
            <w:vAlign w:val="center"/>
            <w:hideMark/>
          </w:tcPr>
          <w:p w14:paraId="0CB0EBD1" w14:textId="77777777" w:rsidR="00AF7190" w:rsidRPr="00EE2975" w:rsidRDefault="00AF7190" w:rsidP="00945CA2">
            <w:pPr>
              <w:spacing w:after="0" w:line="240" w:lineRule="auto"/>
              <w:rPr>
                <w:rFonts w:ascii="Times New Roman" w:hAnsi="Times New Roman" w:cs="Times New Roman"/>
                <w:sz w:val="18"/>
                <w:szCs w:val="18"/>
              </w:rPr>
            </w:pPr>
          </w:p>
        </w:tc>
        <w:tc>
          <w:tcPr>
            <w:tcW w:w="3610" w:type="pct"/>
            <w:gridSpan w:val="14"/>
            <w:tcBorders>
              <w:top w:val="single" w:sz="8" w:space="0" w:color="auto"/>
              <w:left w:val="nil"/>
              <w:bottom w:val="single" w:sz="8" w:space="0" w:color="auto"/>
            </w:tcBorders>
            <w:shd w:val="clear" w:color="auto" w:fill="auto"/>
            <w:noWrap/>
            <w:vAlign w:val="center"/>
            <w:hideMark/>
          </w:tcPr>
          <w:p w14:paraId="7A535D35" w14:textId="7625C818" w:rsidR="00AF7190" w:rsidRPr="00EE2975" w:rsidRDefault="00AF7190"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Standardised students’ self-assessment of their soft</w:t>
            </w:r>
            <w:r w:rsidR="004837FD" w:rsidRPr="00EE2975">
              <w:rPr>
                <w:rFonts w:ascii="Times New Roman" w:hAnsi="Times New Roman" w:cs="Times New Roman"/>
                <w:b/>
                <w:sz w:val="18"/>
                <w:szCs w:val="18"/>
              </w:rPr>
              <w:t>-</w:t>
            </w:r>
            <w:r w:rsidRPr="00EE2975">
              <w:rPr>
                <w:rFonts w:ascii="Times New Roman" w:hAnsi="Times New Roman" w:cs="Times New Roman"/>
                <w:b/>
                <w:bCs/>
                <w:sz w:val="18"/>
                <w:szCs w:val="18"/>
              </w:rPr>
              <w:t>skills</w:t>
            </w:r>
          </w:p>
        </w:tc>
      </w:tr>
      <w:tr w:rsidR="00B759FA" w:rsidRPr="00EE2975" w14:paraId="0E518B88" w14:textId="77777777" w:rsidTr="00945CA2">
        <w:trPr>
          <w:trHeight w:val="20"/>
        </w:trPr>
        <w:tc>
          <w:tcPr>
            <w:tcW w:w="766" w:type="pct"/>
            <w:tcBorders>
              <w:top w:val="nil"/>
              <w:left w:val="nil"/>
              <w:bottom w:val="nil"/>
              <w:right w:val="nil"/>
            </w:tcBorders>
            <w:shd w:val="clear" w:color="auto" w:fill="auto"/>
            <w:noWrap/>
            <w:vAlign w:val="center"/>
            <w:hideMark/>
          </w:tcPr>
          <w:p w14:paraId="03DFB765" w14:textId="77777777" w:rsidR="00AF7190" w:rsidRPr="00EE2975" w:rsidRDefault="00AF7190" w:rsidP="00945CA2">
            <w:pPr>
              <w:spacing w:after="0" w:line="240" w:lineRule="auto"/>
              <w:jc w:val="center"/>
              <w:rPr>
                <w:rFonts w:ascii="Times New Roman" w:hAnsi="Times New Roman" w:cs="Times New Roman"/>
                <w:b/>
                <w:bCs/>
                <w:sz w:val="18"/>
                <w:szCs w:val="18"/>
              </w:rPr>
            </w:pPr>
          </w:p>
        </w:tc>
        <w:tc>
          <w:tcPr>
            <w:tcW w:w="625" w:type="pct"/>
            <w:tcBorders>
              <w:top w:val="nil"/>
              <w:left w:val="nil"/>
              <w:bottom w:val="nil"/>
              <w:right w:val="nil"/>
            </w:tcBorders>
            <w:shd w:val="clear" w:color="auto" w:fill="auto"/>
            <w:noWrap/>
            <w:vAlign w:val="center"/>
            <w:hideMark/>
          </w:tcPr>
          <w:p w14:paraId="388B55F7" w14:textId="77777777" w:rsidR="00AF7190" w:rsidRPr="00EE2975" w:rsidRDefault="00AF7190" w:rsidP="00945CA2">
            <w:pPr>
              <w:spacing w:after="0" w:line="240" w:lineRule="auto"/>
              <w:rPr>
                <w:rFonts w:ascii="Times New Roman" w:hAnsi="Times New Roman" w:cs="Times New Roman"/>
                <w:sz w:val="18"/>
                <w:szCs w:val="18"/>
              </w:rPr>
            </w:pPr>
          </w:p>
        </w:tc>
        <w:tc>
          <w:tcPr>
            <w:tcW w:w="561"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546DA804" w14:textId="2A4B689E" w:rsidR="00AF7190" w:rsidRPr="00EE2975" w:rsidRDefault="00140D6F"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w:t>
            </w:r>
            <w:r w:rsidR="00AF7190" w:rsidRPr="00EE2975">
              <w:rPr>
                <w:rFonts w:ascii="Times New Roman" w:hAnsi="Times New Roman" w:cs="Times New Roman"/>
                <w:b/>
                <w:bCs/>
                <w:sz w:val="18"/>
                <w:szCs w:val="18"/>
              </w:rPr>
              <w:t>ports</w:t>
            </w:r>
          </w:p>
        </w:tc>
        <w:tc>
          <w:tcPr>
            <w:tcW w:w="507" w:type="pct"/>
            <w:gridSpan w:val="2"/>
            <w:tcBorders>
              <w:top w:val="single" w:sz="8" w:space="0" w:color="auto"/>
              <w:left w:val="nil"/>
              <w:bottom w:val="single" w:sz="8" w:space="0" w:color="auto"/>
              <w:right w:val="single" w:sz="8" w:space="0" w:color="000000"/>
            </w:tcBorders>
            <w:shd w:val="clear" w:color="auto" w:fill="auto"/>
            <w:vAlign w:val="center"/>
            <w:hideMark/>
          </w:tcPr>
          <w:p w14:paraId="0DD37FA4" w14:textId="42741B18" w:rsidR="00AF7190" w:rsidRPr="00EE2975" w:rsidRDefault="00140D6F"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w:t>
            </w:r>
            <w:r w:rsidR="00AF7190" w:rsidRPr="00EE2975">
              <w:rPr>
                <w:rFonts w:ascii="Times New Roman" w:hAnsi="Times New Roman" w:cs="Times New Roman"/>
                <w:b/>
                <w:bCs/>
                <w:sz w:val="18"/>
                <w:szCs w:val="18"/>
              </w:rPr>
              <w:t>usic, art in general</w:t>
            </w:r>
          </w:p>
        </w:tc>
        <w:tc>
          <w:tcPr>
            <w:tcW w:w="508" w:type="pct"/>
            <w:gridSpan w:val="2"/>
            <w:tcBorders>
              <w:top w:val="single" w:sz="8" w:space="0" w:color="auto"/>
              <w:left w:val="nil"/>
              <w:bottom w:val="single" w:sz="8" w:space="0" w:color="auto"/>
              <w:right w:val="single" w:sz="8" w:space="0" w:color="000000"/>
            </w:tcBorders>
            <w:shd w:val="clear" w:color="auto" w:fill="auto"/>
            <w:vAlign w:val="center"/>
            <w:hideMark/>
          </w:tcPr>
          <w:p w14:paraId="05D4766C" w14:textId="09A299FA" w:rsidR="00AF7190" w:rsidRPr="00EE2975" w:rsidRDefault="00140D6F"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R</w:t>
            </w:r>
            <w:r w:rsidR="00AF7190" w:rsidRPr="00EE2975">
              <w:rPr>
                <w:rFonts w:ascii="Times New Roman" w:hAnsi="Times New Roman" w:cs="Times New Roman"/>
                <w:b/>
                <w:bCs/>
                <w:sz w:val="18"/>
                <w:szCs w:val="18"/>
              </w:rPr>
              <w:t>elationships</w:t>
            </w:r>
          </w:p>
        </w:tc>
        <w:tc>
          <w:tcPr>
            <w:tcW w:w="508" w:type="pct"/>
            <w:gridSpan w:val="2"/>
            <w:tcBorders>
              <w:top w:val="single" w:sz="8" w:space="0" w:color="auto"/>
              <w:left w:val="nil"/>
              <w:bottom w:val="single" w:sz="8" w:space="0" w:color="auto"/>
              <w:right w:val="single" w:sz="8" w:space="0" w:color="000000"/>
            </w:tcBorders>
            <w:shd w:val="clear" w:color="auto" w:fill="auto"/>
            <w:vAlign w:val="center"/>
            <w:hideMark/>
          </w:tcPr>
          <w:p w14:paraId="42CFB76B" w14:textId="672B3C26" w:rsidR="00AF7190" w:rsidRPr="00EE2975" w:rsidRDefault="00140D6F"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w:t>
            </w:r>
            <w:r w:rsidR="00AF7190" w:rsidRPr="00EE2975">
              <w:rPr>
                <w:rFonts w:ascii="Times New Roman" w:hAnsi="Times New Roman" w:cs="Times New Roman"/>
                <w:b/>
                <w:bCs/>
                <w:sz w:val="18"/>
                <w:szCs w:val="18"/>
              </w:rPr>
              <w:t>treet knowledge</w:t>
            </w:r>
          </w:p>
        </w:tc>
        <w:tc>
          <w:tcPr>
            <w:tcW w:w="508" w:type="pct"/>
            <w:gridSpan w:val="2"/>
            <w:tcBorders>
              <w:top w:val="single" w:sz="8" w:space="0" w:color="auto"/>
              <w:left w:val="nil"/>
              <w:bottom w:val="single" w:sz="8" w:space="0" w:color="auto"/>
              <w:right w:val="single" w:sz="8" w:space="0" w:color="000000"/>
            </w:tcBorders>
            <w:shd w:val="clear" w:color="auto" w:fill="auto"/>
            <w:vAlign w:val="center"/>
            <w:hideMark/>
          </w:tcPr>
          <w:p w14:paraId="35BC67D4" w14:textId="787603A3" w:rsidR="00AF7190" w:rsidRPr="00EE2975" w:rsidRDefault="00140D6F"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w:t>
            </w:r>
            <w:r w:rsidR="00AF7190" w:rsidRPr="00EE2975">
              <w:rPr>
                <w:rFonts w:ascii="Times New Roman" w:hAnsi="Times New Roman" w:cs="Times New Roman"/>
                <w:b/>
                <w:bCs/>
                <w:sz w:val="18"/>
                <w:szCs w:val="18"/>
              </w:rPr>
              <w:t>anual skills</w:t>
            </w:r>
          </w:p>
        </w:tc>
        <w:tc>
          <w:tcPr>
            <w:tcW w:w="508" w:type="pct"/>
            <w:gridSpan w:val="2"/>
            <w:tcBorders>
              <w:top w:val="single" w:sz="8" w:space="0" w:color="auto"/>
              <w:left w:val="nil"/>
              <w:bottom w:val="single" w:sz="8" w:space="0" w:color="auto"/>
              <w:right w:val="single" w:sz="8" w:space="0" w:color="000000"/>
            </w:tcBorders>
            <w:shd w:val="clear" w:color="auto" w:fill="auto"/>
            <w:vAlign w:val="center"/>
            <w:hideMark/>
          </w:tcPr>
          <w:p w14:paraId="17E7EF55" w14:textId="41F09A25" w:rsidR="00AF7190" w:rsidRPr="00EE2975" w:rsidRDefault="00140D6F"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B</w:t>
            </w:r>
            <w:r w:rsidR="00AF7190" w:rsidRPr="00EE2975">
              <w:rPr>
                <w:rFonts w:ascii="Times New Roman" w:hAnsi="Times New Roman" w:cs="Times New Roman"/>
                <w:b/>
                <w:bCs/>
                <w:sz w:val="18"/>
                <w:szCs w:val="18"/>
              </w:rPr>
              <w:t>eing sensitive</w:t>
            </w:r>
          </w:p>
        </w:tc>
        <w:tc>
          <w:tcPr>
            <w:tcW w:w="509" w:type="pct"/>
            <w:gridSpan w:val="2"/>
            <w:tcBorders>
              <w:top w:val="single" w:sz="8" w:space="0" w:color="auto"/>
              <w:left w:val="nil"/>
              <w:bottom w:val="single" w:sz="8" w:space="0" w:color="auto"/>
            </w:tcBorders>
            <w:shd w:val="clear" w:color="auto" w:fill="auto"/>
            <w:vAlign w:val="center"/>
            <w:hideMark/>
          </w:tcPr>
          <w:p w14:paraId="37D55603" w14:textId="33D2A033" w:rsidR="00AF7190" w:rsidRPr="00EE2975" w:rsidRDefault="00140D6F"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B</w:t>
            </w:r>
            <w:r w:rsidR="00AF7190" w:rsidRPr="00EE2975">
              <w:rPr>
                <w:rFonts w:ascii="Times New Roman" w:hAnsi="Times New Roman" w:cs="Times New Roman"/>
                <w:b/>
                <w:bCs/>
                <w:sz w:val="18"/>
                <w:szCs w:val="18"/>
              </w:rPr>
              <w:t>eing brave</w:t>
            </w:r>
          </w:p>
        </w:tc>
      </w:tr>
      <w:tr w:rsidR="00B759FA" w:rsidRPr="00EE2975" w14:paraId="7B5B186D" w14:textId="77777777" w:rsidTr="00945CA2">
        <w:trPr>
          <w:trHeight w:val="20"/>
        </w:trPr>
        <w:tc>
          <w:tcPr>
            <w:tcW w:w="1390"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0A53B042" w14:textId="77777777" w:rsidR="00AF7190" w:rsidRPr="00EE2975" w:rsidRDefault="00AF7190"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Variables</w:t>
            </w:r>
          </w:p>
        </w:tc>
        <w:tc>
          <w:tcPr>
            <w:tcW w:w="306" w:type="pct"/>
            <w:tcBorders>
              <w:top w:val="nil"/>
              <w:left w:val="nil"/>
              <w:bottom w:val="single" w:sz="8" w:space="0" w:color="auto"/>
              <w:right w:val="single" w:sz="8" w:space="0" w:color="auto"/>
            </w:tcBorders>
            <w:shd w:val="clear" w:color="auto" w:fill="auto"/>
            <w:noWrap/>
            <w:vAlign w:val="center"/>
            <w:hideMark/>
          </w:tcPr>
          <w:p w14:paraId="479D776B" w14:textId="77777777" w:rsidR="00AF7190" w:rsidRPr="00EE2975" w:rsidRDefault="00AF7190"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5" w:type="pct"/>
            <w:tcBorders>
              <w:top w:val="nil"/>
              <w:left w:val="nil"/>
              <w:bottom w:val="single" w:sz="8" w:space="0" w:color="auto"/>
              <w:right w:val="single" w:sz="8" w:space="0" w:color="auto"/>
            </w:tcBorders>
            <w:shd w:val="clear" w:color="auto" w:fill="auto"/>
            <w:noWrap/>
            <w:vAlign w:val="center"/>
            <w:hideMark/>
          </w:tcPr>
          <w:p w14:paraId="7EFB1A7C" w14:textId="77777777" w:rsidR="00AF7190" w:rsidRPr="00EE2975" w:rsidRDefault="00AF7190"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c>
          <w:tcPr>
            <w:tcW w:w="255" w:type="pct"/>
            <w:tcBorders>
              <w:top w:val="nil"/>
              <w:left w:val="nil"/>
              <w:bottom w:val="single" w:sz="8" w:space="0" w:color="auto"/>
              <w:right w:val="single" w:sz="8" w:space="0" w:color="auto"/>
            </w:tcBorders>
            <w:shd w:val="clear" w:color="auto" w:fill="auto"/>
            <w:noWrap/>
            <w:vAlign w:val="center"/>
            <w:hideMark/>
          </w:tcPr>
          <w:p w14:paraId="0234065B" w14:textId="77777777" w:rsidR="00AF7190" w:rsidRPr="00EE2975" w:rsidRDefault="00AF7190"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2" w:type="pct"/>
            <w:tcBorders>
              <w:top w:val="nil"/>
              <w:left w:val="nil"/>
              <w:bottom w:val="single" w:sz="8" w:space="0" w:color="auto"/>
              <w:right w:val="single" w:sz="8" w:space="0" w:color="auto"/>
            </w:tcBorders>
            <w:shd w:val="clear" w:color="auto" w:fill="auto"/>
            <w:noWrap/>
            <w:vAlign w:val="center"/>
            <w:hideMark/>
          </w:tcPr>
          <w:p w14:paraId="20E4758D" w14:textId="77777777" w:rsidR="00AF7190" w:rsidRPr="00EE2975" w:rsidRDefault="00AF7190"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c>
          <w:tcPr>
            <w:tcW w:w="254" w:type="pct"/>
            <w:tcBorders>
              <w:top w:val="nil"/>
              <w:left w:val="nil"/>
              <w:bottom w:val="single" w:sz="8" w:space="0" w:color="auto"/>
              <w:right w:val="single" w:sz="8" w:space="0" w:color="auto"/>
            </w:tcBorders>
            <w:shd w:val="clear" w:color="auto" w:fill="auto"/>
            <w:noWrap/>
            <w:vAlign w:val="center"/>
            <w:hideMark/>
          </w:tcPr>
          <w:p w14:paraId="777E674E" w14:textId="77777777" w:rsidR="00AF7190" w:rsidRPr="00EE2975" w:rsidRDefault="00AF7190"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4" w:type="pct"/>
            <w:tcBorders>
              <w:top w:val="nil"/>
              <w:left w:val="nil"/>
              <w:bottom w:val="single" w:sz="8" w:space="0" w:color="auto"/>
              <w:right w:val="single" w:sz="8" w:space="0" w:color="auto"/>
            </w:tcBorders>
            <w:shd w:val="clear" w:color="auto" w:fill="auto"/>
            <w:noWrap/>
            <w:vAlign w:val="center"/>
            <w:hideMark/>
          </w:tcPr>
          <w:p w14:paraId="474E1E4F" w14:textId="77777777" w:rsidR="00AF7190" w:rsidRPr="00EE2975" w:rsidRDefault="00AF7190"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c>
          <w:tcPr>
            <w:tcW w:w="254" w:type="pct"/>
            <w:tcBorders>
              <w:top w:val="nil"/>
              <w:left w:val="nil"/>
              <w:bottom w:val="single" w:sz="8" w:space="0" w:color="auto"/>
              <w:right w:val="single" w:sz="8" w:space="0" w:color="auto"/>
            </w:tcBorders>
            <w:shd w:val="clear" w:color="auto" w:fill="auto"/>
            <w:noWrap/>
            <w:vAlign w:val="center"/>
            <w:hideMark/>
          </w:tcPr>
          <w:p w14:paraId="1AEDAA06" w14:textId="77777777" w:rsidR="00AF7190" w:rsidRPr="00EE2975" w:rsidRDefault="00AF7190"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4" w:type="pct"/>
            <w:tcBorders>
              <w:top w:val="nil"/>
              <w:left w:val="nil"/>
              <w:bottom w:val="single" w:sz="8" w:space="0" w:color="auto"/>
              <w:right w:val="single" w:sz="8" w:space="0" w:color="auto"/>
            </w:tcBorders>
            <w:shd w:val="clear" w:color="auto" w:fill="auto"/>
            <w:noWrap/>
            <w:vAlign w:val="center"/>
            <w:hideMark/>
          </w:tcPr>
          <w:p w14:paraId="2AA05C2E" w14:textId="77777777" w:rsidR="00AF7190" w:rsidRPr="00EE2975" w:rsidRDefault="00AF7190"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c>
          <w:tcPr>
            <w:tcW w:w="254" w:type="pct"/>
            <w:tcBorders>
              <w:top w:val="nil"/>
              <w:left w:val="nil"/>
              <w:bottom w:val="single" w:sz="8" w:space="0" w:color="auto"/>
              <w:right w:val="single" w:sz="8" w:space="0" w:color="auto"/>
            </w:tcBorders>
            <w:shd w:val="clear" w:color="auto" w:fill="auto"/>
            <w:noWrap/>
            <w:vAlign w:val="center"/>
            <w:hideMark/>
          </w:tcPr>
          <w:p w14:paraId="64FD2CCC" w14:textId="77777777" w:rsidR="00AF7190" w:rsidRPr="00EE2975" w:rsidRDefault="00AF7190"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4" w:type="pct"/>
            <w:tcBorders>
              <w:top w:val="nil"/>
              <w:left w:val="nil"/>
              <w:bottom w:val="single" w:sz="8" w:space="0" w:color="auto"/>
              <w:right w:val="single" w:sz="8" w:space="0" w:color="auto"/>
            </w:tcBorders>
            <w:shd w:val="clear" w:color="auto" w:fill="auto"/>
            <w:noWrap/>
            <w:vAlign w:val="center"/>
            <w:hideMark/>
          </w:tcPr>
          <w:p w14:paraId="5FAC7103" w14:textId="77777777" w:rsidR="00AF7190" w:rsidRPr="00EE2975" w:rsidRDefault="00AF7190"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c>
          <w:tcPr>
            <w:tcW w:w="254" w:type="pct"/>
            <w:tcBorders>
              <w:top w:val="nil"/>
              <w:left w:val="nil"/>
              <w:bottom w:val="single" w:sz="8" w:space="0" w:color="auto"/>
              <w:right w:val="single" w:sz="8" w:space="0" w:color="auto"/>
            </w:tcBorders>
            <w:shd w:val="clear" w:color="auto" w:fill="auto"/>
            <w:noWrap/>
            <w:vAlign w:val="center"/>
            <w:hideMark/>
          </w:tcPr>
          <w:p w14:paraId="7578774C" w14:textId="77777777" w:rsidR="00AF7190" w:rsidRPr="00EE2975" w:rsidRDefault="00AF7190"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4" w:type="pct"/>
            <w:tcBorders>
              <w:top w:val="nil"/>
              <w:left w:val="nil"/>
              <w:bottom w:val="single" w:sz="8" w:space="0" w:color="auto"/>
              <w:right w:val="single" w:sz="8" w:space="0" w:color="auto"/>
            </w:tcBorders>
            <w:shd w:val="clear" w:color="auto" w:fill="auto"/>
            <w:noWrap/>
            <w:vAlign w:val="center"/>
            <w:hideMark/>
          </w:tcPr>
          <w:p w14:paraId="29859E70" w14:textId="77777777" w:rsidR="00AF7190" w:rsidRPr="00EE2975" w:rsidRDefault="00AF7190"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c>
          <w:tcPr>
            <w:tcW w:w="254" w:type="pct"/>
            <w:tcBorders>
              <w:top w:val="nil"/>
              <w:left w:val="nil"/>
              <w:bottom w:val="single" w:sz="8" w:space="0" w:color="auto"/>
              <w:right w:val="single" w:sz="8" w:space="0" w:color="auto"/>
            </w:tcBorders>
            <w:shd w:val="clear" w:color="auto" w:fill="auto"/>
            <w:noWrap/>
            <w:vAlign w:val="center"/>
            <w:hideMark/>
          </w:tcPr>
          <w:p w14:paraId="061C0409" w14:textId="77777777" w:rsidR="00AF7190" w:rsidRPr="00EE2975" w:rsidRDefault="00AF7190"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5" w:type="pct"/>
            <w:tcBorders>
              <w:top w:val="nil"/>
              <w:left w:val="nil"/>
              <w:bottom w:val="single" w:sz="8" w:space="0" w:color="auto"/>
            </w:tcBorders>
            <w:shd w:val="clear" w:color="auto" w:fill="auto"/>
            <w:noWrap/>
            <w:vAlign w:val="center"/>
            <w:hideMark/>
          </w:tcPr>
          <w:p w14:paraId="7BD37C79" w14:textId="77777777" w:rsidR="00AF7190" w:rsidRPr="00EE2975" w:rsidRDefault="00AF7190"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r>
      <w:tr w:rsidR="00B759FA" w:rsidRPr="00EE2975" w14:paraId="36A92690"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70C51225" w14:textId="77777777" w:rsidR="00E36907" w:rsidRPr="00EE2975" w:rsidRDefault="00E36907"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Sex of the student</w:t>
            </w:r>
          </w:p>
        </w:tc>
        <w:tc>
          <w:tcPr>
            <w:tcW w:w="625" w:type="pct"/>
            <w:tcBorders>
              <w:top w:val="nil"/>
              <w:left w:val="nil"/>
              <w:bottom w:val="single" w:sz="8" w:space="0" w:color="auto"/>
              <w:right w:val="single" w:sz="8" w:space="0" w:color="auto"/>
            </w:tcBorders>
            <w:shd w:val="clear" w:color="auto" w:fill="auto"/>
            <w:noWrap/>
            <w:vAlign w:val="center"/>
            <w:hideMark/>
          </w:tcPr>
          <w:p w14:paraId="5355FBB8" w14:textId="77777777" w:rsidR="00E36907" w:rsidRPr="00EE2975" w:rsidRDefault="00E36907"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Male</w:t>
            </w:r>
          </w:p>
        </w:tc>
        <w:tc>
          <w:tcPr>
            <w:tcW w:w="306" w:type="pct"/>
            <w:tcBorders>
              <w:top w:val="nil"/>
              <w:left w:val="nil"/>
              <w:bottom w:val="single" w:sz="8" w:space="0" w:color="auto"/>
              <w:right w:val="single" w:sz="8" w:space="0" w:color="auto"/>
            </w:tcBorders>
            <w:shd w:val="clear" w:color="auto" w:fill="auto"/>
            <w:noWrap/>
            <w:vAlign w:val="center"/>
            <w:hideMark/>
          </w:tcPr>
          <w:p w14:paraId="24A69970" w14:textId="0ACF60D4" w:rsidR="00E3690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36907" w:rsidRPr="00EE2975">
              <w:rPr>
                <w:rFonts w:ascii="Times New Roman" w:hAnsi="Times New Roman" w:cs="Times New Roman"/>
                <w:sz w:val="18"/>
                <w:szCs w:val="18"/>
                <w:lang w:val="en-US"/>
              </w:rPr>
              <w:t>296</w:t>
            </w:r>
          </w:p>
        </w:tc>
        <w:tc>
          <w:tcPr>
            <w:tcW w:w="255" w:type="pct"/>
            <w:tcBorders>
              <w:top w:val="nil"/>
              <w:left w:val="nil"/>
              <w:bottom w:val="single" w:sz="8" w:space="0" w:color="auto"/>
              <w:right w:val="single" w:sz="8" w:space="0" w:color="auto"/>
            </w:tcBorders>
            <w:shd w:val="clear" w:color="auto" w:fill="auto"/>
            <w:noWrap/>
            <w:vAlign w:val="center"/>
            <w:hideMark/>
          </w:tcPr>
          <w:p w14:paraId="26591E21" w14:textId="642127B3" w:rsidR="00E3690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36907" w:rsidRPr="00EE2975">
              <w:rPr>
                <w:rFonts w:ascii="Times New Roman" w:hAnsi="Times New Roman" w:cs="Times New Roman"/>
                <w:sz w:val="18"/>
                <w:szCs w:val="18"/>
                <w:lang w:val="en-US"/>
              </w:rPr>
              <w:t>897</w:t>
            </w:r>
          </w:p>
        </w:tc>
        <w:tc>
          <w:tcPr>
            <w:tcW w:w="255" w:type="pct"/>
            <w:tcBorders>
              <w:top w:val="nil"/>
              <w:left w:val="nil"/>
              <w:bottom w:val="single" w:sz="8" w:space="0" w:color="auto"/>
              <w:right w:val="single" w:sz="8" w:space="0" w:color="auto"/>
            </w:tcBorders>
            <w:shd w:val="clear" w:color="auto" w:fill="auto"/>
            <w:vAlign w:val="center"/>
            <w:hideMark/>
          </w:tcPr>
          <w:p w14:paraId="43E5938E" w14:textId="0FEBEF0D" w:rsidR="00E36907" w:rsidRPr="00EE2975" w:rsidRDefault="00E3690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196</w:t>
            </w:r>
          </w:p>
        </w:tc>
        <w:tc>
          <w:tcPr>
            <w:tcW w:w="252" w:type="pct"/>
            <w:tcBorders>
              <w:top w:val="nil"/>
              <w:left w:val="nil"/>
              <w:bottom w:val="single" w:sz="8" w:space="0" w:color="auto"/>
              <w:right w:val="single" w:sz="8" w:space="0" w:color="auto"/>
            </w:tcBorders>
            <w:shd w:val="clear" w:color="auto" w:fill="auto"/>
            <w:vAlign w:val="center"/>
            <w:hideMark/>
          </w:tcPr>
          <w:p w14:paraId="595A97EF" w14:textId="74433BC2" w:rsidR="00E36907" w:rsidRPr="00EE2975" w:rsidRDefault="00E3690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1.026</w:t>
            </w:r>
          </w:p>
        </w:tc>
        <w:tc>
          <w:tcPr>
            <w:tcW w:w="254" w:type="pct"/>
            <w:tcBorders>
              <w:top w:val="nil"/>
              <w:left w:val="nil"/>
              <w:bottom w:val="single" w:sz="8" w:space="0" w:color="auto"/>
              <w:right w:val="single" w:sz="8" w:space="0" w:color="auto"/>
            </w:tcBorders>
            <w:shd w:val="clear" w:color="auto" w:fill="auto"/>
            <w:vAlign w:val="center"/>
            <w:hideMark/>
          </w:tcPr>
          <w:p w14:paraId="03839481" w14:textId="1FBBE8AC" w:rsidR="00E36907" w:rsidRPr="00EE2975" w:rsidRDefault="00E3690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071</w:t>
            </w:r>
          </w:p>
        </w:tc>
        <w:tc>
          <w:tcPr>
            <w:tcW w:w="254" w:type="pct"/>
            <w:tcBorders>
              <w:top w:val="nil"/>
              <w:left w:val="nil"/>
              <w:bottom w:val="single" w:sz="8" w:space="0" w:color="auto"/>
              <w:right w:val="single" w:sz="8" w:space="0" w:color="auto"/>
            </w:tcBorders>
            <w:shd w:val="clear" w:color="auto" w:fill="auto"/>
            <w:vAlign w:val="center"/>
            <w:hideMark/>
          </w:tcPr>
          <w:p w14:paraId="69E4C2D2" w14:textId="796577B4" w:rsidR="00E36907" w:rsidRPr="00EE2975" w:rsidRDefault="00E3690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1.036</w:t>
            </w:r>
          </w:p>
        </w:tc>
        <w:tc>
          <w:tcPr>
            <w:tcW w:w="254" w:type="pct"/>
            <w:tcBorders>
              <w:top w:val="nil"/>
              <w:left w:val="nil"/>
              <w:bottom w:val="single" w:sz="8" w:space="0" w:color="auto"/>
              <w:right w:val="single" w:sz="8" w:space="0" w:color="auto"/>
            </w:tcBorders>
            <w:shd w:val="clear" w:color="auto" w:fill="auto"/>
            <w:noWrap/>
            <w:vAlign w:val="center"/>
            <w:hideMark/>
          </w:tcPr>
          <w:p w14:paraId="0812E7B5" w14:textId="6CB617BC" w:rsidR="00E36907" w:rsidRPr="00EE2975" w:rsidRDefault="00E3690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013</w:t>
            </w:r>
          </w:p>
        </w:tc>
        <w:tc>
          <w:tcPr>
            <w:tcW w:w="254" w:type="pct"/>
            <w:tcBorders>
              <w:top w:val="nil"/>
              <w:left w:val="nil"/>
              <w:bottom w:val="single" w:sz="8" w:space="0" w:color="auto"/>
              <w:right w:val="single" w:sz="8" w:space="0" w:color="auto"/>
            </w:tcBorders>
            <w:shd w:val="clear" w:color="auto" w:fill="auto"/>
            <w:noWrap/>
            <w:vAlign w:val="center"/>
            <w:hideMark/>
          </w:tcPr>
          <w:p w14:paraId="584FB011" w14:textId="03856565" w:rsidR="00E3690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36907" w:rsidRPr="00EE2975">
              <w:rPr>
                <w:rFonts w:ascii="Times New Roman" w:hAnsi="Times New Roman" w:cs="Times New Roman"/>
                <w:sz w:val="18"/>
                <w:szCs w:val="18"/>
                <w:lang w:val="en-US"/>
              </w:rPr>
              <w:t>977</w:t>
            </w:r>
          </w:p>
        </w:tc>
        <w:tc>
          <w:tcPr>
            <w:tcW w:w="254" w:type="pct"/>
            <w:tcBorders>
              <w:top w:val="nil"/>
              <w:left w:val="nil"/>
              <w:bottom w:val="single" w:sz="8" w:space="0" w:color="auto"/>
              <w:right w:val="single" w:sz="8" w:space="0" w:color="auto"/>
            </w:tcBorders>
            <w:shd w:val="clear" w:color="auto" w:fill="auto"/>
            <w:noWrap/>
            <w:vAlign w:val="center"/>
            <w:hideMark/>
          </w:tcPr>
          <w:p w14:paraId="0422678D" w14:textId="2DDD09D7" w:rsidR="00E3690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36907" w:rsidRPr="00EE2975">
              <w:rPr>
                <w:rFonts w:ascii="Times New Roman" w:hAnsi="Times New Roman" w:cs="Times New Roman"/>
                <w:sz w:val="18"/>
                <w:szCs w:val="18"/>
                <w:lang w:val="en-US"/>
              </w:rPr>
              <w:t>048</w:t>
            </w:r>
          </w:p>
        </w:tc>
        <w:tc>
          <w:tcPr>
            <w:tcW w:w="254" w:type="pct"/>
            <w:tcBorders>
              <w:top w:val="nil"/>
              <w:left w:val="nil"/>
              <w:bottom w:val="single" w:sz="8" w:space="0" w:color="auto"/>
              <w:right w:val="single" w:sz="8" w:space="0" w:color="auto"/>
            </w:tcBorders>
            <w:shd w:val="clear" w:color="auto" w:fill="auto"/>
            <w:noWrap/>
            <w:vAlign w:val="center"/>
            <w:hideMark/>
          </w:tcPr>
          <w:p w14:paraId="36EB4ADD" w14:textId="1386BC41" w:rsidR="00E3690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36907" w:rsidRPr="00EE2975">
              <w:rPr>
                <w:rFonts w:ascii="Times New Roman" w:hAnsi="Times New Roman" w:cs="Times New Roman"/>
                <w:sz w:val="18"/>
                <w:szCs w:val="18"/>
                <w:lang w:val="en-US"/>
              </w:rPr>
              <w:t>983</w:t>
            </w:r>
          </w:p>
        </w:tc>
        <w:tc>
          <w:tcPr>
            <w:tcW w:w="254" w:type="pct"/>
            <w:tcBorders>
              <w:top w:val="nil"/>
              <w:left w:val="nil"/>
              <w:bottom w:val="single" w:sz="8" w:space="0" w:color="auto"/>
              <w:right w:val="single" w:sz="8" w:space="0" w:color="auto"/>
            </w:tcBorders>
            <w:shd w:val="clear" w:color="auto" w:fill="auto"/>
            <w:noWrap/>
            <w:vAlign w:val="center"/>
            <w:hideMark/>
          </w:tcPr>
          <w:p w14:paraId="7BA3D46D" w14:textId="59A400BD" w:rsidR="00E36907" w:rsidRPr="00EE2975" w:rsidRDefault="00E3690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28</w:t>
            </w:r>
          </w:p>
        </w:tc>
        <w:tc>
          <w:tcPr>
            <w:tcW w:w="254" w:type="pct"/>
            <w:tcBorders>
              <w:top w:val="nil"/>
              <w:left w:val="nil"/>
              <w:bottom w:val="single" w:sz="8" w:space="0" w:color="auto"/>
              <w:right w:val="single" w:sz="8" w:space="0" w:color="auto"/>
            </w:tcBorders>
            <w:shd w:val="clear" w:color="auto" w:fill="auto"/>
            <w:noWrap/>
            <w:vAlign w:val="center"/>
            <w:hideMark/>
          </w:tcPr>
          <w:p w14:paraId="57195920" w14:textId="15227743" w:rsidR="00E36907" w:rsidRPr="00EE2975" w:rsidRDefault="00E3690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1.032</w:t>
            </w:r>
          </w:p>
        </w:tc>
        <w:tc>
          <w:tcPr>
            <w:tcW w:w="254" w:type="pct"/>
            <w:tcBorders>
              <w:top w:val="nil"/>
              <w:left w:val="nil"/>
              <w:bottom w:val="single" w:sz="8" w:space="0" w:color="auto"/>
              <w:right w:val="single" w:sz="8" w:space="0" w:color="auto"/>
            </w:tcBorders>
            <w:shd w:val="clear" w:color="auto" w:fill="auto"/>
            <w:noWrap/>
            <w:vAlign w:val="center"/>
            <w:hideMark/>
          </w:tcPr>
          <w:p w14:paraId="027D0076" w14:textId="0FE1A851" w:rsidR="00E3690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36907" w:rsidRPr="00EE2975">
              <w:rPr>
                <w:rFonts w:ascii="Times New Roman" w:hAnsi="Times New Roman" w:cs="Times New Roman"/>
                <w:sz w:val="18"/>
                <w:szCs w:val="18"/>
                <w:lang w:val="en-US"/>
              </w:rPr>
              <w:t>009</w:t>
            </w:r>
          </w:p>
        </w:tc>
        <w:tc>
          <w:tcPr>
            <w:tcW w:w="255" w:type="pct"/>
            <w:tcBorders>
              <w:top w:val="nil"/>
              <w:left w:val="nil"/>
              <w:bottom w:val="single" w:sz="8" w:space="0" w:color="auto"/>
            </w:tcBorders>
            <w:shd w:val="clear" w:color="auto" w:fill="auto"/>
            <w:noWrap/>
            <w:vAlign w:val="center"/>
            <w:hideMark/>
          </w:tcPr>
          <w:p w14:paraId="10876E8F" w14:textId="0BACBB6A" w:rsidR="00E3690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36907" w:rsidRPr="00EE2975">
              <w:rPr>
                <w:rFonts w:ascii="Times New Roman" w:hAnsi="Times New Roman" w:cs="Times New Roman"/>
                <w:sz w:val="18"/>
                <w:szCs w:val="18"/>
                <w:lang w:val="en-US"/>
              </w:rPr>
              <w:t>969</w:t>
            </w:r>
          </w:p>
        </w:tc>
      </w:tr>
      <w:tr w:rsidR="00B759FA" w:rsidRPr="00EE2975" w14:paraId="2336880A"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12393F27" w14:textId="77777777" w:rsidR="00134BE1" w:rsidRPr="00EE2975" w:rsidRDefault="00134BE1"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393870AB" w14:textId="77777777" w:rsidR="00134BE1" w:rsidRPr="00EE2975" w:rsidRDefault="00134BE1"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Female</w:t>
            </w:r>
          </w:p>
        </w:tc>
        <w:tc>
          <w:tcPr>
            <w:tcW w:w="306" w:type="pct"/>
            <w:tcBorders>
              <w:top w:val="nil"/>
              <w:left w:val="nil"/>
              <w:bottom w:val="single" w:sz="8" w:space="0" w:color="auto"/>
              <w:right w:val="single" w:sz="8" w:space="0" w:color="auto"/>
            </w:tcBorders>
            <w:shd w:val="clear" w:color="auto" w:fill="auto"/>
            <w:noWrap/>
            <w:vAlign w:val="center"/>
            <w:hideMark/>
          </w:tcPr>
          <w:p w14:paraId="45471E1F" w14:textId="4BBE0074" w:rsidR="00134BE1" w:rsidRPr="00EE2975" w:rsidRDefault="00134BE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276</w:t>
            </w:r>
          </w:p>
        </w:tc>
        <w:tc>
          <w:tcPr>
            <w:tcW w:w="255" w:type="pct"/>
            <w:tcBorders>
              <w:top w:val="nil"/>
              <w:left w:val="nil"/>
              <w:bottom w:val="single" w:sz="8" w:space="0" w:color="auto"/>
              <w:right w:val="single" w:sz="8" w:space="0" w:color="auto"/>
            </w:tcBorders>
            <w:shd w:val="clear" w:color="auto" w:fill="auto"/>
            <w:noWrap/>
            <w:vAlign w:val="center"/>
            <w:hideMark/>
          </w:tcPr>
          <w:p w14:paraId="545B6879" w14:textId="3537EC24" w:rsidR="00134BE1" w:rsidRPr="00EE2975" w:rsidRDefault="00134BE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1.013</w:t>
            </w:r>
          </w:p>
        </w:tc>
        <w:tc>
          <w:tcPr>
            <w:tcW w:w="255" w:type="pct"/>
            <w:tcBorders>
              <w:top w:val="nil"/>
              <w:left w:val="nil"/>
              <w:bottom w:val="single" w:sz="8" w:space="0" w:color="auto"/>
              <w:right w:val="single" w:sz="8" w:space="0" w:color="auto"/>
            </w:tcBorders>
            <w:shd w:val="clear" w:color="auto" w:fill="auto"/>
            <w:vAlign w:val="center"/>
            <w:hideMark/>
          </w:tcPr>
          <w:p w14:paraId="51C3C24C" w14:textId="675AF4FC" w:rsidR="00134BE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134BE1" w:rsidRPr="00EE2975">
              <w:rPr>
                <w:rFonts w:ascii="Times New Roman" w:hAnsi="Times New Roman" w:cs="Times New Roman"/>
                <w:sz w:val="18"/>
                <w:szCs w:val="18"/>
                <w:lang w:val="en-US"/>
              </w:rPr>
              <w:t>183</w:t>
            </w:r>
          </w:p>
        </w:tc>
        <w:tc>
          <w:tcPr>
            <w:tcW w:w="252" w:type="pct"/>
            <w:tcBorders>
              <w:top w:val="nil"/>
              <w:left w:val="nil"/>
              <w:bottom w:val="single" w:sz="8" w:space="0" w:color="auto"/>
              <w:right w:val="single" w:sz="8" w:space="0" w:color="auto"/>
            </w:tcBorders>
            <w:shd w:val="clear" w:color="auto" w:fill="auto"/>
            <w:vAlign w:val="center"/>
            <w:hideMark/>
          </w:tcPr>
          <w:p w14:paraId="5E01BD5E" w14:textId="5CC111F1" w:rsidR="00134BE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134BE1" w:rsidRPr="00EE2975">
              <w:rPr>
                <w:rFonts w:ascii="Times New Roman" w:hAnsi="Times New Roman" w:cs="Times New Roman"/>
                <w:sz w:val="18"/>
                <w:szCs w:val="18"/>
                <w:lang w:val="en-US"/>
              </w:rPr>
              <w:t>94</w:t>
            </w:r>
          </w:p>
        </w:tc>
        <w:tc>
          <w:tcPr>
            <w:tcW w:w="254" w:type="pct"/>
            <w:tcBorders>
              <w:top w:val="nil"/>
              <w:left w:val="nil"/>
              <w:bottom w:val="single" w:sz="8" w:space="0" w:color="auto"/>
              <w:right w:val="single" w:sz="8" w:space="0" w:color="auto"/>
            </w:tcBorders>
            <w:shd w:val="clear" w:color="auto" w:fill="auto"/>
            <w:vAlign w:val="center"/>
            <w:hideMark/>
          </w:tcPr>
          <w:p w14:paraId="03CA9E3D" w14:textId="4C00AA05" w:rsidR="00134BE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134BE1" w:rsidRPr="00EE2975">
              <w:rPr>
                <w:rFonts w:ascii="Times New Roman" w:hAnsi="Times New Roman" w:cs="Times New Roman"/>
                <w:sz w:val="18"/>
                <w:szCs w:val="18"/>
                <w:lang w:val="en-US"/>
              </w:rPr>
              <w:t>066</w:t>
            </w:r>
          </w:p>
        </w:tc>
        <w:tc>
          <w:tcPr>
            <w:tcW w:w="254" w:type="pct"/>
            <w:tcBorders>
              <w:top w:val="nil"/>
              <w:left w:val="nil"/>
              <w:bottom w:val="single" w:sz="8" w:space="0" w:color="auto"/>
              <w:right w:val="single" w:sz="8" w:space="0" w:color="auto"/>
            </w:tcBorders>
            <w:shd w:val="clear" w:color="auto" w:fill="auto"/>
            <w:vAlign w:val="center"/>
            <w:hideMark/>
          </w:tcPr>
          <w:p w14:paraId="0F252A88" w14:textId="71CEA4FB" w:rsidR="00134BE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134BE1" w:rsidRPr="00EE2975">
              <w:rPr>
                <w:rFonts w:ascii="Times New Roman" w:hAnsi="Times New Roman" w:cs="Times New Roman"/>
                <w:sz w:val="18"/>
                <w:szCs w:val="18"/>
                <w:lang w:val="en-US"/>
              </w:rPr>
              <w:t>961</w:t>
            </w:r>
          </w:p>
        </w:tc>
        <w:tc>
          <w:tcPr>
            <w:tcW w:w="254" w:type="pct"/>
            <w:tcBorders>
              <w:top w:val="nil"/>
              <w:left w:val="nil"/>
              <w:bottom w:val="single" w:sz="8" w:space="0" w:color="auto"/>
              <w:right w:val="single" w:sz="8" w:space="0" w:color="auto"/>
            </w:tcBorders>
            <w:shd w:val="clear" w:color="auto" w:fill="auto"/>
            <w:noWrap/>
            <w:vAlign w:val="center"/>
            <w:hideMark/>
          </w:tcPr>
          <w:p w14:paraId="1FDD68DE" w14:textId="423CE175" w:rsidR="00134BE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134BE1" w:rsidRPr="00EE2975">
              <w:rPr>
                <w:rFonts w:ascii="Times New Roman" w:hAnsi="Times New Roman" w:cs="Times New Roman"/>
                <w:sz w:val="18"/>
                <w:szCs w:val="18"/>
                <w:lang w:val="en-US"/>
              </w:rPr>
              <w:t>012</w:t>
            </w:r>
          </w:p>
        </w:tc>
        <w:tc>
          <w:tcPr>
            <w:tcW w:w="254" w:type="pct"/>
            <w:tcBorders>
              <w:top w:val="nil"/>
              <w:left w:val="nil"/>
              <w:bottom w:val="single" w:sz="8" w:space="0" w:color="auto"/>
              <w:right w:val="single" w:sz="8" w:space="0" w:color="auto"/>
            </w:tcBorders>
            <w:shd w:val="clear" w:color="auto" w:fill="auto"/>
            <w:noWrap/>
            <w:vAlign w:val="center"/>
            <w:hideMark/>
          </w:tcPr>
          <w:p w14:paraId="0C0CCEBD" w14:textId="049B9B17" w:rsidR="00134BE1" w:rsidRPr="00EE2975" w:rsidRDefault="00134BE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1.021</w:t>
            </w:r>
          </w:p>
        </w:tc>
        <w:tc>
          <w:tcPr>
            <w:tcW w:w="254" w:type="pct"/>
            <w:tcBorders>
              <w:top w:val="nil"/>
              <w:left w:val="nil"/>
              <w:bottom w:val="single" w:sz="8" w:space="0" w:color="auto"/>
              <w:right w:val="single" w:sz="8" w:space="0" w:color="auto"/>
            </w:tcBorders>
            <w:shd w:val="clear" w:color="auto" w:fill="auto"/>
            <w:noWrap/>
            <w:vAlign w:val="center"/>
            <w:hideMark/>
          </w:tcPr>
          <w:p w14:paraId="6263E414" w14:textId="4C8A8E44" w:rsidR="00134BE1" w:rsidRPr="00EE2975" w:rsidRDefault="00134BE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045</w:t>
            </w:r>
          </w:p>
        </w:tc>
        <w:tc>
          <w:tcPr>
            <w:tcW w:w="254" w:type="pct"/>
            <w:tcBorders>
              <w:top w:val="nil"/>
              <w:left w:val="nil"/>
              <w:bottom w:val="single" w:sz="8" w:space="0" w:color="auto"/>
              <w:right w:val="single" w:sz="8" w:space="0" w:color="auto"/>
            </w:tcBorders>
            <w:shd w:val="clear" w:color="auto" w:fill="auto"/>
            <w:noWrap/>
            <w:vAlign w:val="center"/>
            <w:hideMark/>
          </w:tcPr>
          <w:p w14:paraId="2D31AEAE" w14:textId="79D87ADB" w:rsidR="00134BE1" w:rsidRPr="00EE2975" w:rsidRDefault="00134BE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1.014</w:t>
            </w:r>
          </w:p>
        </w:tc>
        <w:tc>
          <w:tcPr>
            <w:tcW w:w="254" w:type="pct"/>
            <w:tcBorders>
              <w:top w:val="nil"/>
              <w:left w:val="nil"/>
              <w:bottom w:val="single" w:sz="8" w:space="0" w:color="auto"/>
              <w:right w:val="single" w:sz="8" w:space="0" w:color="auto"/>
            </w:tcBorders>
            <w:shd w:val="clear" w:color="auto" w:fill="auto"/>
            <w:noWrap/>
            <w:vAlign w:val="center"/>
            <w:hideMark/>
          </w:tcPr>
          <w:p w14:paraId="660713C3" w14:textId="35EECB66" w:rsidR="00134BE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134BE1" w:rsidRPr="00EE2975">
              <w:rPr>
                <w:rFonts w:ascii="Times New Roman" w:hAnsi="Times New Roman" w:cs="Times New Roman"/>
                <w:sz w:val="18"/>
                <w:szCs w:val="18"/>
                <w:lang w:val="en-US"/>
              </w:rPr>
              <w:t>26</w:t>
            </w:r>
          </w:p>
        </w:tc>
        <w:tc>
          <w:tcPr>
            <w:tcW w:w="254" w:type="pct"/>
            <w:tcBorders>
              <w:top w:val="nil"/>
              <w:left w:val="nil"/>
              <w:bottom w:val="single" w:sz="8" w:space="0" w:color="auto"/>
              <w:right w:val="single" w:sz="8" w:space="0" w:color="auto"/>
            </w:tcBorders>
            <w:shd w:val="clear" w:color="auto" w:fill="auto"/>
            <w:noWrap/>
            <w:vAlign w:val="center"/>
            <w:hideMark/>
          </w:tcPr>
          <w:p w14:paraId="388E15C7" w14:textId="3965B029" w:rsidR="00134BE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134BE1" w:rsidRPr="00EE2975">
              <w:rPr>
                <w:rFonts w:ascii="Times New Roman" w:hAnsi="Times New Roman" w:cs="Times New Roman"/>
                <w:sz w:val="18"/>
                <w:szCs w:val="18"/>
                <w:lang w:val="en-US"/>
              </w:rPr>
              <w:t>895</w:t>
            </w:r>
          </w:p>
        </w:tc>
        <w:tc>
          <w:tcPr>
            <w:tcW w:w="254" w:type="pct"/>
            <w:tcBorders>
              <w:top w:val="nil"/>
              <w:left w:val="nil"/>
              <w:bottom w:val="single" w:sz="8" w:space="0" w:color="auto"/>
              <w:right w:val="single" w:sz="8" w:space="0" w:color="auto"/>
            </w:tcBorders>
            <w:shd w:val="clear" w:color="auto" w:fill="auto"/>
            <w:noWrap/>
            <w:vAlign w:val="center"/>
            <w:hideMark/>
          </w:tcPr>
          <w:p w14:paraId="3DE64963" w14:textId="33CD1386" w:rsidR="00134BE1" w:rsidRPr="00EE2975" w:rsidRDefault="00134BE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008</w:t>
            </w:r>
          </w:p>
        </w:tc>
        <w:tc>
          <w:tcPr>
            <w:tcW w:w="255" w:type="pct"/>
            <w:tcBorders>
              <w:top w:val="nil"/>
              <w:left w:val="nil"/>
              <w:bottom w:val="single" w:sz="8" w:space="0" w:color="auto"/>
            </w:tcBorders>
            <w:shd w:val="clear" w:color="auto" w:fill="auto"/>
            <w:noWrap/>
            <w:vAlign w:val="center"/>
            <w:hideMark/>
          </w:tcPr>
          <w:p w14:paraId="469A297D" w14:textId="4826093A" w:rsidR="00134BE1" w:rsidRPr="00EE2975" w:rsidRDefault="00134BE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1.028</w:t>
            </w:r>
          </w:p>
        </w:tc>
      </w:tr>
      <w:tr w:rsidR="00B759FA" w:rsidRPr="00EE2975" w14:paraId="7CCFCAB0"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7E0DA31F" w14:textId="77777777" w:rsidR="003F5E43" w:rsidRPr="00EE2975" w:rsidRDefault="003F5E43"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Immigrant status</w:t>
            </w:r>
          </w:p>
        </w:tc>
        <w:tc>
          <w:tcPr>
            <w:tcW w:w="625" w:type="pct"/>
            <w:tcBorders>
              <w:top w:val="nil"/>
              <w:left w:val="nil"/>
              <w:bottom w:val="single" w:sz="8" w:space="0" w:color="auto"/>
              <w:right w:val="single" w:sz="8" w:space="0" w:color="auto"/>
            </w:tcBorders>
            <w:shd w:val="clear" w:color="auto" w:fill="auto"/>
            <w:noWrap/>
            <w:vAlign w:val="center"/>
            <w:hideMark/>
          </w:tcPr>
          <w:p w14:paraId="6C37E501" w14:textId="77777777" w:rsidR="003F5E43" w:rsidRPr="00EE2975" w:rsidRDefault="003F5E43"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Native</w:t>
            </w:r>
          </w:p>
        </w:tc>
        <w:tc>
          <w:tcPr>
            <w:tcW w:w="306" w:type="pct"/>
            <w:tcBorders>
              <w:top w:val="nil"/>
              <w:left w:val="nil"/>
              <w:bottom w:val="single" w:sz="8" w:space="0" w:color="auto"/>
              <w:right w:val="single" w:sz="8" w:space="0" w:color="auto"/>
            </w:tcBorders>
            <w:shd w:val="clear" w:color="auto" w:fill="auto"/>
            <w:noWrap/>
            <w:vAlign w:val="center"/>
          </w:tcPr>
          <w:p w14:paraId="3759443C" w14:textId="2F4C074C" w:rsidR="003F5E43" w:rsidRPr="00EE2975" w:rsidRDefault="003F5E4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002</w:t>
            </w:r>
          </w:p>
        </w:tc>
        <w:tc>
          <w:tcPr>
            <w:tcW w:w="255" w:type="pct"/>
            <w:tcBorders>
              <w:top w:val="nil"/>
              <w:left w:val="nil"/>
              <w:bottom w:val="single" w:sz="8" w:space="0" w:color="auto"/>
              <w:right w:val="single" w:sz="8" w:space="0" w:color="auto"/>
            </w:tcBorders>
            <w:shd w:val="clear" w:color="auto" w:fill="auto"/>
            <w:noWrap/>
            <w:vAlign w:val="center"/>
          </w:tcPr>
          <w:p w14:paraId="769B88C9" w14:textId="1A9B53CD" w:rsidR="003F5E43"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3F5E43" w:rsidRPr="00EE2975">
              <w:rPr>
                <w:rFonts w:ascii="Times New Roman" w:hAnsi="Times New Roman" w:cs="Times New Roman"/>
                <w:sz w:val="18"/>
                <w:szCs w:val="18"/>
                <w:lang w:val="en-US"/>
              </w:rPr>
              <w:t>999</w:t>
            </w:r>
          </w:p>
        </w:tc>
        <w:tc>
          <w:tcPr>
            <w:tcW w:w="255" w:type="pct"/>
            <w:tcBorders>
              <w:top w:val="nil"/>
              <w:left w:val="nil"/>
              <w:bottom w:val="single" w:sz="8" w:space="0" w:color="auto"/>
              <w:right w:val="single" w:sz="8" w:space="0" w:color="auto"/>
            </w:tcBorders>
            <w:shd w:val="clear" w:color="auto" w:fill="auto"/>
            <w:vAlign w:val="center"/>
          </w:tcPr>
          <w:p w14:paraId="47DB82CD" w14:textId="694243E1" w:rsidR="003F5E43" w:rsidRPr="00EE2975" w:rsidRDefault="003F5E4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001</w:t>
            </w:r>
          </w:p>
        </w:tc>
        <w:tc>
          <w:tcPr>
            <w:tcW w:w="252" w:type="pct"/>
            <w:tcBorders>
              <w:top w:val="nil"/>
              <w:left w:val="nil"/>
              <w:bottom w:val="single" w:sz="8" w:space="0" w:color="auto"/>
              <w:right w:val="single" w:sz="8" w:space="0" w:color="auto"/>
            </w:tcBorders>
            <w:shd w:val="clear" w:color="auto" w:fill="auto"/>
            <w:vAlign w:val="center"/>
          </w:tcPr>
          <w:p w14:paraId="4B35CF02" w14:textId="71E0A679" w:rsidR="003F5E43" w:rsidRPr="00EE2975" w:rsidRDefault="003F5E4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1.007</w:t>
            </w:r>
          </w:p>
        </w:tc>
        <w:tc>
          <w:tcPr>
            <w:tcW w:w="254" w:type="pct"/>
            <w:tcBorders>
              <w:top w:val="nil"/>
              <w:left w:val="nil"/>
              <w:bottom w:val="single" w:sz="8" w:space="0" w:color="auto"/>
              <w:right w:val="single" w:sz="8" w:space="0" w:color="auto"/>
            </w:tcBorders>
            <w:shd w:val="clear" w:color="auto" w:fill="auto"/>
            <w:vAlign w:val="center"/>
          </w:tcPr>
          <w:p w14:paraId="6A536614" w14:textId="739DF596" w:rsidR="003F5E43"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3F5E43" w:rsidRPr="00EE2975">
              <w:rPr>
                <w:rFonts w:ascii="Times New Roman" w:hAnsi="Times New Roman" w:cs="Times New Roman"/>
                <w:sz w:val="18"/>
                <w:szCs w:val="18"/>
                <w:lang w:val="en-US"/>
              </w:rPr>
              <w:t>01</w:t>
            </w:r>
          </w:p>
        </w:tc>
        <w:tc>
          <w:tcPr>
            <w:tcW w:w="254" w:type="pct"/>
            <w:tcBorders>
              <w:top w:val="nil"/>
              <w:left w:val="nil"/>
              <w:bottom w:val="single" w:sz="8" w:space="0" w:color="auto"/>
              <w:right w:val="single" w:sz="8" w:space="0" w:color="auto"/>
            </w:tcBorders>
            <w:shd w:val="clear" w:color="auto" w:fill="auto"/>
            <w:vAlign w:val="center"/>
          </w:tcPr>
          <w:p w14:paraId="1C7FEBC1" w14:textId="7C2D47DE" w:rsidR="003F5E43" w:rsidRPr="00EE2975" w:rsidRDefault="003F5E4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1.001</w:t>
            </w:r>
          </w:p>
        </w:tc>
        <w:tc>
          <w:tcPr>
            <w:tcW w:w="254" w:type="pct"/>
            <w:tcBorders>
              <w:top w:val="nil"/>
              <w:left w:val="nil"/>
              <w:bottom w:val="single" w:sz="8" w:space="0" w:color="auto"/>
              <w:right w:val="single" w:sz="8" w:space="0" w:color="auto"/>
            </w:tcBorders>
            <w:shd w:val="clear" w:color="auto" w:fill="auto"/>
            <w:noWrap/>
            <w:vAlign w:val="center"/>
          </w:tcPr>
          <w:p w14:paraId="72840076" w14:textId="6BFEA28C" w:rsidR="003F5E43"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3F5E43" w:rsidRPr="00EE2975">
              <w:rPr>
                <w:rFonts w:ascii="Times New Roman" w:hAnsi="Times New Roman" w:cs="Times New Roman"/>
                <w:sz w:val="18"/>
                <w:szCs w:val="18"/>
                <w:lang w:val="en-US"/>
              </w:rPr>
              <w:t>003</w:t>
            </w:r>
          </w:p>
        </w:tc>
        <w:tc>
          <w:tcPr>
            <w:tcW w:w="254" w:type="pct"/>
            <w:tcBorders>
              <w:top w:val="nil"/>
              <w:left w:val="nil"/>
              <w:bottom w:val="single" w:sz="8" w:space="0" w:color="auto"/>
              <w:right w:val="single" w:sz="8" w:space="0" w:color="auto"/>
            </w:tcBorders>
            <w:shd w:val="clear" w:color="auto" w:fill="auto"/>
            <w:noWrap/>
            <w:vAlign w:val="center"/>
          </w:tcPr>
          <w:p w14:paraId="4D12954B" w14:textId="66B99917" w:rsidR="003F5E43" w:rsidRPr="00EE2975" w:rsidRDefault="003F5E4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1.001</w:t>
            </w:r>
          </w:p>
        </w:tc>
        <w:tc>
          <w:tcPr>
            <w:tcW w:w="254" w:type="pct"/>
            <w:tcBorders>
              <w:top w:val="nil"/>
              <w:left w:val="nil"/>
              <w:bottom w:val="single" w:sz="8" w:space="0" w:color="auto"/>
              <w:right w:val="single" w:sz="8" w:space="0" w:color="auto"/>
            </w:tcBorders>
            <w:shd w:val="clear" w:color="auto" w:fill="auto"/>
            <w:noWrap/>
            <w:vAlign w:val="center"/>
          </w:tcPr>
          <w:p w14:paraId="5CF643C6" w14:textId="23487127" w:rsidR="003F5E43" w:rsidRPr="00EE2975" w:rsidRDefault="003F5E4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011</w:t>
            </w:r>
          </w:p>
        </w:tc>
        <w:tc>
          <w:tcPr>
            <w:tcW w:w="254" w:type="pct"/>
            <w:tcBorders>
              <w:top w:val="nil"/>
              <w:left w:val="nil"/>
              <w:bottom w:val="single" w:sz="8" w:space="0" w:color="auto"/>
              <w:right w:val="single" w:sz="8" w:space="0" w:color="auto"/>
            </w:tcBorders>
            <w:shd w:val="clear" w:color="auto" w:fill="auto"/>
            <w:noWrap/>
            <w:vAlign w:val="center"/>
          </w:tcPr>
          <w:p w14:paraId="6E92E17D" w14:textId="14F41707" w:rsidR="003F5E43" w:rsidRPr="00EE2975" w:rsidRDefault="003F5E4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1.005</w:t>
            </w:r>
          </w:p>
        </w:tc>
        <w:tc>
          <w:tcPr>
            <w:tcW w:w="254" w:type="pct"/>
            <w:tcBorders>
              <w:top w:val="nil"/>
              <w:left w:val="nil"/>
              <w:bottom w:val="single" w:sz="8" w:space="0" w:color="auto"/>
              <w:right w:val="single" w:sz="8" w:space="0" w:color="auto"/>
            </w:tcBorders>
            <w:shd w:val="clear" w:color="auto" w:fill="auto"/>
            <w:noWrap/>
            <w:vAlign w:val="center"/>
          </w:tcPr>
          <w:p w14:paraId="13E15B18" w14:textId="3183D016" w:rsidR="003F5E43"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3F5E43" w:rsidRPr="00EE2975">
              <w:rPr>
                <w:rFonts w:ascii="Times New Roman" w:hAnsi="Times New Roman" w:cs="Times New Roman"/>
                <w:sz w:val="18"/>
                <w:szCs w:val="18"/>
                <w:lang w:val="en-US"/>
              </w:rPr>
              <w:t>012</w:t>
            </w:r>
          </w:p>
        </w:tc>
        <w:tc>
          <w:tcPr>
            <w:tcW w:w="254" w:type="pct"/>
            <w:tcBorders>
              <w:top w:val="nil"/>
              <w:left w:val="nil"/>
              <w:bottom w:val="single" w:sz="8" w:space="0" w:color="auto"/>
              <w:right w:val="single" w:sz="8" w:space="0" w:color="auto"/>
            </w:tcBorders>
            <w:shd w:val="clear" w:color="auto" w:fill="auto"/>
            <w:noWrap/>
            <w:vAlign w:val="center"/>
          </w:tcPr>
          <w:p w14:paraId="477063BC" w14:textId="35406D71" w:rsidR="003F5E43"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3F5E43" w:rsidRPr="00EE2975">
              <w:rPr>
                <w:rFonts w:ascii="Times New Roman" w:hAnsi="Times New Roman" w:cs="Times New Roman"/>
                <w:sz w:val="18"/>
                <w:szCs w:val="18"/>
                <w:lang w:val="en-US"/>
              </w:rPr>
              <w:t>997</w:t>
            </w:r>
          </w:p>
        </w:tc>
        <w:tc>
          <w:tcPr>
            <w:tcW w:w="254" w:type="pct"/>
            <w:tcBorders>
              <w:top w:val="nil"/>
              <w:left w:val="nil"/>
              <w:bottom w:val="single" w:sz="8" w:space="0" w:color="auto"/>
              <w:right w:val="single" w:sz="8" w:space="0" w:color="auto"/>
            </w:tcBorders>
            <w:shd w:val="clear" w:color="auto" w:fill="auto"/>
            <w:noWrap/>
            <w:vAlign w:val="center"/>
          </w:tcPr>
          <w:p w14:paraId="3DAF1018" w14:textId="126EE8A2" w:rsidR="003F5E43" w:rsidRPr="00EE2975" w:rsidRDefault="003F5E4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013</w:t>
            </w:r>
          </w:p>
        </w:tc>
        <w:tc>
          <w:tcPr>
            <w:tcW w:w="255" w:type="pct"/>
            <w:tcBorders>
              <w:top w:val="nil"/>
              <w:left w:val="nil"/>
              <w:bottom w:val="single" w:sz="8" w:space="0" w:color="auto"/>
            </w:tcBorders>
            <w:shd w:val="clear" w:color="auto" w:fill="auto"/>
            <w:noWrap/>
            <w:vAlign w:val="center"/>
          </w:tcPr>
          <w:p w14:paraId="000938AC" w14:textId="1B0274B6" w:rsidR="003F5E43" w:rsidRPr="00EE2975" w:rsidRDefault="003F5E4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1.004</w:t>
            </w:r>
          </w:p>
        </w:tc>
      </w:tr>
      <w:tr w:rsidR="00B759FA" w:rsidRPr="00EE2975" w14:paraId="6FCD9A47"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4A9FC896" w14:textId="77777777" w:rsidR="00142178" w:rsidRPr="00EE2975" w:rsidRDefault="00142178"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6EDEF356" w14:textId="77777777" w:rsidR="00142178" w:rsidRPr="00EE2975" w:rsidRDefault="00142178"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First generation immigrant</w:t>
            </w:r>
          </w:p>
        </w:tc>
        <w:tc>
          <w:tcPr>
            <w:tcW w:w="306" w:type="pct"/>
            <w:tcBorders>
              <w:top w:val="nil"/>
              <w:left w:val="nil"/>
              <w:bottom w:val="single" w:sz="8" w:space="0" w:color="auto"/>
              <w:right w:val="single" w:sz="8" w:space="0" w:color="auto"/>
            </w:tcBorders>
            <w:shd w:val="clear" w:color="auto" w:fill="auto"/>
            <w:noWrap/>
            <w:vAlign w:val="center"/>
          </w:tcPr>
          <w:p w14:paraId="7A2A2A11" w14:textId="07DCA0B4" w:rsidR="0014217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142178" w:rsidRPr="00EE2975">
              <w:rPr>
                <w:rFonts w:ascii="Times New Roman" w:hAnsi="Times New Roman" w:cs="Times New Roman"/>
                <w:sz w:val="18"/>
                <w:szCs w:val="18"/>
                <w:lang w:val="en-US"/>
              </w:rPr>
              <w:t>112</w:t>
            </w:r>
          </w:p>
        </w:tc>
        <w:tc>
          <w:tcPr>
            <w:tcW w:w="255" w:type="pct"/>
            <w:tcBorders>
              <w:top w:val="nil"/>
              <w:left w:val="nil"/>
              <w:bottom w:val="single" w:sz="8" w:space="0" w:color="auto"/>
              <w:right w:val="single" w:sz="8" w:space="0" w:color="auto"/>
            </w:tcBorders>
            <w:shd w:val="clear" w:color="auto" w:fill="auto"/>
            <w:noWrap/>
            <w:vAlign w:val="center"/>
          </w:tcPr>
          <w:p w14:paraId="3E9CC9E2" w14:textId="6A339D54" w:rsidR="0014217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142178" w:rsidRPr="00EE2975">
              <w:rPr>
                <w:rFonts w:ascii="Times New Roman" w:hAnsi="Times New Roman" w:cs="Times New Roman"/>
                <w:sz w:val="18"/>
                <w:szCs w:val="18"/>
                <w:lang w:val="en-US"/>
              </w:rPr>
              <w:t>894</w:t>
            </w:r>
          </w:p>
        </w:tc>
        <w:tc>
          <w:tcPr>
            <w:tcW w:w="255" w:type="pct"/>
            <w:tcBorders>
              <w:top w:val="nil"/>
              <w:left w:val="nil"/>
              <w:bottom w:val="single" w:sz="8" w:space="0" w:color="auto"/>
              <w:right w:val="single" w:sz="8" w:space="0" w:color="auto"/>
            </w:tcBorders>
            <w:shd w:val="clear" w:color="auto" w:fill="auto"/>
            <w:vAlign w:val="center"/>
          </w:tcPr>
          <w:p w14:paraId="1FF9B8BF" w14:textId="5C8C7107" w:rsidR="0014217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142178" w:rsidRPr="00EE2975">
              <w:rPr>
                <w:rFonts w:ascii="Times New Roman" w:hAnsi="Times New Roman" w:cs="Times New Roman"/>
                <w:sz w:val="18"/>
                <w:szCs w:val="18"/>
                <w:lang w:val="en-US"/>
              </w:rPr>
              <w:t>068</w:t>
            </w:r>
          </w:p>
        </w:tc>
        <w:tc>
          <w:tcPr>
            <w:tcW w:w="252" w:type="pct"/>
            <w:tcBorders>
              <w:top w:val="nil"/>
              <w:left w:val="nil"/>
              <w:bottom w:val="single" w:sz="8" w:space="0" w:color="auto"/>
              <w:right w:val="single" w:sz="8" w:space="0" w:color="auto"/>
            </w:tcBorders>
            <w:shd w:val="clear" w:color="auto" w:fill="auto"/>
            <w:vAlign w:val="center"/>
          </w:tcPr>
          <w:p w14:paraId="4A314277" w14:textId="2AB2891C" w:rsidR="0014217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142178" w:rsidRPr="00EE2975">
              <w:rPr>
                <w:rFonts w:ascii="Times New Roman" w:hAnsi="Times New Roman" w:cs="Times New Roman"/>
                <w:sz w:val="18"/>
                <w:szCs w:val="18"/>
                <w:lang w:val="en-US"/>
              </w:rPr>
              <w:t>902</w:t>
            </w:r>
          </w:p>
        </w:tc>
        <w:tc>
          <w:tcPr>
            <w:tcW w:w="254" w:type="pct"/>
            <w:tcBorders>
              <w:top w:val="nil"/>
              <w:left w:val="nil"/>
              <w:bottom w:val="single" w:sz="8" w:space="0" w:color="auto"/>
              <w:right w:val="single" w:sz="8" w:space="0" w:color="auto"/>
            </w:tcBorders>
            <w:shd w:val="clear" w:color="auto" w:fill="auto"/>
            <w:vAlign w:val="center"/>
          </w:tcPr>
          <w:p w14:paraId="5ECFA938" w14:textId="7F2C0D61" w:rsidR="00142178" w:rsidRPr="00EE2975" w:rsidRDefault="00142178"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19</w:t>
            </w:r>
          </w:p>
        </w:tc>
        <w:tc>
          <w:tcPr>
            <w:tcW w:w="254" w:type="pct"/>
            <w:tcBorders>
              <w:top w:val="nil"/>
              <w:left w:val="nil"/>
              <w:bottom w:val="single" w:sz="8" w:space="0" w:color="auto"/>
              <w:right w:val="single" w:sz="8" w:space="0" w:color="auto"/>
            </w:tcBorders>
            <w:shd w:val="clear" w:color="auto" w:fill="auto"/>
            <w:vAlign w:val="center"/>
          </w:tcPr>
          <w:p w14:paraId="5F9BA8F3" w14:textId="19D23B30" w:rsidR="0014217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142178" w:rsidRPr="00EE2975">
              <w:rPr>
                <w:rFonts w:ascii="Times New Roman" w:hAnsi="Times New Roman" w:cs="Times New Roman"/>
                <w:sz w:val="18"/>
                <w:szCs w:val="18"/>
                <w:lang w:val="en-US"/>
              </w:rPr>
              <w:t>89</w:t>
            </w:r>
          </w:p>
        </w:tc>
        <w:tc>
          <w:tcPr>
            <w:tcW w:w="254" w:type="pct"/>
            <w:tcBorders>
              <w:top w:val="nil"/>
              <w:left w:val="nil"/>
              <w:bottom w:val="single" w:sz="8" w:space="0" w:color="auto"/>
              <w:right w:val="single" w:sz="8" w:space="0" w:color="auto"/>
            </w:tcBorders>
            <w:shd w:val="clear" w:color="auto" w:fill="auto"/>
            <w:noWrap/>
            <w:vAlign w:val="center"/>
          </w:tcPr>
          <w:p w14:paraId="71AD69C9" w14:textId="65992CE9" w:rsidR="0014217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142178" w:rsidRPr="00EE2975">
              <w:rPr>
                <w:rFonts w:ascii="Times New Roman" w:hAnsi="Times New Roman" w:cs="Times New Roman"/>
                <w:sz w:val="18"/>
                <w:szCs w:val="18"/>
                <w:lang w:val="en-US"/>
              </w:rPr>
              <w:t>076</w:t>
            </w:r>
          </w:p>
        </w:tc>
        <w:tc>
          <w:tcPr>
            <w:tcW w:w="254" w:type="pct"/>
            <w:tcBorders>
              <w:top w:val="nil"/>
              <w:left w:val="nil"/>
              <w:bottom w:val="single" w:sz="8" w:space="0" w:color="auto"/>
              <w:right w:val="single" w:sz="8" w:space="0" w:color="auto"/>
            </w:tcBorders>
            <w:shd w:val="clear" w:color="auto" w:fill="auto"/>
            <w:noWrap/>
            <w:vAlign w:val="center"/>
          </w:tcPr>
          <w:p w14:paraId="24C0395C" w14:textId="4530DA1A" w:rsidR="0014217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142178" w:rsidRPr="00EE2975">
              <w:rPr>
                <w:rFonts w:ascii="Times New Roman" w:hAnsi="Times New Roman" w:cs="Times New Roman"/>
                <w:sz w:val="18"/>
                <w:szCs w:val="18"/>
                <w:lang w:val="en-US"/>
              </w:rPr>
              <w:t>755</w:t>
            </w:r>
          </w:p>
        </w:tc>
        <w:tc>
          <w:tcPr>
            <w:tcW w:w="254" w:type="pct"/>
            <w:tcBorders>
              <w:top w:val="nil"/>
              <w:left w:val="nil"/>
              <w:bottom w:val="single" w:sz="8" w:space="0" w:color="auto"/>
              <w:right w:val="single" w:sz="8" w:space="0" w:color="auto"/>
            </w:tcBorders>
            <w:shd w:val="clear" w:color="auto" w:fill="auto"/>
            <w:noWrap/>
            <w:vAlign w:val="center"/>
          </w:tcPr>
          <w:p w14:paraId="7D654347" w14:textId="7669F3F9" w:rsidR="0014217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142178" w:rsidRPr="00EE2975">
              <w:rPr>
                <w:rFonts w:ascii="Times New Roman" w:hAnsi="Times New Roman" w:cs="Times New Roman"/>
                <w:sz w:val="18"/>
                <w:szCs w:val="18"/>
                <w:lang w:val="en-US"/>
              </w:rPr>
              <w:t>229</w:t>
            </w:r>
          </w:p>
        </w:tc>
        <w:tc>
          <w:tcPr>
            <w:tcW w:w="254" w:type="pct"/>
            <w:tcBorders>
              <w:top w:val="nil"/>
              <w:left w:val="nil"/>
              <w:bottom w:val="single" w:sz="8" w:space="0" w:color="auto"/>
              <w:right w:val="single" w:sz="8" w:space="0" w:color="auto"/>
            </w:tcBorders>
            <w:shd w:val="clear" w:color="auto" w:fill="auto"/>
            <w:noWrap/>
            <w:vAlign w:val="center"/>
          </w:tcPr>
          <w:p w14:paraId="30D2F839" w14:textId="72B04277" w:rsidR="0014217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142178" w:rsidRPr="00EE2975">
              <w:rPr>
                <w:rFonts w:ascii="Times New Roman" w:hAnsi="Times New Roman" w:cs="Times New Roman"/>
                <w:sz w:val="18"/>
                <w:szCs w:val="18"/>
                <w:lang w:val="en-US"/>
              </w:rPr>
              <w:t>935</w:t>
            </w:r>
          </w:p>
        </w:tc>
        <w:tc>
          <w:tcPr>
            <w:tcW w:w="254" w:type="pct"/>
            <w:tcBorders>
              <w:top w:val="nil"/>
              <w:left w:val="nil"/>
              <w:bottom w:val="single" w:sz="8" w:space="0" w:color="auto"/>
              <w:right w:val="single" w:sz="8" w:space="0" w:color="auto"/>
            </w:tcBorders>
            <w:shd w:val="clear" w:color="auto" w:fill="auto"/>
            <w:noWrap/>
            <w:vAlign w:val="center"/>
          </w:tcPr>
          <w:p w14:paraId="28897F3F" w14:textId="74A50024" w:rsidR="00142178" w:rsidRPr="00EE2975" w:rsidRDefault="00142178"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246</w:t>
            </w:r>
          </w:p>
        </w:tc>
        <w:tc>
          <w:tcPr>
            <w:tcW w:w="254" w:type="pct"/>
            <w:tcBorders>
              <w:top w:val="nil"/>
              <w:left w:val="nil"/>
              <w:bottom w:val="single" w:sz="8" w:space="0" w:color="auto"/>
              <w:right w:val="single" w:sz="8" w:space="0" w:color="auto"/>
            </w:tcBorders>
            <w:shd w:val="clear" w:color="auto" w:fill="auto"/>
            <w:noWrap/>
            <w:vAlign w:val="center"/>
          </w:tcPr>
          <w:p w14:paraId="3DE353E0" w14:textId="02F34064" w:rsidR="00142178" w:rsidRPr="00EE2975" w:rsidRDefault="00142178"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1.103</w:t>
            </w:r>
          </w:p>
        </w:tc>
        <w:tc>
          <w:tcPr>
            <w:tcW w:w="254" w:type="pct"/>
            <w:tcBorders>
              <w:top w:val="nil"/>
              <w:left w:val="nil"/>
              <w:bottom w:val="single" w:sz="8" w:space="0" w:color="auto"/>
              <w:right w:val="single" w:sz="8" w:space="0" w:color="auto"/>
            </w:tcBorders>
            <w:shd w:val="clear" w:color="auto" w:fill="auto"/>
            <w:noWrap/>
            <w:vAlign w:val="center"/>
          </w:tcPr>
          <w:p w14:paraId="551596DC" w14:textId="0E467B77" w:rsidR="0014217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142178" w:rsidRPr="00EE2975">
              <w:rPr>
                <w:rFonts w:ascii="Times New Roman" w:hAnsi="Times New Roman" w:cs="Times New Roman"/>
                <w:sz w:val="18"/>
                <w:szCs w:val="18"/>
                <w:lang w:val="en-US"/>
              </w:rPr>
              <w:t>403</w:t>
            </w:r>
          </w:p>
        </w:tc>
        <w:tc>
          <w:tcPr>
            <w:tcW w:w="255" w:type="pct"/>
            <w:tcBorders>
              <w:top w:val="nil"/>
              <w:left w:val="nil"/>
              <w:bottom w:val="single" w:sz="8" w:space="0" w:color="auto"/>
            </w:tcBorders>
            <w:shd w:val="clear" w:color="auto" w:fill="auto"/>
            <w:noWrap/>
            <w:vAlign w:val="center"/>
          </w:tcPr>
          <w:p w14:paraId="384951A3" w14:textId="7FAEF6C5" w:rsidR="0014217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142178" w:rsidRPr="00EE2975">
              <w:rPr>
                <w:rFonts w:ascii="Times New Roman" w:hAnsi="Times New Roman" w:cs="Times New Roman"/>
                <w:sz w:val="18"/>
                <w:szCs w:val="18"/>
                <w:lang w:val="en-US"/>
              </w:rPr>
              <w:t>819</w:t>
            </w:r>
          </w:p>
        </w:tc>
      </w:tr>
      <w:tr w:rsidR="00B759FA" w:rsidRPr="00EE2975" w14:paraId="718523E5"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3DA47B3F" w14:textId="77777777" w:rsidR="00372F1A" w:rsidRPr="00EE2975" w:rsidRDefault="00372F1A"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6A18F7A0" w14:textId="77777777" w:rsidR="00372F1A" w:rsidRPr="00EE2975" w:rsidRDefault="00372F1A"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Second generation immigrant</w:t>
            </w:r>
          </w:p>
        </w:tc>
        <w:tc>
          <w:tcPr>
            <w:tcW w:w="306" w:type="pct"/>
            <w:tcBorders>
              <w:top w:val="nil"/>
              <w:left w:val="nil"/>
              <w:bottom w:val="single" w:sz="8" w:space="0" w:color="auto"/>
              <w:right w:val="single" w:sz="8" w:space="0" w:color="auto"/>
            </w:tcBorders>
            <w:shd w:val="clear" w:color="auto" w:fill="auto"/>
            <w:noWrap/>
            <w:vAlign w:val="center"/>
          </w:tcPr>
          <w:p w14:paraId="5AE0A9DD" w14:textId="4C64BC35" w:rsidR="00372F1A" w:rsidRPr="00EE2975" w:rsidRDefault="00372F1A"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082</w:t>
            </w:r>
          </w:p>
        </w:tc>
        <w:tc>
          <w:tcPr>
            <w:tcW w:w="255" w:type="pct"/>
            <w:tcBorders>
              <w:top w:val="nil"/>
              <w:left w:val="nil"/>
              <w:bottom w:val="single" w:sz="8" w:space="0" w:color="auto"/>
              <w:right w:val="single" w:sz="8" w:space="0" w:color="auto"/>
            </w:tcBorders>
            <w:shd w:val="clear" w:color="auto" w:fill="auto"/>
            <w:noWrap/>
            <w:vAlign w:val="center"/>
          </w:tcPr>
          <w:p w14:paraId="77E15CF9" w14:textId="5A3DE3B9" w:rsidR="00372F1A" w:rsidRPr="00EE2975" w:rsidRDefault="00372F1A"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1.199</w:t>
            </w:r>
          </w:p>
        </w:tc>
        <w:tc>
          <w:tcPr>
            <w:tcW w:w="255" w:type="pct"/>
            <w:tcBorders>
              <w:top w:val="nil"/>
              <w:left w:val="nil"/>
              <w:bottom w:val="single" w:sz="8" w:space="0" w:color="auto"/>
              <w:right w:val="single" w:sz="8" w:space="0" w:color="auto"/>
            </w:tcBorders>
            <w:shd w:val="clear" w:color="auto" w:fill="auto"/>
            <w:vAlign w:val="center"/>
          </w:tcPr>
          <w:p w14:paraId="1BB8A68F" w14:textId="3CF0A9FD" w:rsidR="00372F1A" w:rsidRPr="00EE2975" w:rsidRDefault="00372F1A"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056</w:t>
            </w:r>
          </w:p>
        </w:tc>
        <w:tc>
          <w:tcPr>
            <w:tcW w:w="252" w:type="pct"/>
            <w:tcBorders>
              <w:top w:val="nil"/>
              <w:left w:val="nil"/>
              <w:bottom w:val="single" w:sz="8" w:space="0" w:color="auto"/>
              <w:right w:val="single" w:sz="8" w:space="0" w:color="auto"/>
            </w:tcBorders>
            <w:shd w:val="clear" w:color="auto" w:fill="auto"/>
            <w:vAlign w:val="center"/>
          </w:tcPr>
          <w:p w14:paraId="15DA7738" w14:textId="2331D4D2" w:rsidR="00372F1A"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372F1A" w:rsidRPr="00EE2975">
              <w:rPr>
                <w:rFonts w:ascii="Times New Roman" w:hAnsi="Times New Roman" w:cs="Times New Roman"/>
                <w:sz w:val="18"/>
                <w:szCs w:val="18"/>
                <w:lang w:val="en-US"/>
              </w:rPr>
              <w:t>823</w:t>
            </w:r>
          </w:p>
        </w:tc>
        <w:tc>
          <w:tcPr>
            <w:tcW w:w="254" w:type="pct"/>
            <w:tcBorders>
              <w:top w:val="nil"/>
              <w:left w:val="nil"/>
              <w:bottom w:val="single" w:sz="8" w:space="0" w:color="auto"/>
              <w:right w:val="single" w:sz="8" w:space="0" w:color="auto"/>
            </w:tcBorders>
            <w:shd w:val="clear" w:color="auto" w:fill="auto"/>
            <w:vAlign w:val="center"/>
          </w:tcPr>
          <w:p w14:paraId="791C6CD1" w14:textId="2143B7FB" w:rsidR="00372F1A" w:rsidRPr="00EE2975" w:rsidRDefault="00372F1A"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156</w:t>
            </w:r>
          </w:p>
        </w:tc>
        <w:tc>
          <w:tcPr>
            <w:tcW w:w="254" w:type="pct"/>
            <w:tcBorders>
              <w:top w:val="nil"/>
              <w:left w:val="nil"/>
              <w:bottom w:val="single" w:sz="8" w:space="0" w:color="auto"/>
              <w:right w:val="single" w:sz="8" w:space="0" w:color="auto"/>
            </w:tcBorders>
            <w:shd w:val="clear" w:color="auto" w:fill="auto"/>
            <w:vAlign w:val="center"/>
          </w:tcPr>
          <w:p w14:paraId="52878716" w14:textId="6640FCA8" w:rsidR="00372F1A" w:rsidRPr="00EE2975" w:rsidRDefault="00372F1A"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1.088</w:t>
            </w:r>
          </w:p>
        </w:tc>
        <w:tc>
          <w:tcPr>
            <w:tcW w:w="254" w:type="pct"/>
            <w:tcBorders>
              <w:top w:val="nil"/>
              <w:left w:val="nil"/>
              <w:bottom w:val="single" w:sz="8" w:space="0" w:color="auto"/>
              <w:right w:val="single" w:sz="8" w:space="0" w:color="auto"/>
            </w:tcBorders>
            <w:shd w:val="clear" w:color="auto" w:fill="auto"/>
            <w:noWrap/>
            <w:vAlign w:val="center"/>
          </w:tcPr>
          <w:p w14:paraId="345625E5" w14:textId="1A2E1D16" w:rsidR="00372F1A" w:rsidRPr="00EE2975" w:rsidRDefault="00372F1A"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234</w:t>
            </w:r>
          </w:p>
        </w:tc>
        <w:tc>
          <w:tcPr>
            <w:tcW w:w="254" w:type="pct"/>
            <w:tcBorders>
              <w:top w:val="nil"/>
              <w:left w:val="nil"/>
              <w:bottom w:val="single" w:sz="8" w:space="0" w:color="auto"/>
              <w:right w:val="single" w:sz="8" w:space="0" w:color="auto"/>
            </w:tcBorders>
            <w:shd w:val="clear" w:color="auto" w:fill="auto"/>
            <w:noWrap/>
            <w:vAlign w:val="center"/>
          </w:tcPr>
          <w:p w14:paraId="67F87FEE" w14:textId="49D30592" w:rsidR="00372F1A" w:rsidRPr="00EE2975" w:rsidRDefault="00372F1A"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1.257</w:t>
            </w:r>
          </w:p>
        </w:tc>
        <w:tc>
          <w:tcPr>
            <w:tcW w:w="254" w:type="pct"/>
            <w:tcBorders>
              <w:top w:val="nil"/>
              <w:left w:val="nil"/>
              <w:bottom w:val="single" w:sz="8" w:space="0" w:color="auto"/>
              <w:right w:val="single" w:sz="8" w:space="0" w:color="auto"/>
            </w:tcBorders>
            <w:shd w:val="clear" w:color="auto" w:fill="auto"/>
            <w:noWrap/>
            <w:vAlign w:val="center"/>
          </w:tcPr>
          <w:p w14:paraId="4350C113" w14:textId="0D7A28DB" w:rsidR="00372F1A"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372F1A" w:rsidRPr="00EE2975">
              <w:rPr>
                <w:rFonts w:ascii="Times New Roman" w:hAnsi="Times New Roman" w:cs="Times New Roman"/>
                <w:sz w:val="18"/>
                <w:szCs w:val="18"/>
                <w:lang w:val="en-US"/>
              </w:rPr>
              <w:t>121</w:t>
            </w:r>
          </w:p>
        </w:tc>
        <w:tc>
          <w:tcPr>
            <w:tcW w:w="254" w:type="pct"/>
            <w:tcBorders>
              <w:top w:val="nil"/>
              <w:left w:val="nil"/>
              <w:bottom w:val="single" w:sz="8" w:space="0" w:color="auto"/>
              <w:right w:val="single" w:sz="8" w:space="0" w:color="auto"/>
            </w:tcBorders>
            <w:shd w:val="clear" w:color="auto" w:fill="auto"/>
            <w:noWrap/>
            <w:vAlign w:val="center"/>
          </w:tcPr>
          <w:p w14:paraId="0C0BDA29" w14:textId="56EF7926" w:rsidR="00372F1A"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372F1A" w:rsidRPr="00EE2975">
              <w:rPr>
                <w:rFonts w:ascii="Times New Roman" w:hAnsi="Times New Roman" w:cs="Times New Roman"/>
                <w:sz w:val="18"/>
                <w:szCs w:val="18"/>
                <w:lang w:val="en-US"/>
              </w:rPr>
              <w:t>857</w:t>
            </w:r>
          </w:p>
        </w:tc>
        <w:tc>
          <w:tcPr>
            <w:tcW w:w="254" w:type="pct"/>
            <w:tcBorders>
              <w:top w:val="nil"/>
              <w:left w:val="nil"/>
              <w:bottom w:val="single" w:sz="8" w:space="0" w:color="auto"/>
              <w:right w:val="single" w:sz="8" w:space="0" w:color="auto"/>
            </w:tcBorders>
            <w:shd w:val="clear" w:color="auto" w:fill="auto"/>
            <w:noWrap/>
            <w:vAlign w:val="center"/>
          </w:tcPr>
          <w:p w14:paraId="3DBD0BB8" w14:textId="0A5A2387" w:rsidR="00372F1A" w:rsidRPr="00EE2975" w:rsidRDefault="00372F1A"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134</w:t>
            </w:r>
          </w:p>
        </w:tc>
        <w:tc>
          <w:tcPr>
            <w:tcW w:w="254" w:type="pct"/>
            <w:tcBorders>
              <w:top w:val="nil"/>
              <w:left w:val="nil"/>
              <w:bottom w:val="single" w:sz="8" w:space="0" w:color="auto"/>
              <w:right w:val="single" w:sz="8" w:space="0" w:color="auto"/>
            </w:tcBorders>
            <w:shd w:val="clear" w:color="auto" w:fill="auto"/>
            <w:noWrap/>
            <w:vAlign w:val="center"/>
          </w:tcPr>
          <w:p w14:paraId="18776DDC" w14:textId="213BC5AF" w:rsidR="00372F1A"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372F1A" w:rsidRPr="00EE2975">
              <w:rPr>
                <w:rFonts w:ascii="Times New Roman" w:hAnsi="Times New Roman" w:cs="Times New Roman"/>
                <w:sz w:val="18"/>
                <w:szCs w:val="18"/>
                <w:lang w:val="en-US"/>
              </w:rPr>
              <w:t>921</w:t>
            </w:r>
          </w:p>
        </w:tc>
        <w:tc>
          <w:tcPr>
            <w:tcW w:w="254" w:type="pct"/>
            <w:tcBorders>
              <w:top w:val="nil"/>
              <w:left w:val="nil"/>
              <w:bottom w:val="single" w:sz="8" w:space="0" w:color="auto"/>
              <w:right w:val="single" w:sz="8" w:space="0" w:color="auto"/>
            </w:tcBorders>
            <w:shd w:val="clear" w:color="auto" w:fill="auto"/>
            <w:noWrap/>
            <w:vAlign w:val="center"/>
          </w:tcPr>
          <w:p w14:paraId="38BE467F" w14:textId="73C23EC1" w:rsidR="00372F1A" w:rsidRPr="00EE2975" w:rsidRDefault="00372F1A"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068</w:t>
            </w:r>
          </w:p>
        </w:tc>
        <w:tc>
          <w:tcPr>
            <w:tcW w:w="255" w:type="pct"/>
            <w:tcBorders>
              <w:top w:val="nil"/>
              <w:left w:val="nil"/>
              <w:bottom w:val="single" w:sz="8" w:space="0" w:color="auto"/>
            </w:tcBorders>
            <w:shd w:val="clear" w:color="auto" w:fill="auto"/>
            <w:noWrap/>
            <w:vAlign w:val="center"/>
          </w:tcPr>
          <w:p w14:paraId="76A34B1A" w14:textId="3BBC0C2E" w:rsidR="00372F1A"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372F1A" w:rsidRPr="00EE2975">
              <w:rPr>
                <w:rFonts w:ascii="Times New Roman" w:hAnsi="Times New Roman" w:cs="Times New Roman"/>
                <w:sz w:val="18"/>
                <w:szCs w:val="18"/>
                <w:lang w:val="en-US"/>
              </w:rPr>
              <w:t>955</w:t>
            </w:r>
          </w:p>
        </w:tc>
      </w:tr>
      <w:tr w:rsidR="00B759FA" w:rsidRPr="00EE2975" w14:paraId="4DD7F294"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1BBF0759" w14:textId="77777777" w:rsidR="009468DB" w:rsidRPr="00EE2975" w:rsidRDefault="009468D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Repeater</w:t>
            </w:r>
          </w:p>
        </w:tc>
        <w:tc>
          <w:tcPr>
            <w:tcW w:w="625" w:type="pct"/>
            <w:tcBorders>
              <w:top w:val="nil"/>
              <w:left w:val="nil"/>
              <w:bottom w:val="single" w:sz="8" w:space="0" w:color="auto"/>
              <w:right w:val="single" w:sz="8" w:space="0" w:color="auto"/>
            </w:tcBorders>
            <w:shd w:val="clear" w:color="auto" w:fill="auto"/>
            <w:noWrap/>
            <w:vAlign w:val="center"/>
            <w:hideMark/>
          </w:tcPr>
          <w:p w14:paraId="0A899E41" w14:textId="77777777" w:rsidR="009468DB" w:rsidRPr="00EE2975" w:rsidRDefault="009468D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No</w:t>
            </w:r>
          </w:p>
        </w:tc>
        <w:tc>
          <w:tcPr>
            <w:tcW w:w="306" w:type="pct"/>
            <w:tcBorders>
              <w:top w:val="nil"/>
              <w:left w:val="nil"/>
              <w:bottom w:val="single" w:sz="8" w:space="0" w:color="auto"/>
              <w:right w:val="single" w:sz="8" w:space="0" w:color="auto"/>
            </w:tcBorders>
            <w:shd w:val="clear" w:color="auto" w:fill="auto"/>
            <w:noWrap/>
            <w:vAlign w:val="center"/>
          </w:tcPr>
          <w:p w14:paraId="5C88CA93" w14:textId="23733E9C" w:rsidR="009468DB" w:rsidRPr="00EE2975" w:rsidRDefault="009468D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022</w:t>
            </w:r>
          </w:p>
        </w:tc>
        <w:tc>
          <w:tcPr>
            <w:tcW w:w="255" w:type="pct"/>
            <w:tcBorders>
              <w:top w:val="nil"/>
              <w:left w:val="nil"/>
              <w:bottom w:val="single" w:sz="8" w:space="0" w:color="auto"/>
              <w:right w:val="single" w:sz="8" w:space="0" w:color="auto"/>
            </w:tcBorders>
            <w:shd w:val="clear" w:color="auto" w:fill="auto"/>
            <w:noWrap/>
            <w:vAlign w:val="center"/>
          </w:tcPr>
          <w:p w14:paraId="06D054A1" w14:textId="0C740262" w:rsidR="009468DB"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9468DB" w:rsidRPr="00EE2975">
              <w:rPr>
                <w:rFonts w:ascii="Times New Roman" w:hAnsi="Times New Roman" w:cs="Times New Roman"/>
                <w:sz w:val="18"/>
                <w:szCs w:val="18"/>
                <w:lang w:val="en-US"/>
              </w:rPr>
              <w:t>93</w:t>
            </w:r>
          </w:p>
        </w:tc>
        <w:tc>
          <w:tcPr>
            <w:tcW w:w="255" w:type="pct"/>
            <w:tcBorders>
              <w:top w:val="nil"/>
              <w:left w:val="nil"/>
              <w:bottom w:val="single" w:sz="8" w:space="0" w:color="auto"/>
              <w:right w:val="single" w:sz="8" w:space="0" w:color="auto"/>
            </w:tcBorders>
            <w:shd w:val="clear" w:color="auto" w:fill="auto"/>
            <w:vAlign w:val="center"/>
          </w:tcPr>
          <w:p w14:paraId="014B5532" w14:textId="72077A1F" w:rsidR="009468DB"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9468DB" w:rsidRPr="00EE2975">
              <w:rPr>
                <w:rFonts w:ascii="Times New Roman" w:hAnsi="Times New Roman" w:cs="Times New Roman"/>
                <w:sz w:val="18"/>
                <w:szCs w:val="18"/>
                <w:lang w:val="en-US"/>
              </w:rPr>
              <w:t>058</w:t>
            </w:r>
          </w:p>
        </w:tc>
        <w:tc>
          <w:tcPr>
            <w:tcW w:w="252" w:type="pct"/>
            <w:tcBorders>
              <w:top w:val="nil"/>
              <w:left w:val="nil"/>
              <w:bottom w:val="single" w:sz="8" w:space="0" w:color="auto"/>
              <w:right w:val="single" w:sz="8" w:space="0" w:color="auto"/>
            </w:tcBorders>
            <w:shd w:val="clear" w:color="auto" w:fill="auto"/>
            <w:vAlign w:val="center"/>
          </w:tcPr>
          <w:p w14:paraId="42101530" w14:textId="1F727EF3" w:rsidR="009468DB"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9468DB" w:rsidRPr="00EE2975">
              <w:rPr>
                <w:rFonts w:ascii="Times New Roman" w:hAnsi="Times New Roman" w:cs="Times New Roman"/>
                <w:sz w:val="18"/>
                <w:szCs w:val="18"/>
                <w:lang w:val="en-US"/>
              </w:rPr>
              <w:t>924</w:t>
            </w:r>
          </w:p>
        </w:tc>
        <w:tc>
          <w:tcPr>
            <w:tcW w:w="254" w:type="pct"/>
            <w:tcBorders>
              <w:top w:val="nil"/>
              <w:left w:val="nil"/>
              <w:bottom w:val="single" w:sz="8" w:space="0" w:color="auto"/>
              <w:right w:val="single" w:sz="8" w:space="0" w:color="auto"/>
            </w:tcBorders>
            <w:shd w:val="clear" w:color="auto" w:fill="auto"/>
            <w:vAlign w:val="center"/>
          </w:tcPr>
          <w:p w14:paraId="7E09AADA" w14:textId="01904566" w:rsidR="009468DB" w:rsidRPr="00EE2975" w:rsidRDefault="009468D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072</w:t>
            </w:r>
          </w:p>
        </w:tc>
        <w:tc>
          <w:tcPr>
            <w:tcW w:w="254" w:type="pct"/>
            <w:tcBorders>
              <w:top w:val="nil"/>
              <w:left w:val="nil"/>
              <w:bottom w:val="single" w:sz="8" w:space="0" w:color="auto"/>
              <w:right w:val="single" w:sz="8" w:space="0" w:color="auto"/>
            </w:tcBorders>
            <w:shd w:val="clear" w:color="auto" w:fill="auto"/>
            <w:vAlign w:val="center"/>
          </w:tcPr>
          <w:p w14:paraId="53EC5F63" w14:textId="5518BE80" w:rsidR="009468DB"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9468DB" w:rsidRPr="00EE2975">
              <w:rPr>
                <w:rFonts w:ascii="Times New Roman" w:hAnsi="Times New Roman" w:cs="Times New Roman"/>
                <w:sz w:val="18"/>
                <w:szCs w:val="18"/>
                <w:lang w:val="en-US"/>
              </w:rPr>
              <w:t>961</w:t>
            </w:r>
          </w:p>
        </w:tc>
        <w:tc>
          <w:tcPr>
            <w:tcW w:w="254" w:type="pct"/>
            <w:tcBorders>
              <w:top w:val="nil"/>
              <w:left w:val="nil"/>
              <w:bottom w:val="single" w:sz="8" w:space="0" w:color="auto"/>
              <w:right w:val="single" w:sz="8" w:space="0" w:color="auto"/>
            </w:tcBorders>
            <w:shd w:val="clear" w:color="auto" w:fill="auto"/>
            <w:noWrap/>
            <w:vAlign w:val="center"/>
          </w:tcPr>
          <w:p w14:paraId="2E142BE9" w14:textId="45530E3F" w:rsidR="009468DB" w:rsidRPr="00EE2975" w:rsidRDefault="009468D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p>
        </w:tc>
        <w:tc>
          <w:tcPr>
            <w:tcW w:w="254" w:type="pct"/>
            <w:tcBorders>
              <w:top w:val="nil"/>
              <w:left w:val="nil"/>
              <w:bottom w:val="single" w:sz="8" w:space="0" w:color="auto"/>
              <w:right w:val="single" w:sz="8" w:space="0" w:color="auto"/>
            </w:tcBorders>
            <w:shd w:val="clear" w:color="auto" w:fill="auto"/>
            <w:noWrap/>
            <w:vAlign w:val="center"/>
          </w:tcPr>
          <w:p w14:paraId="56E56668" w14:textId="0DACE0A9" w:rsidR="009468DB"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9468DB" w:rsidRPr="00EE2975">
              <w:rPr>
                <w:rFonts w:ascii="Times New Roman" w:hAnsi="Times New Roman" w:cs="Times New Roman"/>
                <w:sz w:val="18"/>
                <w:szCs w:val="18"/>
                <w:lang w:val="en-US"/>
              </w:rPr>
              <w:t>909</w:t>
            </w:r>
          </w:p>
        </w:tc>
        <w:tc>
          <w:tcPr>
            <w:tcW w:w="254" w:type="pct"/>
            <w:tcBorders>
              <w:top w:val="nil"/>
              <w:left w:val="nil"/>
              <w:bottom w:val="single" w:sz="8" w:space="0" w:color="auto"/>
              <w:right w:val="single" w:sz="8" w:space="0" w:color="auto"/>
            </w:tcBorders>
            <w:shd w:val="clear" w:color="auto" w:fill="auto"/>
            <w:noWrap/>
            <w:vAlign w:val="center"/>
          </w:tcPr>
          <w:p w14:paraId="399678AD" w14:textId="1D5FAF45" w:rsidR="009468DB" w:rsidRPr="00EE2975" w:rsidRDefault="009468D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015</w:t>
            </w:r>
          </w:p>
        </w:tc>
        <w:tc>
          <w:tcPr>
            <w:tcW w:w="254" w:type="pct"/>
            <w:tcBorders>
              <w:top w:val="nil"/>
              <w:left w:val="nil"/>
              <w:bottom w:val="single" w:sz="8" w:space="0" w:color="auto"/>
              <w:right w:val="single" w:sz="8" w:space="0" w:color="auto"/>
            </w:tcBorders>
            <w:shd w:val="clear" w:color="auto" w:fill="auto"/>
            <w:noWrap/>
            <w:vAlign w:val="center"/>
          </w:tcPr>
          <w:p w14:paraId="5CA056F8" w14:textId="248BE0F2" w:rsidR="009468DB"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9468DB" w:rsidRPr="00EE2975">
              <w:rPr>
                <w:rFonts w:ascii="Times New Roman" w:hAnsi="Times New Roman" w:cs="Times New Roman"/>
                <w:sz w:val="18"/>
                <w:szCs w:val="18"/>
                <w:lang w:val="en-US"/>
              </w:rPr>
              <w:t>921</w:t>
            </w:r>
          </w:p>
        </w:tc>
        <w:tc>
          <w:tcPr>
            <w:tcW w:w="254" w:type="pct"/>
            <w:tcBorders>
              <w:top w:val="nil"/>
              <w:left w:val="nil"/>
              <w:bottom w:val="single" w:sz="8" w:space="0" w:color="auto"/>
              <w:right w:val="single" w:sz="8" w:space="0" w:color="auto"/>
            </w:tcBorders>
            <w:shd w:val="clear" w:color="auto" w:fill="auto"/>
            <w:noWrap/>
            <w:vAlign w:val="center"/>
          </w:tcPr>
          <w:p w14:paraId="0E3544EF" w14:textId="57BF5D9E" w:rsidR="009468DB"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9468DB" w:rsidRPr="00EE2975">
              <w:rPr>
                <w:rFonts w:ascii="Times New Roman" w:hAnsi="Times New Roman" w:cs="Times New Roman"/>
                <w:sz w:val="18"/>
                <w:szCs w:val="18"/>
                <w:lang w:val="en-US"/>
              </w:rPr>
              <w:t>075</w:t>
            </w:r>
          </w:p>
        </w:tc>
        <w:tc>
          <w:tcPr>
            <w:tcW w:w="254" w:type="pct"/>
            <w:tcBorders>
              <w:top w:val="nil"/>
              <w:left w:val="nil"/>
              <w:bottom w:val="single" w:sz="8" w:space="0" w:color="auto"/>
              <w:right w:val="single" w:sz="8" w:space="0" w:color="auto"/>
            </w:tcBorders>
            <w:shd w:val="clear" w:color="auto" w:fill="auto"/>
            <w:noWrap/>
            <w:vAlign w:val="center"/>
          </w:tcPr>
          <w:p w14:paraId="2CA23A53" w14:textId="7661A265" w:rsidR="009468DB"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9468DB" w:rsidRPr="00EE2975">
              <w:rPr>
                <w:rFonts w:ascii="Times New Roman" w:hAnsi="Times New Roman" w:cs="Times New Roman"/>
                <w:sz w:val="18"/>
                <w:szCs w:val="18"/>
                <w:lang w:val="en-US"/>
              </w:rPr>
              <w:t>913</w:t>
            </w:r>
          </w:p>
        </w:tc>
        <w:tc>
          <w:tcPr>
            <w:tcW w:w="254" w:type="pct"/>
            <w:tcBorders>
              <w:top w:val="nil"/>
              <w:left w:val="nil"/>
              <w:bottom w:val="single" w:sz="8" w:space="0" w:color="auto"/>
              <w:right w:val="single" w:sz="8" w:space="0" w:color="auto"/>
            </w:tcBorders>
            <w:shd w:val="clear" w:color="auto" w:fill="auto"/>
            <w:noWrap/>
            <w:vAlign w:val="center"/>
          </w:tcPr>
          <w:p w14:paraId="66A45027" w14:textId="04264C6E" w:rsidR="009468DB" w:rsidRPr="00EE2975" w:rsidRDefault="009468D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055</w:t>
            </w:r>
          </w:p>
        </w:tc>
        <w:tc>
          <w:tcPr>
            <w:tcW w:w="255" w:type="pct"/>
            <w:tcBorders>
              <w:top w:val="nil"/>
              <w:left w:val="nil"/>
              <w:bottom w:val="single" w:sz="8" w:space="0" w:color="auto"/>
            </w:tcBorders>
            <w:shd w:val="clear" w:color="auto" w:fill="auto"/>
            <w:noWrap/>
            <w:vAlign w:val="center"/>
          </w:tcPr>
          <w:p w14:paraId="48A3C561" w14:textId="03EE0FBD" w:rsidR="009468DB"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9468DB" w:rsidRPr="00EE2975">
              <w:rPr>
                <w:rFonts w:ascii="Times New Roman" w:hAnsi="Times New Roman" w:cs="Times New Roman"/>
                <w:sz w:val="18"/>
                <w:szCs w:val="18"/>
                <w:lang w:val="en-US"/>
              </w:rPr>
              <w:t>944</w:t>
            </w:r>
          </w:p>
        </w:tc>
      </w:tr>
      <w:tr w:rsidR="00B759FA" w:rsidRPr="00EE2975" w14:paraId="5CC6B2D0"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7081F785" w14:textId="77777777" w:rsidR="00625B67" w:rsidRPr="00EE2975" w:rsidRDefault="00625B67"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4501AEC4" w14:textId="77777777" w:rsidR="00625B67" w:rsidRPr="00EE2975" w:rsidRDefault="00625B67"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Yes</w:t>
            </w:r>
          </w:p>
        </w:tc>
        <w:tc>
          <w:tcPr>
            <w:tcW w:w="306" w:type="pct"/>
            <w:tcBorders>
              <w:top w:val="nil"/>
              <w:left w:val="nil"/>
              <w:bottom w:val="single" w:sz="8" w:space="0" w:color="auto"/>
              <w:right w:val="single" w:sz="8" w:space="0" w:color="auto"/>
            </w:tcBorders>
            <w:shd w:val="clear" w:color="auto" w:fill="auto"/>
            <w:noWrap/>
            <w:vAlign w:val="center"/>
          </w:tcPr>
          <w:p w14:paraId="6C9A5C02" w14:textId="03C85789" w:rsidR="00625B6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625B67" w:rsidRPr="00EE2975">
              <w:rPr>
                <w:rFonts w:ascii="Times New Roman" w:hAnsi="Times New Roman" w:cs="Times New Roman"/>
                <w:sz w:val="18"/>
                <w:szCs w:val="18"/>
                <w:lang w:val="en-US"/>
              </w:rPr>
              <w:t>042</w:t>
            </w:r>
          </w:p>
        </w:tc>
        <w:tc>
          <w:tcPr>
            <w:tcW w:w="255" w:type="pct"/>
            <w:tcBorders>
              <w:top w:val="nil"/>
              <w:left w:val="nil"/>
              <w:bottom w:val="single" w:sz="8" w:space="0" w:color="auto"/>
              <w:right w:val="single" w:sz="8" w:space="0" w:color="auto"/>
            </w:tcBorders>
            <w:shd w:val="clear" w:color="auto" w:fill="auto"/>
            <w:noWrap/>
            <w:vAlign w:val="center"/>
          </w:tcPr>
          <w:p w14:paraId="78C8AB83" w14:textId="42996D00" w:rsidR="00625B67" w:rsidRPr="00EE2975" w:rsidRDefault="00625B6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1.089</w:t>
            </w:r>
          </w:p>
        </w:tc>
        <w:tc>
          <w:tcPr>
            <w:tcW w:w="255" w:type="pct"/>
            <w:tcBorders>
              <w:top w:val="nil"/>
              <w:left w:val="nil"/>
              <w:bottom w:val="single" w:sz="8" w:space="0" w:color="auto"/>
              <w:right w:val="single" w:sz="8" w:space="0" w:color="auto"/>
            </w:tcBorders>
            <w:shd w:val="clear" w:color="auto" w:fill="auto"/>
            <w:vAlign w:val="center"/>
          </w:tcPr>
          <w:p w14:paraId="4568CB48" w14:textId="156481B6" w:rsidR="00625B67" w:rsidRPr="00EE2975" w:rsidRDefault="00625B6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07</w:t>
            </w:r>
          </w:p>
        </w:tc>
        <w:tc>
          <w:tcPr>
            <w:tcW w:w="252" w:type="pct"/>
            <w:tcBorders>
              <w:top w:val="nil"/>
              <w:left w:val="nil"/>
              <w:bottom w:val="single" w:sz="8" w:space="0" w:color="auto"/>
              <w:right w:val="single" w:sz="8" w:space="0" w:color="auto"/>
            </w:tcBorders>
            <w:shd w:val="clear" w:color="auto" w:fill="auto"/>
            <w:vAlign w:val="center"/>
          </w:tcPr>
          <w:p w14:paraId="604B6B63" w14:textId="457FA639" w:rsidR="00625B67" w:rsidRPr="00EE2975" w:rsidRDefault="00625B6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1.097</w:t>
            </w:r>
          </w:p>
        </w:tc>
        <w:tc>
          <w:tcPr>
            <w:tcW w:w="254" w:type="pct"/>
            <w:tcBorders>
              <w:top w:val="nil"/>
              <w:left w:val="nil"/>
              <w:bottom w:val="single" w:sz="8" w:space="0" w:color="auto"/>
              <w:right w:val="single" w:sz="8" w:space="0" w:color="auto"/>
            </w:tcBorders>
            <w:shd w:val="clear" w:color="auto" w:fill="auto"/>
            <w:vAlign w:val="center"/>
          </w:tcPr>
          <w:p w14:paraId="486393D3" w14:textId="28B954E1" w:rsidR="00625B6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625B67" w:rsidRPr="00EE2975">
              <w:rPr>
                <w:rFonts w:ascii="Times New Roman" w:hAnsi="Times New Roman" w:cs="Times New Roman"/>
                <w:sz w:val="18"/>
                <w:szCs w:val="18"/>
                <w:lang w:val="en-US"/>
              </w:rPr>
              <w:t>122</w:t>
            </w:r>
          </w:p>
        </w:tc>
        <w:tc>
          <w:tcPr>
            <w:tcW w:w="254" w:type="pct"/>
            <w:tcBorders>
              <w:top w:val="nil"/>
              <w:left w:val="nil"/>
              <w:bottom w:val="single" w:sz="8" w:space="0" w:color="auto"/>
              <w:right w:val="single" w:sz="8" w:space="0" w:color="auto"/>
            </w:tcBorders>
            <w:shd w:val="clear" w:color="auto" w:fill="auto"/>
            <w:vAlign w:val="center"/>
          </w:tcPr>
          <w:p w14:paraId="2F2ADDD8" w14:textId="5001FEF5" w:rsidR="00625B67" w:rsidRPr="00EE2975" w:rsidRDefault="00625B6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1.002</w:t>
            </w:r>
          </w:p>
        </w:tc>
        <w:tc>
          <w:tcPr>
            <w:tcW w:w="254" w:type="pct"/>
            <w:tcBorders>
              <w:top w:val="nil"/>
              <w:left w:val="nil"/>
              <w:bottom w:val="single" w:sz="8" w:space="0" w:color="auto"/>
              <w:right w:val="single" w:sz="8" w:space="0" w:color="auto"/>
            </w:tcBorders>
            <w:shd w:val="clear" w:color="auto" w:fill="auto"/>
            <w:noWrap/>
            <w:vAlign w:val="center"/>
          </w:tcPr>
          <w:p w14:paraId="1A8D794B" w14:textId="5B9691E5" w:rsidR="00625B6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625B67" w:rsidRPr="00EE2975">
              <w:rPr>
                <w:rFonts w:ascii="Times New Roman" w:hAnsi="Times New Roman" w:cs="Times New Roman"/>
                <w:sz w:val="18"/>
                <w:szCs w:val="18"/>
                <w:lang w:val="en-US"/>
              </w:rPr>
              <w:t>019</w:t>
            </w:r>
          </w:p>
        </w:tc>
        <w:tc>
          <w:tcPr>
            <w:tcW w:w="254" w:type="pct"/>
            <w:tcBorders>
              <w:top w:val="nil"/>
              <w:left w:val="nil"/>
              <w:bottom w:val="single" w:sz="8" w:space="0" w:color="auto"/>
              <w:right w:val="single" w:sz="8" w:space="0" w:color="auto"/>
            </w:tcBorders>
            <w:shd w:val="clear" w:color="auto" w:fill="auto"/>
            <w:noWrap/>
            <w:vAlign w:val="center"/>
          </w:tcPr>
          <w:p w14:paraId="4072F336" w14:textId="79155644" w:rsidR="00625B67" w:rsidRPr="00EE2975" w:rsidRDefault="00625B6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1.081</w:t>
            </w:r>
          </w:p>
        </w:tc>
        <w:tc>
          <w:tcPr>
            <w:tcW w:w="254" w:type="pct"/>
            <w:tcBorders>
              <w:top w:val="nil"/>
              <w:left w:val="nil"/>
              <w:bottom w:val="single" w:sz="8" w:space="0" w:color="auto"/>
              <w:right w:val="single" w:sz="8" w:space="0" w:color="auto"/>
            </w:tcBorders>
            <w:shd w:val="clear" w:color="auto" w:fill="auto"/>
            <w:noWrap/>
            <w:vAlign w:val="center"/>
          </w:tcPr>
          <w:p w14:paraId="14E9249A" w14:textId="3FA8FC1E" w:rsidR="00625B6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625B67" w:rsidRPr="00EE2975">
              <w:rPr>
                <w:rFonts w:ascii="Times New Roman" w:hAnsi="Times New Roman" w:cs="Times New Roman"/>
                <w:sz w:val="18"/>
                <w:szCs w:val="18"/>
                <w:lang w:val="en-US"/>
              </w:rPr>
              <w:t>043</w:t>
            </w:r>
          </w:p>
        </w:tc>
        <w:tc>
          <w:tcPr>
            <w:tcW w:w="254" w:type="pct"/>
            <w:tcBorders>
              <w:top w:val="nil"/>
              <w:left w:val="nil"/>
              <w:bottom w:val="single" w:sz="8" w:space="0" w:color="auto"/>
              <w:right w:val="single" w:sz="8" w:space="0" w:color="auto"/>
            </w:tcBorders>
            <w:shd w:val="clear" w:color="auto" w:fill="auto"/>
            <w:noWrap/>
            <w:vAlign w:val="center"/>
          </w:tcPr>
          <w:p w14:paraId="4F2DF472" w14:textId="563AD2A3" w:rsidR="00625B67" w:rsidRPr="00EE2975" w:rsidRDefault="00625B6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1.082</w:t>
            </w:r>
          </w:p>
        </w:tc>
        <w:tc>
          <w:tcPr>
            <w:tcW w:w="254" w:type="pct"/>
            <w:tcBorders>
              <w:top w:val="nil"/>
              <w:left w:val="nil"/>
              <w:bottom w:val="single" w:sz="8" w:space="0" w:color="auto"/>
              <w:right w:val="single" w:sz="8" w:space="0" w:color="auto"/>
            </w:tcBorders>
            <w:shd w:val="clear" w:color="auto" w:fill="auto"/>
            <w:noWrap/>
            <w:vAlign w:val="center"/>
          </w:tcPr>
          <w:p w14:paraId="3107A4B6" w14:textId="456556A7" w:rsidR="00625B67" w:rsidRPr="00EE2975" w:rsidRDefault="00625B6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099</w:t>
            </w:r>
          </w:p>
        </w:tc>
        <w:tc>
          <w:tcPr>
            <w:tcW w:w="254" w:type="pct"/>
            <w:tcBorders>
              <w:top w:val="nil"/>
              <w:left w:val="nil"/>
              <w:bottom w:val="single" w:sz="8" w:space="0" w:color="auto"/>
              <w:right w:val="single" w:sz="8" w:space="0" w:color="auto"/>
            </w:tcBorders>
            <w:shd w:val="clear" w:color="auto" w:fill="auto"/>
            <w:noWrap/>
            <w:vAlign w:val="center"/>
          </w:tcPr>
          <w:p w14:paraId="0D46B828" w14:textId="1051A0C6" w:rsidR="00625B67" w:rsidRPr="00EE2975" w:rsidRDefault="00625B6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1.08</w:t>
            </w:r>
          </w:p>
        </w:tc>
        <w:tc>
          <w:tcPr>
            <w:tcW w:w="254" w:type="pct"/>
            <w:tcBorders>
              <w:top w:val="nil"/>
              <w:left w:val="nil"/>
              <w:bottom w:val="single" w:sz="8" w:space="0" w:color="auto"/>
              <w:right w:val="single" w:sz="8" w:space="0" w:color="auto"/>
            </w:tcBorders>
            <w:shd w:val="clear" w:color="auto" w:fill="auto"/>
            <w:noWrap/>
            <w:vAlign w:val="center"/>
          </w:tcPr>
          <w:p w14:paraId="6D13886E" w14:textId="0BD86DEE" w:rsidR="00625B6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625B67" w:rsidRPr="00EE2975">
              <w:rPr>
                <w:rFonts w:ascii="Times New Roman" w:hAnsi="Times New Roman" w:cs="Times New Roman"/>
                <w:sz w:val="18"/>
                <w:szCs w:val="18"/>
                <w:lang w:val="en-US"/>
              </w:rPr>
              <w:t>052</w:t>
            </w:r>
          </w:p>
        </w:tc>
        <w:tc>
          <w:tcPr>
            <w:tcW w:w="255" w:type="pct"/>
            <w:tcBorders>
              <w:top w:val="nil"/>
              <w:left w:val="nil"/>
              <w:bottom w:val="single" w:sz="8" w:space="0" w:color="auto"/>
            </w:tcBorders>
            <w:shd w:val="clear" w:color="auto" w:fill="auto"/>
            <w:noWrap/>
            <w:vAlign w:val="center"/>
          </w:tcPr>
          <w:p w14:paraId="2165E31E" w14:textId="7749D9F3" w:rsidR="00625B67" w:rsidRPr="00EE2975" w:rsidRDefault="00625B6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1.064</w:t>
            </w:r>
          </w:p>
        </w:tc>
      </w:tr>
      <w:tr w:rsidR="00B759FA" w:rsidRPr="00EE2975" w14:paraId="28CBE11D"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4DC6C940" w14:textId="77777777" w:rsidR="00C85BA1" w:rsidRPr="00EE2975" w:rsidRDefault="00C85BA1"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Study room at home</w:t>
            </w:r>
          </w:p>
        </w:tc>
        <w:tc>
          <w:tcPr>
            <w:tcW w:w="625" w:type="pct"/>
            <w:tcBorders>
              <w:top w:val="nil"/>
              <w:left w:val="nil"/>
              <w:bottom w:val="single" w:sz="8" w:space="0" w:color="auto"/>
              <w:right w:val="single" w:sz="8" w:space="0" w:color="auto"/>
            </w:tcBorders>
            <w:shd w:val="clear" w:color="auto" w:fill="auto"/>
            <w:noWrap/>
            <w:vAlign w:val="center"/>
            <w:hideMark/>
          </w:tcPr>
          <w:p w14:paraId="5E238779" w14:textId="77777777" w:rsidR="00C85BA1" w:rsidRPr="00EE2975" w:rsidRDefault="00C85BA1"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Yes</w:t>
            </w:r>
          </w:p>
        </w:tc>
        <w:tc>
          <w:tcPr>
            <w:tcW w:w="306" w:type="pct"/>
            <w:tcBorders>
              <w:top w:val="nil"/>
              <w:left w:val="nil"/>
              <w:bottom w:val="single" w:sz="8" w:space="0" w:color="auto"/>
              <w:right w:val="single" w:sz="8" w:space="0" w:color="auto"/>
            </w:tcBorders>
            <w:shd w:val="clear" w:color="auto" w:fill="auto"/>
            <w:noWrap/>
            <w:vAlign w:val="center"/>
          </w:tcPr>
          <w:p w14:paraId="14110407" w14:textId="2BC2FF78" w:rsidR="00C85BA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85BA1" w:rsidRPr="00EE2975">
              <w:rPr>
                <w:rFonts w:ascii="Times New Roman" w:hAnsi="Times New Roman" w:cs="Times New Roman"/>
                <w:sz w:val="18"/>
                <w:szCs w:val="18"/>
                <w:lang w:val="en-US"/>
              </w:rPr>
              <w:t>012</w:t>
            </w:r>
          </w:p>
        </w:tc>
        <w:tc>
          <w:tcPr>
            <w:tcW w:w="255" w:type="pct"/>
            <w:tcBorders>
              <w:top w:val="nil"/>
              <w:left w:val="nil"/>
              <w:bottom w:val="single" w:sz="8" w:space="0" w:color="auto"/>
              <w:right w:val="single" w:sz="8" w:space="0" w:color="auto"/>
            </w:tcBorders>
            <w:shd w:val="clear" w:color="auto" w:fill="auto"/>
            <w:noWrap/>
            <w:vAlign w:val="center"/>
          </w:tcPr>
          <w:p w14:paraId="6BD43690" w14:textId="147DE9C4" w:rsidR="00C85BA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85BA1" w:rsidRPr="00EE2975">
              <w:rPr>
                <w:rFonts w:ascii="Times New Roman" w:hAnsi="Times New Roman" w:cs="Times New Roman"/>
                <w:sz w:val="18"/>
                <w:szCs w:val="18"/>
                <w:lang w:val="en-US"/>
              </w:rPr>
              <w:t>981</w:t>
            </w:r>
          </w:p>
        </w:tc>
        <w:tc>
          <w:tcPr>
            <w:tcW w:w="255" w:type="pct"/>
            <w:tcBorders>
              <w:top w:val="nil"/>
              <w:left w:val="nil"/>
              <w:bottom w:val="single" w:sz="8" w:space="0" w:color="auto"/>
              <w:right w:val="single" w:sz="8" w:space="0" w:color="auto"/>
            </w:tcBorders>
            <w:shd w:val="clear" w:color="auto" w:fill="auto"/>
            <w:vAlign w:val="center"/>
          </w:tcPr>
          <w:p w14:paraId="473E3117" w14:textId="19F10BEA" w:rsidR="00C85BA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85BA1" w:rsidRPr="00EE2975">
              <w:rPr>
                <w:rFonts w:ascii="Times New Roman" w:hAnsi="Times New Roman" w:cs="Times New Roman"/>
                <w:sz w:val="18"/>
                <w:szCs w:val="18"/>
                <w:lang w:val="en-US"/>
              </w:rPr>
              <w:t>022</w:t>
            </w:r>
          </w:p>
        </w:tc>
        <w:tc>
          <w:tcPr>
            <w:tcW w:w="252" w:type="pct"/>
            <w:tcBorders>
              <w:top w:val="nil"/>
              <w:left w:val="nil"/>
              <w:bottom w:val="single" w:sz="8" w:space="0" w:color="auto"/>
              <w:right w:val="single" w:sz="8" w:space="0" w:color="auto"/>
            </w:tcBorders>
            <w:shd w:val="clear" w:color="auto" w:fill="auto"/>
            <w:vAlign w:val="center"/>
          </w:tcPr>
          <w:p w14:paraId="37EE2615" w14:textId="1AD29F25" w:rsidR="00C85BA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85BA1" w:rsidRPr="00EE2975">
              <w:rPr>
                <w:rFonts w:ascii="Times New Roman" w:hAnsi="Times New Roman" w:cs="Times New Roman"/>
                <w:sz w:val="18"/>
                <w:szCs w:val="18"/>
                <w:lang w:val="en-US"/>
              </w:rPr>
              <w:t>98</w:t>
            </w:r>
          </w:p>
        </w:tc>
        <w:tc>
          <w:tcPr>
            <w:tcW w:w="254" w:type="pct"/>
            <w:tcBorders>
              <w:top w:val="nil"/>
              <w:left w:val="nil"/>
              <w:bottom w:val="single" w:sz="8" w:space="0" w:color="auto"/>
              <w:right w:val="single" w:sz="8" w:space="0" w:color="auto"/>
            </w:tcBorders>
            <w:shd w:val="clear" w:color="auto" w:fill="auto"/>
            <w:vAlign w:val="center"/>
          </w:tcPr>
          <w:p w14:paraId="4637CE98" w14:textId="56C07ACA" w:rsidR="00C85BA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85BA1" w:rsidRPr="00EE2975">
              <w:rPr>
                <w:rFonts w:ascii="Times New Roman" w:hAnsi="Times New Roman" w:cs="Times New Roman"/>
                <w:sz w:val="18"/>
                <w:szCs w:val="18"/>
                <w:lang w:val="en-US"/>
              </w:rPr>
              <w:t>009</w:t>
            </w:r>
          </w:p>
        </w:tc>
        <w:tc>
          <w:tcPr>
            <w:tcW w:w="254" w:type="pct"/>
            <w:tcBorders>
              <w:top w:val="nil"/>
              <w:left w:val="nil"/>
              <w:bottom w:val="single" w:sz="8" w:space="0" w:color="auto"/>
              <w:right w:val="single" w:sz="8" w:space="0" w:color="auto"/>
            </w:tcBorders>
            <w:shd w:val="clear" w:color="auto" w:fill="auto"/>
            <w:vAlign w:val="center"/>
          </w:tcPr>
          <w:p w14:paraId="65FD6453" w14:textId="213D1ED5" w:rsidR="00C85BA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85BA1" w:rsidRPr="00EE2975">
              <w:rPr>
                <w:rFonts w:ascii="Times New Roman" w:hAnsi="Times New Roman" w:cs="Times New Roman"/>
                <w:sz w:val="18"/>
                <w:szCs w:val="18"/>
                <w:lang w:val="en-US"/>
              </w:rPr>
              <w:t>995</w:t>
            </w:r>
          </w:p>
        </w:tc>
        <w:tc>
          <w:tcPr>
            <w:tcW w:w="254" w:type="pct"/>
            <w:tcBorders>
              <w:top w:val="nil"/>
              <w:left w:val="nil"/>
              <w:bottom w:val="single" w:sz="8" w:space="0" w:color="auto"/>
              <w:right w:val="single" w:sz="8" w:space="0" w:color="auto"/>
            </w:tcBorders>
            <w:shd w:val="clear" w:color="auto" w:fill="auto"/>
            <w:noWrap/>
            <w:vAlign w:val="center"/>
          </w:tcPr>
          <w:p w14:paraId="44FEAC74" w14:textId="37B10C6D" w:rsidR="00C85BA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85BA1" w:rsidRPr="00EE2975">
              <w:rPr>
                <w:rFonts w:ascii="Times New Roman" w:hAnsi="Times New Roman" w:cs="Times New Roman"/>
                <w:sz w:val="18"/>
                <w:szCs w:val="18"/>
                <w:lang w:val="en-US"/>
              </w:rPr>
              <w:t>023</w:t>
            </w:r>
          </w:p>
        </w:tc>
        <w:tc>
          <w:tcPr>
            <w:tcW w:w="254" w:type="pct"/>
            <w:tcBorders>
              <w:top w:val="nil"/>
              <w:left w:val="nil"/>
              <w:bottom w:val="single" w:sz="8" w:space="0" w:color="auto"/>
              <w:right w:val="single" w:sz="8" w:space="0" w:color="auto"/>
            </w:tcBorders>
            <w:shd w:val="clear" w:color="auto" w:fill="auto"/>
            <w:noWrap/>
            <w:vAlign w:val="center"/>
          </w:tcPr>
          <w:p w14:paraId="792AB1FB" w14:textId="2A4B9EFF" w:rsidR="00C85BA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85BA1" w:rsidRPr="00EE2975">
              <w:rPr>
                <w:rFonts w:ascii="Times New Roman" w:hAnsi="Times New Roman" w:cs="Times New Roman"/>
                <w:sz w:val="18"/>
                <w:szCs w:val="18"/>
                <w:lang w:val="en-US"/>
              </w:rPr>
              <w:t>976</w:t>
            </w:r>
          </w:p>
        </w:tc>
        <w:tc>
          <w:tcPr>
            <w:tcW w:w="254" w:type="pct"/>
            <w:tcBorders>
              <w:top w:val="nil"/>
              <w:left w:val="nil"/>
              <w:bottom w:val="single" w:sz="8" w:space="0" w:color="auto"/>
              <w:right w:val="single" w:sz="8" w:space="0" w:color="auto"/>
            </w:tcBorders>
            <w:shd w:val="clear" w:color="auto" w:fill="auto"/>
            <w:noWrap/>
            <w:vAlign w:val="center"/>
          </w:tcPr>
          <w:p w14:paraId="75FAF433" w14:textId="77BE49C8" w:rsidR="00C85BA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85BA1" w:rsidRPr="00EE2975">
              <w:rPr>
                <w:rFonts w:ascii="Times New Roman" w:hAnsi="Times New Roman" w:cs="Times New Roman"/>
                <w:sz w:val="18"/>
                <w:szCs w:val="18"/>
                <w:lang w:val="en-US"/>
              </w:rPr>
              <w:t>01</w:t>
            </w:r>
          </w:p>
        </w:tc>
        <w:tc>
          <w:tcPr>
            <w:tcW w:w="254" w:type="pct"/>
            <w:tcBorders>
              <w:top w:val="nil"/>
              <w:left w:val="nil"/>
              <w:bottom w:val="single" w:sz="8" w:space="0" w:color="auto"/>
              <w:right w:val="single" w:sz="8" w:space="0" w:color="auto"/>
            </w:tcBorders>
            <w:shd w:val="clear" w:color="auto" w:fill="auto"/>
            <w:noWrap/>
            <w:vAlign w:val="center"/>
          </w:tcPr>
          <w:p w14:paraId="377738D9" w14:textId="4E233DEB" w:rsidR="00C85BA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85BA1" w:rsidRPr="00EE2975">
              <w:rPr>
                <w:rFonts w:ascii="Times New Roman" w:hAnsi="Times New Roman" w:cs="Times New Roman"/>
                <w:sz w:val="18"/>
                <w:szCs w:val="18"/>
                <w:lang w:val="en-US"/>
              </w:rPr>
              <w:t>97</w:t>
            </w:r>
          </w:p>
        </w:tc>
        <w:tc>
          <w:tcPr>
            <w:tcW w:w="254" w:type="pct"/>
            <w:tcBorders>
              <w:top w:val="nil"/>
              <w:left w:val="nil"/>
              <w:bottom w:val="single" w:sz="8" w:space="0" w:color="auto"/>
              <w:right w:val="single" w:sz="8" w:space="0" w:color="auto"/>
            </w:tcBorders>
            <w:shd w:val="clear" w:color="auto" w:fill="auto"/>
            <w:noWrap/>
            <w:vAlign w:val="center"/>
          </w:tcPr>
          <w:p w14:paraId="73CC9B18" w14:textId="7E9F9CF7" w:rsidR="00C85BA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85BA1" w:rsidRPr="00EE2975">
              <w:rPr>
                <w:rFonts w:ascii="Times New Roman" w:hAnsi="Times New Roman" w:cs="Times New Roman"/>
                <w:sz w:val="18"/>
                <w:szCs w:val="18"/>
                <w:lang w:val="en-US"/>
              </w:rPr>
              <w:t>031</w:t>
            </w:r>
          </w:p>
        </w:tc>
        <w:tc>
          <w:tcPr>
            <w:tcW w:w="254" w:type="pct"/>
            <w:tcBorders>
              <w:top w:val="nil"/>
              <w:left w:val="nil"/>
              <w:bottom w:val="single" w:sz="8" w:space="0" w:color="auto"/>
              <w:right w:val="single" w:sz="8" w:space="0" w:color="auto"/>
            </w:tcBorders>
            <w:shd w:val="clear" w:color="auto" w:fill="auto"/>
            <w:noWrap/>
            <w:vAlign w:val="center"/>
          </w:tcPr>
          <w:p w14:paraId="0B66E5C0" w14:textId="10817C06" w:rsidR="00C85BA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85BA1" w:rsidRPr="00EE2975">
              <w:rPr>
                <w:rFonts w:ascii="Times New Roman" w:hAnsi="Times New Roman" w:cs="Times New Roman"/>
                <w:sz w:val="18"/>
                <w:szCs w:val="18"/>
                <w:lang w:val="en-US"/>
              </w:rPr>
              <w:t>98</w:t>
            </w:r>
          </w:p>
        </w:tc>
        <w:tc>
          <w:tcPr>
            <w:tcW w:w="254" w:type="pct"/>
            <w:tcBorders>
              <w:top w:val="nil"/>
              <w:left w:val="nil"/>
              <w:bottom w:val="single" w:sz="8" w:space="0" w:color="auto"/>
              <w:right w:val="single" w:sz="8" w:space="0" w:color="auto"/>
            </w:tcBorders>
            <w:shd w:val="clear" w:color="auto" w:fill="auto"/>
            <w:noWrap/>
            <w:vAlign w:val="center"/>
          </w:tcPr>
          <w:p w14:paraId="0588BE4F" w14:textId="05031B38" w:rsidR="00C85BA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85BA1" w:rsidRPr="00EE2975">
              <w:rPr>
                <w:rFonts w:ascii="Times New Roman" w:hAnsi="Times New Roman" w:cs="Times New Roman"/>
                <w:sz w:val="18"/>
                <w:szCs w:val="18"/>
                <w:lang w:val="en-US"/>
              </w:rPr>
              <w:t>005</w:t>
            </w:r>
          </w:p>
        </w:tc>
        <w:tc>
          <w:tcPr>
            <w:tcW w:w="255" w:type="pct"/>
            <w:tcBorders>
              <w:top w:val="nil"/>
              <w:left w:val="nil"/>
              <w:bottom w:val="single" w:sz="8" w:space="0" w:color="auto"/>
            </w:tcBorders>
            <w:shd w:val="clear" w:color="auto" w:fill="auto"/>
            <w:noWrap/>
            <w:vAlign w:val="center"/>
          </w:tcPr>
          <w:p w14:paraId="69F9A215" w14:textId="7006D5D5" w:rsidR="00C85BA1"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85BA1" w:rsidRPr="00EE2975">
              <w:rPr>
                <w:rFonts w:ascii="Times New Roman" w:hAnsi="Times New Roman" w:cs="Times New Roman"/>
                <w:sz w:val="18"/>
                <w:szCs w:val="18"/>
                <w:lang w:val="en-US"/>
              </w:rPr>
              <w:t>992</w:t>
            </w:r>
          </w:p>
        </w:tc>
      </w:tr>
      <w:tr w:rsidR="00B759FA" w:rsidRPr="00EE2975" w14:paraId="1FB7D6F6"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3087D513" w14:textId="77777777" w:rsidR="009F1051" w:rsidRPr="00EE2975" w:rsidRDefault="009F1051"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660614F0" w14:textId="77777777" w:rsidR="009F1051" w:rsidRPr="00EE2975" w:rsidRDefault="009F1051"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No</w:t>
            </w:r>
          </w:p>
        </w:tc>
        <w:tc>
          <w:tcPr>
            <w:tcW w:w="306" w:type="pct"/>
            <w:tcBorders>
              <w:top w:val="nil"/>
              <w:left w:val="nil"/>
              <w:bottom w:val="single" w:sz="8" w:space="0" w:color="auto"/>
              <w:right w:val="single" w:sz="8" w:space="0" w:color="auto"/>
            </w:tcBorders>
            <w:shd w:val="clear" w:color="auto" w:fill="auto"/>
            <w:noWrap/>
            <w:vAlign w:val="center"/>
          </w:tcPr>
          <w:p w14:paraId="125E2FA1" w14:textId="1A5AC25F" w:rsidR="009F1051" w:rsidRPr="00EE2975" w:rsidRDefault="009F105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052</w:t>
            </w:r>
          </w:p>
        </w:tc>
        <w:tc>
          <w:tcPr>
            <w:tcW w:w="255" w:type="pct"/>
            <w:tcBorders>
              <w:top w:val="nil"/>
              <w:left w:val="nil"/>
              <w:bottom w:val="single" w:sz="8" w:space="0" w:color="auto"/>
              <w:right w:val="single" w:sz="8" w:space="0" w:color="auto"/>
            </w:tcBorders>
            <w:shd w:val="clear" w:color="auto" w:fill="auto"/>
            <w:noWrap/>
            <w:vAlign w:val="center"/>
          </w:tcPr>
          <w:p w14:paraId="4255F14E" w14:textId="084BFE51" w:rsidR="009F1051" w:rsidRPr="00EE2975" w:rsidRDefault="009F105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1.078</w:t>
            </w:r>
          </w:p>
        </w:tc>
        <w:tc>
          <w:tcPr>
            <w:tcW w:w="255" w:type="pct"/>
            <w:tcBorders>
              <w:top w:val="nil"/>
              <w:left w:val="nil"/>
              <w:bottom w:val="single" w:sz="8" w:space="0" w:color="auto"/>
              <w:right w:val="single" w:sz="8" w:space="0" w:color="auto"/>
            </w:tcBorders>
            <w:shd w:val="clear" w:color="auto" w:fill="auto"/>
            <w:vAlign w:val="center"/>
          </w:tcPr>
          <w:p w14:paraId="7617118D" w14:textId="0FD26F04" w:rsidR="009F1051" w:rsidRPr="00EE2975" w:rsidRDefault="009F105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094</w:t>
            </w:r>
          </w:p>
        </w:tc>
        <w:tc>
          <w:tcPr>
            <w:tcW w:w="252" w:type="pct"/>
            <w:tcBorders>
              <w:top w:val="nil"/>
              <w:left w:val="nil"/>
              <w:bottom w:val="single" w:sz="8" w:space="0" w:color="auto"/>
              <w:right w:val="single" w:sz="8" w:space="0" w:color="auto"/>
            </w:tcBorders>
            <w:shd w:val="clear" w:color="auto" w:fill="auto"/>
            <w:vAlign w:val="center"/>
          </w:tcPr>
          <w:p w14:paraId="6E0954B7" w14:textId="15626F3E" w:rsidR="009F1051" w:rsidRPr="00EE2975" w:rsidRDefault="009F105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1.078</w:t>
            </w:r>
          </w:p>
        </w:tc>
        <w:tc>
          <w:tcPr>
            <w:tcW w:w="254" w:type="pct"/>
            <w:tcBorders>
              <w:top w:val="nil"/>
              <w:left w:val="nil"/>
              <w:bottom w:val="single" w:sz="8" w:space="0" w:color="auto"/>
              <w:right w:val="single" w:sz="8" w:space="0" w:color="auto"/>
            </w:tcBorders>
            <w:shd w:val="clear" w:color="auto" w:fill="auto"/>
            <w:vAlign w:val="center"/>
          </w:tcPr>
          <w:p w14:paraId="7703F27A" w14:textId="02A151D1" w:rsidR="009F1051" w:rsidRPr="00EE2975" w:rsidRDefault="009F105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038</w:t>
            </w:r>
          </w:p>
        </w:tc>
        <w:tc>
          <w:tcPr>
            <w:tcW w:w="254" w:type="pct"/>
            <w:tcBorders>
              <w:top w:val="nil"/>
              <w:left w:val="nil"/>
              <w:bottom w:val="single" w:sz="8" w:space="0" w:color="auto"/>
              <w:right w:val="single" w:sz="8" w:space="0" w:color="auto"/>
            </w:tcBorders>
            <w:shd w:val="clear" w:color="auto" w:fill="auto"/>
            <w:vAlign w:val="center"/>
          </w:tcPr>
          <w:p w14:paraId="6D7A3837" w14:textId="165F5B00" w:rsidR="009F1051" w:rsidRPr="00EE2975" w:rsidRDefault="009F105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1.021</w:t>
            </w:r>
          </w:p>
        </w:tc>
        <w:tc>
          <w:tcPr>
            <w:tcW w:w="254" w:type="pct"/>
            <w:tcBorders>
              <w:top w:val="nil"/>
              <w:left w:val="nil"/>
              <w:bottom w:val="single" w:sz="8" w:space="0" w:color="auto"/>
              <w:right w:val="single" w:sz="8" w:space="0" w:color="auto"/>
            </w:tcBorders>
            <w:shd w:val="clear" w:color="auto" w:fill="auto"/>
            <w:noWrap/>
            <w:vAlign w:val="center"/>
          </w:tcPr>
          <w:p w14:paraId="04CB869A" w14:textId="1ADD9023" w:rsidR="009F1051" w:rsidRPr="00EE2975" w:rsidRDefault="009F105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099</w:t>
            </w:r>
          </w:p>
        </w:tc>
        <w:tc>
          <w:tcPr>
            <w:tcW w:w="254" w:type="pct"/>
            <w:tcBorders>
              <w:top w:val="nil"/>
              <w:left w:val="nil"/>
              <w:bottom w:val="single" w:sz="8" w:space="0" w:color="auto"/>
              <w:right w:val="single" w:sz="8" w:space="0" w:color="auto"/>
            </w:tcBorders>
            <w:shd w:val="clear" w:color="auto" w:fill="auto"/>
            <w:noWrap/>
            <w:vAlign w:val="center"/>
          </w:tcPr>
          <w:p w14:paraId="0EF775B9" w14:textId="6E3C7A72" w:rsidR="009F1051" w:rsidRPr="00EE2975" w:rsidRDefault="009F105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1.097</w:t>
            </w:r>
          </w:p>
        </w:tc>
        <w:tc>
          <w:tcPr>
            <w:tcW w:w="254" w:type="pct"/>
            <w:tcBorders>
              <w:top w:val="nil"/>
              <w:left w:val="nil"/>
              <w:bottom w:val="single" w:sz="8" w:space="0" w:color="auto"/>
              <w:right w:val="single" w:sz="8" w:space="0" w:color="auto"/>
            </w:tcBorders>
            <w:shd w:val="clear" w:color="auto" w:fill="auto"/>
            <w:noWrap/>
            <w:vAlign w:val="center"/>
          </w:tcPr>
          <w:p w14:paraId="466C0164" w14:textId="3A4301FF" w:rsidR="009F1051" w:rsidRPr="00EE2975" w:rsidRDefault="009F105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042</w:t>
            </w:r>
          </w:p>
        </w:tc>
        <w:tc>
          <w:tcPr>
            <w:tcW w:w="254" w:type="pct"/>
            <w:tcBorders>
              <w:top w:val="nil"/>
              <w:left w:val="nil"/>
              <w:bottom w:val="single" w:sz="8" w:space="0" w:color="auto"/>
              <w:right w:val="single" w:sz="8" w:space="0" w:color="auto"/>
            </w:tcBorders>
            <w:shd w:val="clear" w:color="auto" w:fill="auto"/>
            <w:noWrap/>
            <w:vAlign w:val="center"/>
          </w:tcPr>
          <w:p w14:paraId="387E223C" w14:textId="4E0D514E" w:rsidR="009F1051" w:rsidRPr="00EE2975" w:rsidRDefault="009F105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1.123</w:t>
            </w:r>
          </w:p>
        </w:tc>
        <w:tc>
          <w:tcPr>
            <w:tcW w:w="254" w:type="pct"/>
            <w:tcBorders>
              <w:top w:val="nil"/>
              <w:left w:val="nil"/>
              <w:bottom w:val="single" w:sz="8" w:space="0" w:color="auto"/>
              <w:right w:val="single" w:sz="8" w:space="0" w:color="auto"/>
            </w:tcBorders>
            <w:shd w:val="clear" w:color="auto" w:fill="auto"/>
            <w:noWrap/>
            <w:vAlign w:val="center"/>
          </w:tcPr>
          <w:p w14:paraId="59F42785" w14:textId="04B58665" w:rsidR="009F1051" w:rsidRPr="00EE2975" w:rsidRDefault="009F105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134</w:t>
            </w:r>
          </w:p>
        </w:tc>
        <w:tc>
          <w:tcPr>
            <w:tcW w:w="254" w:type="pct"/>
            <w:tcBorders>
              <w:top w:val="nil"/>
              <w:left w:val="nil"/>
              <w:bottom w:val="single" w:sz="8" w:space="0" w:color="auto"/>
              <w:right w:val="single" w:sz="8" w:space="0" w:color="auto"/>
            </w:tcBorders>
            <w:shd w:val="clear" w:color="auto" w:fill="auto"/>
            <w:noWrap/>
            <w:vAlign w:val="center"/>
          </w:tcPr>
          <w:p w14:paraId="069CFD59" w14:textId="096E9240" w:rsidR="009F1051" w:rsidRPr="00EE2975" w:rsidRDefault="009F105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1.072</w:t>
            </w:r>
          </w:p>
        </w:tc>
        <w:tc>
          <w:tcPr>
            <w:tcW w:w="254" w:type="pct"/>
            <w:tcBorders>
              <w:top w:val="nil"/>
              <w:left w:val="nil"/>
              <w:bottom w:val="single" w:sz="8" w:space="0" w:color="auto"/>
              <w:right w:val="single" w:sz="8" w:space="0" w:color="auto"/>
            </w:tcBorders>
            <w:shd w:val="clear" w:color="auto" w:fill="auto"/>
            <w:noWrap/>
            <w:vAlign w:val="center"/>
          </w:tcPr>
          <w:p w14:paraId="4FB0059D" w14:textId="46FDB091" w:rsidR="009F1051" w:rsidRPr="00EE2975" w:rsidRDefault="009F105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02</w:t>
            </w:r>
          </w:p>
        </w:tc>
        <w:tc>
          <w:tcPr>
            <w:tcW w:w="255" w:type="pct"/>
            <w:tcBorders>
              <w:top w:val="nil"/>
              <w:left w:val="nil"/>
              <w:bottom w:val="single" w:sz="8" w:space="0" w:color="auto"/>
            </w:tcBorders>
            <w:shd w:val="clear" w:color="auto" w:fill="auto"/>
            <w:noWrap/>
            <w:vAlign w:val="center"/>
          </w:tcPr>
          <w:p w14:paraId="2ED44069" w14:textId="1550BE95" w:rsidR="009F1051" w:rsidRPr="00EE2975" w:rsidRDefault="009F1051"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1.037</w:t>
            </w:r>
          </w:p>
        </w:tc>
      </w:tr>
      <w:tr w:rsidR="00B759FA" w:rsidRPr="00EE2975" w14:paraId="3C6734F0"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6ABE5489" w14:textId="25B015E0" w:rsidR="00E20C6E" w:rsidRPr="00EE2975" w:rsidRDefault="00E20C6E"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 xml:space="preserve">Computer and Internet </w:t>
            </w:r>
            <w:r w:rsidR="00822735" w:rsidRPr="00EE2975">
              <w:rPr>
                <w:rFonts w:ascii="Times New Roman" w:hAnsi="Times New Roman" w:cs="Times New Roman"/>
                <w:b/>
                <w:bCs/>
                <w:sz w:val="18"/>
                <w:szCs w:val="18"/>
              </w:rPr>
              <w:t>access</w:t>
            </w:r>
          </w:p>
        </w:tc>
        <w:tc>
          <w:tcPr>
            <w:tcW w:w="625" w:type="pct"/>
            <w:tcBorders>
              <w:top w:val="nil"/>
              <w:left w:val="nil"/>
              <w:bottom w:val="single" w:sz="8" w:space="0" w:color="auto"/>
              <w:right w:val="single" w:sz="8" w:space="0" w:color="auto"/>
            </w:tcBorders>
            <w:shd w:val="clear" w:color="auto" w:fill="auto"/>
            <w:noWrap/>
            <w:vAlign w:val="center"/>
            <w:hideMark/>
          </w:tcPr>
          <w:p w14:paraId="22BDFC50" w14:textId="77777777" w:rsidR="00E20C6E" w:rsidRPr="00EE2975" w:rsidRDefault="00E20C6E"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Yes</w:t>
            </w:r>
          </w:p>
        </w:tc>
        <w:tc>
          <w:tcPr>
            <w:tcW w:w="306" w:type="pct"/>
            <w:tcBorders>
              <w:top w:val="nil"/>
              <w:left w:val="nil"/>
              <w:bottom w:val="single" w:sz="8" w:space="0" w:color="auto"/>
              <w:right w:val="single" w:sz="8" w:space="0" w:color="auto"/>
            </w:tcBorders>
            <w:shd w:val="clear" w:color="auto" w:fill="auto"/>
            <w:noWrap/>
            <w:vAlign w:val="center"/>
          </w:tcPr>
          <w:p w14:paraId="6D855C28" w14:textId="673EFA8F" w:rsidR="00E20C6E" w:rsidRPr="00EE2975" w:rsidRDefault="00E20C6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002</w:t>
            </w:r>
          </w:p>
        </w:tc>
        <w:tc>
          <w:tcPr>
            <w:tcW w:w="255" w:type="pct"/>
            <w:tcBorders>
              <w:top w:val="nil"/>
              <w:left w:val="nil"/>
              <w:bottom w:val="single" w:sz="8" w:space="0" w:color="auto"/>
              <w:right w:val="single" w:sz="8" w:space="0" w:color="auto"/>
            </w:tcBorders>
            <w:shd w:val="clear" w:color="auto" w:fill="auto"/>
            <w:noWrap/>
            <w:vAlign w:val="center"/>
          </w:tcPr>
          <w:p w14:paraId="302D553B" w14:textId="7317B2FB" w:rsidR="00E20C6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20C6E" w:rsidRPr="00EE2975">
              <w:rPr>
                <w:rFonts w:ascii="Times New Roman" w:hAnsi="Times New Roman" w:cs="Times New Roman"/>
                <w:sz w:val="18"/>
                <w:szCs w:val="18"/>
                <w:lang w:val="en-US"/>
              </w:rPr>
              <w:t>992</w:t>
            </w:r>
          </w:p>
        </w:tc>
        <w:tc>
          <w:tcPr>
            <w:tcW w:w="255" w:type="pct"/>
            <w:tcBorders>
              <w:top w:val="nil"/>
              <w:left w:val="nil"/>
              <w:bottom w:val="single" w:sz="8" w:space="0" w:color="auto"/>
              <w:right w:val="single" w:sz="8" w:space="0" w:color="auto"/>
            </w:tcBorders>
            <w:shd w:val="clear" w:color="auto" w:fill="auto"/>
            <w:vAlign w:val="center"/>
          </w:tcPr>
          <w:p w14:paraId="562B8516" w14:textId="29027C06" w:rsidR="00E20C6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20C6E" w:rsidRPr="00EE2975">
              <w:rPr>
                <w:rFonts w:ascii="Times New Roman" w:hAnsi="Times New Roman" w:cs="Times New Roman"/>
                <w:sz w:val="18"/>
                <w:szCs w:val="18"/>
                <w:lang w:val="en-US"/>
              </w:rPr>
              <w:t>03</w:t>
            </w:r>
          </w:p>
        </w:tc>
        <w:tc>
          <w:tcPr>
            <w:tcW w:w="252" w:type="pct"/>
            <w:tcBorders>
              <w:top w:val="nil"/>
              <w:left w:val="nil"/>
              <w:bottom w:val="single" w:sz="8" w:space="0" w:color="auto"/>
              <w:right w:val="single" w:sz="8" w:space="0" w:color="auto"/>
            </w:tcBorders>
            <w:shd w:val="clear" w:color="auto" w:fill="auto"/>
            <w:vAlign w:val="center"/>
          </w:tcPr>
          <w:p w14:paraId="5E9D6FDD" w14:textId="0581B3B3" w:rsidR="00E20C6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20C6E" w:rsidRPr="00EE2975">
              <w:rPr>
                <w:rFonts w:ascii="Times New Roman" w:hAnsi="Times New Roman" w:cs="Times New Roman"/>
                <w:sz w:val="18"/>
                <w:szCs w:val="18"/>
                <w:lang w:val="en-US"/>
              </w:rPr>
              <w:t>98</w:t>
            </w:r>
          </w:p>
        </w:tc>
        <w:tc>
          <w:tcPr>
            <w:tcW w:w="254" w:type="pct"/>
            <w:tcBorders>
              <w:top w:val="nil"/>
              <w:left w:val="nil"/>
              <w:bottom w:val="single" w:sz="8" w:space="0" w:color="auto"/>
              <w:right w:val="single" w:sz="8" w:space="0" w:color="auto"/>
            </w:tcBorders>
            <w:shd w:val="clear" w:color="auto" w:fill="auto"/>
            <w:vAlign w:val="center"/>
          </w:tcPr>
          <w:p w14:paraId="58D94714" w14:textId="783115F6" w:rsidR="00E20C6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20C6E" w:rsidRPr="00EE2975">
              <w:rPr>
                <w:rFonts w:ascii="Times New Roman" w:hAnsi="Times New Roman" w:cs="Times New Roman"/>
                <w:sz w:val="18"/>
                <w:szCs w:val="18"/>
                <w:lang w:val="en-US"/>
              </w:rPr>
              <w:t>004</w:t>
            </w:r>
          </w:p>
        </w:tc>
        <w:tc>
          <w:tcPr>
            <w:tcW w:w="254" w:type="pct"/>
            <w:tcBorders>
              <w:top w:val="nil"/>
              <w:left w:val="nil"/>
              <w:bottom w:val="single" w:sz="8" w:space="0" w:color="auto"/>
              <w:right w:val="single" w:sz="8" w:space="0" w:color="auto"/>
            </w:tcBorders>
            <w:shd w:val="clear" w:color="auto" w:fill="auto"/>
            <w:vAlign w:val="center"/>
          </w:tcPr>
          <w:p w14:paraId="2288A348" w14:textId="2951F633" w:rsidR="00E20C6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20C6E" w:rsidRPr="00EE2975">
              <w:rPr>
                <w:rFonts w:ascii="Times New Roman" w:hAnsi="Times New Roman" w:cs="Times New Roman"/>
                <w:sz w:val="18"/>
                <w:szCs w:val="18"/>
                <w:lang w:val="en-US"/>
              </w:rPr>
              <w:t>997</w:t>
            </w:r>
          </w:p>
        </w:tc>
        <w:tc>
          <w:tcPr>
            <w:tcW w:w="254" w:type="pct"/>
            <w:tcBorders>
              <w:top w:val="nil"/>
              <w:left w:val="nil"/>
              <w:bottom w:val="single" w:sz="8" w:space="0" w:color="auto"/>
              <w:right w:val="single" w:sz="8" w:space="0" w:color="auto"/>
            </w:tcBorders>
            <w:shd w:val="clear" w:color="auto" w:fill="auto"/>
            <w:noWrap/>
            <w:vAlign w:val="center"/>
          </w:tcPr>
          <w:p w14:paraId="6EECD2E7" w14:textId="7A587265" w:rsidR="00E20C6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20C6E" w:rsidRPr="00EE2975">
              <w:rPr>
                <w:rFonts w:ascii="Times New Roman" w:hAnsi="Times New Roman" w:cs="Times New Roman"/>
                <w:sz w:val="18"/>
                <w:szCs w:val="18"/>
                <w:lang w:val="en-US"/>
              </w:rPr>
              <w:t>006</w:t>
            </w:r>
          </w:p>
        </w:tc>
        <w:tc>
          <w:tcPr>
            <w:tcW w:w="254" w:type="pct"/>
            <w:tcBorders>
              <w:top w:val="nil"/>
              <w:left w:val="nil"/>
              <w:bottom w:val="single" w:sz="8" w:space="0" w:color="auto"/>
              <w:right w:val="single" w:sz="8" w:space="0" w:color="auto"/>
            </w:tcBorders>
            <w:shd w:val="clear" w:color="auto" w:fill="auto"/>
            <w:noWrap/>
            <w:vAlign w:val="center"/>
          </w:tcPr>
          <w:p w14:paraId="0E63C847" w14:textId="04D31044" w:rsidR="00E20C6E" w:rsidRPr="00EE2975" w:rsidRDefault="00E20C6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1.002</w:t>
            </w:r>
          </w:p>
        </w:tc>
        <w:tc>
          <w:tcPr>
            <w:tcW w:w="254" w:type="pct"/>
            <w:tcBorders>
              <w:top w:val="nil"/>
              <w:left w:val="nil"/>
              <w:bottom w:val="single" w:sz="8" w:space="0" w:color="auto"/>
              <w:right w:val="single" w:sz="8" w:space="0" w:color="auto"/>
            </w:tcBorders>
            <w:shd w:val="clear" w:color="auto" w:fill="auto"/>
            <w:noWrap/>
            <w:vAlign w:val="center"/>
          </w:tcPr>
          <w:p w14:paraId="2507160D" w14:textId="09F26BAC" w:rsidR="00E20C6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20C6E" w:rsidRPr="00EE2975">
              <w:rPr>
                <w:rFonts w:ascii="Times New Roman" w:hAnsi="Times New Roman" w:cs="Times New Roman"/>
                <w:sz w:val="18"/>
                <w:szCs w:val="18"/>
                <w:lang w:val="en-US"/>
              </w:rPr>
              <w:t>005</w:t>
            </w:r>
          </w:p>
        </w:tc>
        <w:tc>
          <w:tcPr>
            <w:tcW w:w="254" w:type="pct"/>
            <w:tcBorders>
              <w:top w:val="nil"/>
              <w:left w:val="nil"/>
              <w:bottom w:val="single" w:sz="8" w:space="0" w:color="auto"/>
              <w:right w:val="single" w:sz="8" w:space="0" w:color="auto"/>
            </w:tcBorders>
            <w:shd w:val="clear" w:color="auto" w:fill="auto"/>
            <w:noWrap/>
            <w:vAlign w:val="center"/>
          </w:tcPr>
          <w:p w14:paraId="1BE5A46D" w14:textId="494BE000" w:rsidR="00E20C6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20C6E" w:rsidRPr="00EE2975">
              <w:rPr>
                <w:rFonts w:ascii="Times New Roman" w:hAnsi="Times New Roman" w:cs="Times New Roman"/>
                <w:sz w:val="18"/>
                <w:szCs w:val="18"/>
                <w:lang w:val="en-US"/>
              </w:rPr>
              <w:t>994</w:t>
            </w:r>
          </w:p>
        </w:tc>
        <w:tc>
          <w:tcPr>
            <w:tcW w:w="254" w:type="pct"/>
            <w:tcBorders>
              <w:top w:val="nil"/>
              <w:left w:val="nil"/>
              <w:bottom w:val="single" w:sz="8" w:space="0" w:color="auto"/>
              <w:right w:val="single" w:sz="8" w:space="0" w:color="auto"/>
            </w:tcBorders>
            <w:shd w:val="clear" w:color="auto" w:fill="auto"/>
            <w:noWrap/>
            <w:vAlign w:val="center"/>
          </w:tcPr>
          <w:p w14:paraId="53E1A9CF" w14:textId="0665B146" w:rsidR="00E20C6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20C6E" w:rsidRPr="00EE2975">
              <w:rPr>
                <w:rFonts w:ascii="Times New Roman" w:hAnsi="Times New Roman" w:cs="Times New Roman"/>
                <w:sz w:val="18"/>
                <w:szCs w:val="18"/>
                <w:lang w:val="en-US"/>
              </w:rPr>
              <w:t>022</w:t>
            </w:r>
          </w:p>
        </w:tc>
        <w:tc>
          <w:tcPr>
            <w:tcW w:w="254" w:type="pct"/>
            <w:tcBorders>
              <w:top w:val="nil"/>
              <w:left w:val="nil"/>
              <w:bottom w:val="single" w:sz="8" w:space="0" w:color="auto"/>
              <w:right w:val="single" w:sz="8" w:space="0" w:color="auto"/>
            </w:tcBorders>
            <w:shd w:val="clear" w:color="auto" w:fill="auto"/>
            <w:noWrap/>
            <w:vAlign w:val="center"/>
          </w:tcPr>
          <w:p w14:paraId="133C5D98" w14:textId="0E4667AE" w:rsidR="00E20C6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20C6E" w:rsidRPr="00EE2975">
              <w:rPr>
                <w:rFonts w:ascii="Times New Roman" w:hAnsi="Times New Roman" w:cs="Times New Roman"/>
                <w:sz w:val="18"/>
                <w:szCs w:val="18"/>
                <w:lang w:val="en-US"/>
              </w:rPr>
              <w:t>979</w:t>
            </w:r>
          </w:p>
        </w:tc>
        <w:tc>
          <w:tcPr>
            <w:tcW w:w="254" w:type="pct"/>
            <w:tcBorders>
              <w:top w:val="nil"/>
              <w:left w:val="nil"/>
              <w:bottom w:val="single" w:sz="8" w:space="0" w:color="auto"/>
              <w:right w:val="single" w:sz="8" w:space="0" w:color="auto"/>
            </w:tcBorders>
            <w:shd w:val="clear" w:color="auto" w:fill="auto"/>
            <w:noWrap/>
            <w:vAlign w:val="center"/>
          </w:tcPr>
          <w:p w14:paraId="0DDF3935" w14:textId="3FF355A1" w:rsidR="00E20C6E" w:rsidRPr="00EE2975" w:rsidRDefault="00E20C6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01</w:t>
            </w:r>
          </w:p>
        </w:tc>
        <w:tc>
          <w:tcPr>
            <w:tcW w:w="255" w:type="pct"/>
            <w:tcBorders>
              <w:top w:val="nil"/>
              <w:left w:val="nil"/>
              <w:bottom w:val="single" w:sz="8" w:space="0" w:color="auto"/>
            </w:tcBorders>
            <w:shd w:val="clear" w:color="auto" w:fill="auto"/>
            <w:noWrap/>
            <w:vAlign w:val="center"/>
          </w:tcPr>
          <w:p w14:paraId="47A26771" w14:textId="5CA2CB4A" w:rsidR="00E20C6E" w:rsidRPr="00EE2975" w:rsidRDefault="00E20C6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w:t>
            </w:r>
          </w:p>
        </w:tc>
      </w:tr>
      <w:tr w:rsidR="00B759FA" w:rsidRPr="00EE2975" w14:paraId="2AFEBC7E"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5E66C1B0" w14:textId="77777777" w:rsidR="00D374CA" w:rsidRPr="00EE2975" w:rsidRDefault="00D374CA"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2721695C" w14:textId="77777777" w:rsidR="00D374CA" w:rsidRPr="00EE2975" w:rsidRDefault="00D374CA"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No</w:t>
            </w:r>
          </w:p>
        </w:tc>
        <w:tc>
          <w:tcPr>
            <w:tcW w:w="306" w:type="pct"/>
            <w:tcBorders>
              <w:top w:val="nil"/>
              <w:left w:val="nil"/>
              <w:bottom w:val="single" w:sz="8" w:space="0" w:color="auto"/>
              <w:right w:val="single" w:sz="8" w:space="0" w:color="auto"/>
            </w:tcBorders>
            <w:shd w:val="clear" w:color="auto" w:fill="auto"/>
            <w:noWrap/>
            <w:vAlign w:val="center"/>
          </w:tcPr>
          <w:p w14:paraId="47D3C1E4" w14:textId="24831128" w:rsidR="00D374CA"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D374CA" w:rsidRPr="00EE2975">
              <w:rPr>
                <w:rFonts w:ascii="Times New Roman" w:hAnsi="Times New Roman" w:cs="Times New Roman"/>
                <w:sz w:val="18"/>
                <w:szCs w:val="18"/>
                <w:lang w:val="en-US"/>
              </w:rPr>
              <w:t>011</w:t>
            </w:r>
          </w:p>
        </w:tc>
        <w:tc>
          <w:tcPr>
            <w:tcW w:w="255" w:type="pct"/>
            <w:tcBorders>
              <w:top w:val="nil"/>
              <w:left w:val="nil"/>
              <w:bottom w:val="single" w:sz="8" w:space="0" w:color="auto"/>
              <w:right w:val="single" w:sz="8" w:space="0" w:color="auto"/>
            </w:tcBorders>
            <w:shd w:val="clear" w:color="auto" w:fill="auto"/>
            <w:noWrap/>
            <w:vAlign w:val="center"/>
          </w:tcPr>
          <w:p w14:paraId="21C22F02" w14:textId="18700B8A" w:rsidR="00D374CA" w:rsidRPr="00EE2975" w:rsidRDefault="00D374CA"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1.055</w:t>
            </w:r>
          </w:p>
        </w:tc>
        <w:tc>
          <w:tcPr>
            <w:tcW w:w="255" w:type="pct"/>
            <w:tcBorders>
              <w:top w:val="nil"/>
              <w:left w:val="nil"/>
              <w:bottom w:val="single" w:sz="8" w:space="0" w:color="auto"/>
              <w:right w:val="single" w:sz="8" w:space="0" w:color="auto"/>
            </w:tcBorders>
            <w:shd w:val="clear" w:color="auto" w:fill="auto"/>
            <w:vAlign w:val="center"/>
          </w:tcPr>
          <w:p w14:paraId="319217C6" w14:textId="3C13EFF2" w:rsidR="00D374CA" w:rsidRPr="00EE2975" w:rsidRDefault="00D374CA"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206</w:t>
            </w:r>
          </w:p>
        </w:tc>
        <w:tc>
          <w:tcPr>
            <w:tcW w:w="252" w:type="pct"/>
            <w:tcBorders>
              <w:top w:val="nil"/>
              <w:left w:val="nil"/>
              <w:bottom w:val="single" w:sz="8" w:space="0" w:color="auto"/>
              <w:right w:val="single" w:sz="8" w:space="0" w:color="auto"/>
            </w:tcBorders>
            <w:shd w:val="clear" w:color="auto" w:fill="auto"/>
            <w:vAlign w:val="center"/>
          </w:tcPr>
          <w:p w14:paraId="4CA6DBAC" w14:textId="4DDD8CE4" w:rsidR="00D374CA" w:rsidRPr="00EE2975" w:rsidRDefault="00D374CA"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1.11</w:t>
            </w:r>
          </w:p>
        </w:tc>
        <w:tc>
          <w:tcPr>
            <w:tcW w:w="254" w:type="pct"/>
            <w:tcBorders>
              <w:top w:val="nil"/>
              <w:left w:val="nil"/>
              <w:bottom w:val="single" w:sz="8" w:space="0" w:color="auto"/>
              <w:right w:val="single" w:sz="8" w:space="0" w:color="auto"/>
            </w:tcBorders>
            <w:shd w:val="clear" w:color="auto" w:fill="auto"/>
            <w:vAlign w:val="center"/>
          </w:tcPr>
          <w:p w14:paraId="38464008" w14:textId="7A466F55" w:rsidR="00D374CA" w:rsidRPr="00EE2975" w:rsidRDefault="00D374CA"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026</w:t>
            </w:r>
          </w:p>
        </w:tc>
        <w:tc>
          <w:tcPr>
            <w:tcW w:w="254" w:type="pct"/>
            <w:tcBorders>
              <w:top w:val="nil"/>
              <w:left w:val="nil"/>
              <w:bottom w:val="single" w:sz="8" w:space="0" w:color="auto"/>
              <w:right w:val="single" w:sz="8" w:space="0" w:color="auto"/>
            </w:tcBorders>
            <w:shd w:val="clear" w:color="auto" w:fill="auto"/>
            <w:vAlign w:val="center"/>
          </w:tcPr>
          <w:p w14:paraId="7A1357FB" w14:textId="4C11C3E5" w:rsidR="00D374CA" w:rsidRPr="00EE2975" w:rsidRDefault="00D374CA"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1.022</w:t>
            </w:r>
          </w:p>
        </w:tc>
        <w:tc>
          <w:tcPr>
            <w:tcW w:w="254" w:type="pct"/>
            <w:tcBorders>
              <w:top w:val="nil"/>
              <w:left w:val="nil"/>
              <w:bottom w:val="single" w:sz="8" w:space="0" w:color="auto"/>
              <w:right w:val="single" w:sz="8" w:space="0" w:color="auto"/>
            </w:tcBorders>
            <w:shd w:val="clear" w:color="auto" w:fill="auto"/>
            <w:noWrap/>
            <w:vAlign w:val="center"/>
          </w:tcPr>
          <w:p w14:paraId="532339A9" w14:textId="194FF504" w:rsidR="00D374CA" w:rsidRPr="00EE2975" w:rsidRDefault="00D374CA"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041</w:t>
            </w:r>
          </w:p>
        </w:tc>
        <w:tc>
          <w:tcPr>
            <w:tcW w:w="254" w:type="pct"/>
            <w:tcBorders>
              <w:top w:val="nil"/>
              <w:left w:val="nil"/>
              <w:bottom w:val="single" w:sz="8" w:space="0" w:color="auto"/>
              <w:right w:val="single" w:sz="8" w:space="0" w:color="auto"/>
            </w:tcBorders>
            <w:shd w:val="clear" w:color="auto" w:fill="auto"/>
            <w:noWrap/>
            <w:vAlign w:val="center"/>
          </w:tcPr>
          <w:p w14:paraId="0967DD71" w14:textId="1A7CBA91" w:rsidR="00D374CA"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D374CA" w:rsidRPr="00EE2975">
              <w:rPr>
                <w:rFonts w:ascii="Times New Roman" w:hAnsi="Times New Roman" w:cs="Times New Roman"/>
                <w:sz w:val="18"/>
                <w:szCs w:val="18"/>
                <w:lang w:val="en-US"/>
              </w:rPr>
              <w:t>986</w:t>
            </w:r>
          </w:p>
        </w:tc>
        <w:tc>
          <w:tcPr>
            <w:tcW w:w="254" w:type="pct"/>
            <w:tcBorders>
              <w:top w:val="nil"/>
              <w:left w:val="nil"/>
              <w:bottom w:val="single" w:sz="8" w:space="0" w:color="auto"/>
              <w:right w:val="single" w:sz="8" w:space="0" w:color="auto"/>
            </w:tcBorders>
            <w:shd w:val="clear" w:color="auto" w:fill="auto"/>
            <w:noWrap/>
            <w:vAlign w:val="center"/>
          </w:tcPr>
          <w:p w14:paraId="70A6F1BE" w14:textId="3D0888BC" w:rsidR="00D374CA" w:rsidRPr="00EE2975" w:rsidRDefault="00D374CA"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037</w:t>
            </w:r>
          </w:p>
        </w:tc>
        <w:tc>
          <w:tcPr>
            <w:tcW w:w="254" w:type="pct"/>
            <w:tcBorders>
              <w:top w:val="nil"/>
              <w:left w:val="nil"/>
              <w:bottom w:val="single" w:sz="8" w:space="0" w:color="auto"/>
              <w:right w:val="single" w:sz="8" w:space="0" w:color="auto"/>
            </w:tcBorders>
            <w:shd w:val="clear" w:color="auto" w:fill="auto"/>
            <w:noWrap/>
            <w:vAlign w:val="center"/>
          </w:tcPr>
          <w:p w14:paraId="4F9500FB" w14:textId="0402DE26" w:rsidR="00D374CA" w:rsidRPr="00EE2975" w:rsidRDefault="00D374CA"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1.045</w:t>
            </w:r>
          </w:p>
        </w:tc>
        <w:tc>
          <w:tcPr>
            <w:tcW w:w="254" w:type="pct"/>
            <w:tcBorders>
              <w:top w:val="nil"/>
              <w:left w:val="nil"/>
              <w:bottom w:val="single" w:sz="8" w:space="0" w:color="auto"/>
              <w:right w:val="single" w:sz="8" w:space="0" w:color="auto"/>
            </w:tcBorders>
            <w:shd w:val="clear" w:color="auto" w:fill="auto"/>
            <w:noWrap/>
            <w:vAlign w:val="center"/>
          </w:tcPr>
          <w:p w14:paraId="225379DF" w14:textId="3D06E845" w:rsidR="00D374CA" w:rsidRPr="00EE2975" w:rsidRDefault="00D374CA"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152</w:t>
            </w:r>
          </w:p>
        </w:tc>
        <w:tc>
          <w:tcPr>
            <w:tcW w:w="254" w:type="pct"/>
            <w:tcBorders>
              <w:top w:val="nil"/>
              <w:left w:val="nil"/>
              <w:bottom w:val="single" w:sz="8" w:space="0" w:color="auto"/>
              <w:right w:val="single" w:sz="8" w:space="0" w:color="auto"/>
            </w:tcBorders>
            <w:shd w:val="clear" w:color="auto" w:fill="auto"/>
            <w:noWrap/>
            <w:vAlign w:val="center"/>
          </w:tcPr>
          <w:p w14:paraId="77772DEF" w14:textId="3977E266" w:rsidR="00D374CA" w:rsidRPr="00EE2975" w:rsidRDefault="00D374CA"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1.124</w:t>
            </w:r>
          </w:p>
        </w:tc>
        <w:tc>
          <w:tcPr>
            <w:tcW w:w="254" w:type="pct"/>
            <w:tcBorders>
              <w:top w:val="nil"/>
              <w:left w:val="nil"/>
              <w:bottom w:val="single" w:sz="8" w:space="0" w:color="auto"/>
              <w:right w:val="single" w:sz="8" w:space="0" w:color="auto"/>
            </w:tcBorders>
            <w:shd w:val="clear" w:color="auto" w:fill="auto"/>
            <w:noWrap/>
            <w:vAlign w:val="center"/>
          </w:tcPr>
          <w:p w14:paraId="322A266E" w14:textId="0033A52A" w:rsidR="00D374CA"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D374CA" w:rsidRPr="00EE2975">
              <w:rPr>
                <w:rFonts w:ascii="Times New Roman" w:hAnsi="Times New Roman" w:cs="Times New Roman"/>
                <w:sz w:val="18"/>
                <w:szCs w:val="18"/>
                <w:lang w:val="en-US"/>
              </w:rPr>
              <w:t>07</w:t>
            </w:r>
          </w:p>
        </w:tc>
        <w:tc>
          <w:tcPr>
            <w:tcW w:w="255" w:type="pct"/>
            <w:tcBorders>
              <w:top w:val="nil"/>
              <w:left w:val="nil"/>
              <w:bottom w:val="single" w:sz="8" w:space="0" w:color="auto"/>
            </w:tcBorders>
            <w:shd w:val="clear" w:color="auto" w:fill="auto"/>
            <w:noWrap/>
            <w:vAlign w:val="center"/>
          </w:tcPr>
          <w:p w14:paraId="16112680" w14:textId="254F25EC" w:rsidR="00D374CA"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D374CA" w:rsidRPr="00EE2975">
              <w:rPr>
                <w:rFonts w:ascii="Times New Roman" w:hAnsi="Times New Roman" w:cs="Times New Roman"/>
                <w:sz w:val="18"/>
                <w:szCs w:val="18"/>
                <w:lang w:val="en-US"/>
              </w:rPr>
              <w:t>999</w:t>
            </w:r>
          </w:p>
        </w:tc>
      </w:tr>
      <w:tr w:rsidR="00B759FA" w:rsidRPr="00EE2975" w14:paraId="52D08CDD"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0991E5E6" w14:textId="77777777" w:rsidR="00691DA2" w:rsidRPr="00EE2975" w:rsidRDefault="00691DA2"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Number of books at home in tens</w:t>
            </w:r>
          </w:p>
        </w:tc>
        <w:tc>
          <w:tcPr>
            <w:tcW w:w="625" w:type="pct"/>
            <w:tcBorders>
              <w:top w:val="nil"/>
              <w:left w:val="nil"/>
              <w:bottom w:val="single" w:sz="8" w:space="0" w:color="auto"/>
              <w:right w:val="single" w:sz="8" w:space="0" w:color="auto"/>
            </w:tcBorders>
            <w:shd w:val="clear" w:color="auto" w:fill="auto"/>
            <w:noWrap/>
            <w:vAlign w:val="center"/>
            <w:hideMark/>
          </w:tcPr>
          <w:p w14:paraId="3D2D5DE7" w14:textId="77777777" w:rsidR="00691DA2" w:rsidRPr="00EE2975" w:rsidRDefault="00691DA2"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50 or less</w:t>
            </w:r>
          </w:p>
        </w:tc>
        <w:tc>
          <w:tcPr>
            <w:tcW w:w="306" w:type="pct"/>
            <w:tcBorders>
              <w:top w:val="nil"/>
              <w:left w:val="nil"/>
              <w:bottom w:val="single" w:sz="8" w:space="0" w:color="auto"/>
              <w:right w:val="single" w:sz="8" w:space="0" w:color="auto"/>
            </w:tcBorders>
            <w:shd w:val="clear" w:color="auto" w:fill="auto"/>
            <w:noWrap/>
            <w:vAlign w:val="center"/>
          </w:tcPr>
          <w:p w14:paraId="10784D59" w14:textId="58737676" w:rsidR="00691DA2" w:rsidRPr="00EE2975" w:rsidRDefault="00691DA2"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041</w:t>
            </w:r>
          </w:p>
        </w:tc>
        <w:tc>
          <w:tcPr>
            <w:tcW w:w="255" w:type="pct"/>
            <w:tcBorders>
              <w:top w:val="nil"/>
              <w:left w:val="nil"/>
              <w:bottom w:val="single" w:sz="8" w:space="0" w:color="auto"/>
              <w:right w:val="single" w:sz="8" w:space="0" w:color="auto"/>
            </w:tcBorders>
            <w:shd w:val="clear" w:color="auto" w:fill="auto"/>
            <w:noWrap/>
            <w:vAlign w:val="center"/>
          </w:tcPr>
          <w:p w14:paraId="723C0E6B" w14:textId="355071A6" w:rsidR="00691DA2" w:rsidRPr="00EE2975" w:rsidRDefault="00691DA2"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1.033</w:t>
            </w:r>
          </w:p>
        </w:tc>
        <w:tc>
          <w:tcPr>
            <w:tcW w:w="255" w:type="pct"/>
            <w:tcBorders>
              <w:top w:val="nil"/>
              <w:left w:val="nil"/>
              <w:bottom w:val="single" w:sz="8" w:space="0" w:color="auto"/>
              <w:right w:val="single" w:sz="8" w:space="0" w:color="auto"/>
            </w:tcBorders>
            <w:shd w:val="clear" w:color="auto" w:fill="auto"/>
            <w:vAlign w:val="center"/>
          </w:tcPr>
          <w:p w14:paraId="05021CD4" w14:textId="76ECF097" w:rsidR="00691DA2" w:rsidRPr="00EE2975" w:rsidRDefault="00691DA2"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018</w:t>
            </w:r>
          </w:p>
        </w:tc>
        <w:tc>
          <w:tcPr>
            <w:tcW w:w="252" w:type="pct"/>
            <w:tcBorders>
              <w:top w:val="nil"/>
              <w:left w:val="nil"/>
              <w:bottom w:val="single" w:sz="8" w:space="0" w:color="auto"/>
              <w:right w:val="single" w:sz="8" w:space="0" w:color="auto"/>
            </w:tcBorders>
            <w:shd w:val="clear" w:color="auto" w:fill="auto"/>
            <w:vAlign w:val="center"/>
          </w:tcPr>
          <w:p w14:paraId="3D18B188" w14:textId="1D6CC637" w:rsidR="00691DA2"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691DA2" w:rsidRPr="00EE2975">
              <w:rPr>
                <w:rFonts w:ascii="Times New Roman" w:hAnsi="Times New Roman" w:cs="Times New Roman"/>
                <w:sz w:val="18"/>
                <w:szCs w:val="18"/>
                <w:lang w:val="en-US"/>
              </w:rPr>
              <w:t>978</w:t>
            </w:r>
          </w:p>
        </w:tc>
        <w:tc>
          <w:tcPr>
            <w:tcW w:w="254" w:type="pct"/>
            <w:tcBorders>
              <w:top w:val="nil"/>
              <w:left w:val="nil"/>
              <w:bottom w:val="single" w:sz="8" w:space="0" w:color="auto"/>
              <w:right w:val="single" w:sz="8" w:space="0" w:color="auto"/>
            </w:tcBorders>
            <w:shd w:val="clear" w:color="auto" w:fill="auto"/>
            <w:vAlign w:val="center"/>
          </w:tcPr>
          <w:p w14:paraId="775F70F1" w14:textId="34DDE615" w:rsidR="00691DA2"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691DA2" w:rsidRPr="00EE2975">
              <w:rPr>
                <w:rFonts w:ascii="Times New Roman" w:hAnsi="Times New Roman" w:cs="Times New Roman"/>
                <w:sz w:val="18"/>
                <w:szCs w:val="18"/>
                <w:lang w:val="en-US"/>
              </w:rPr>
              <w:t>035</w:t>
            </w:r>
          </w:p>
        </w:tc>
        <w:tc>
          <w:tcPr>
            <w:tcW w:w="254" w:type="pct"/>
            <w:tcBorders>
              <w:top w:val="nil"/>
              <w:left w:val="nil"/>
              <w:bottom w:val="single" w:sz="8" w:space="0" w:color="auto"/>
              <w:right w:val="single" w:sz="8" w:space="0" w:color="auto"/>
            </w:tcBorders>
            <w:shd w:val="clear" w:color="auto" w:fill="auto"/>
            <w:vAlign w:val="center"/>
          </w:tcPr>
          <w:p w14:paraId="237CB2C8" w14:textId="401D7744" w:rsidR="00691DA2"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691DA2" w:rsidRPr="00EE2975">
              <w:rPr>
                <w:rFonts w:ascii="Times New Roman" w:hAnsi="Times New Roman" w:cs="Times New Roman"/>
                <w:sz w:val="18"/>
                <w:szCs w:val="18"/>
                <w:lang w:val="en-US"/>
              </w:rPr>
              <w:t>995</w:t>
            </w:r>
          </w:p>
        </w:tc>
        <w:tc>
          <w:tcPr>
            <w:tcW w:w="254" w:type="pct"/>
            <w:tcBorders>
              <w:top w:val="nil"/>
              <w:left w:val="nil"/>
              <w:bottom w:val="single" w:sz="8" w:space="0" w:color="auto"/>
              <w:right w:val="single" w:sz="8" w:space="0" w:color="auto"/>
            </w:tcBorders>
            <w:shd w:val="clear" w:color="auto" w:fill="auto"/>
            <w:noWrap/>
            <w:vAlign w:val="center"/>
          </w:tcPr>
          <w:p w14:paraId="01E3656C" w14:textId="3C421677" w:rsidR="00691DA2" w:rsidRPr="00EE2975" w:rsidRDefault="00691DA2"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035</w:t>
            </w:r>
          </w:p>
        </w:tc>
        <w:tc>
          <w:tcPr>
            <w:tcW w:w="254" w:type="pct"/>
            <w:tcBorders>
              <w:top w:val="nil"/>
              <w:left w:val="nil"/>
              <w:bottom w:val="single" w:sz="8" w:space="0" w:color="auto"/>
              <w:right w:val="single" w:sz="8" w:space="0" w:color="auto"/>
            </w:tcBorders>
            <w:shd w:val="clear" w:color="auto" w:fill="auto"/>
            <w:noWrap/>
            <w:vAlign w:val="center"/>
          </w:tcPr>
          <w:p w14:paraId="0BB68DA5" w14:textId="31FA0EEC" w:rsidR="00691DA2" w:rsidRPr="00EE2975" w:rsidRDefault="00691DA2"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1.059</w:t>
            </w:r>
          </w:p>
        </w:tc>
        <w:tc>
          <w:tcPr>
            <w:tcW w:w="254" w:type="pct"/>
            <w:tcBorders>
              <w:top w:val="nil"/>
              <w:left w:val="nil"/>
              <w:bottom w:val="single" w:sz="8" w:space="0" w:color="auto"/>
              <w:right w:val="single" w:sz="8" w:space="0" w:color="auto"/>
            </w:tcBorders>
            <w:shd w:val="clear" w:color="auto" w:fill="auto"/>
            <w:noWrap/>
            <w:vAlign w:val="center"/>
          </w:tcPr>
          <w:p w14:paraId="7564A944" w14:textId="07395E40" w:rsidR="00691DA2" w:rsidRPr="00EE2975" w:rsidRDefault="00691DA2"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009</w:t>
            </w:r>
          </w:p>
        </w:tc>
        <w:tc>
          <w:tcPr>
            <w:tcW w:w="254" w:type="pct"/>
            <w:tcBorders>
              <w:top w:val="nil"/>
              <w:left w:val="nil"/>
              <w:bottom w:val="single" w:sz="8" w:space="0" w:color="auto"/>
              <w:right w:val="single" w:sz="8" w:space="0" w:color="auto"/>
            </w:tcBorders>
            <w:shd w:val="clear" w:color="auto" w:fill="auto"/>
            <w:noWrap/>
            <w:vAlign w:val="center"/>
          </w:tcPr>
          <w:p w14:paraId="31BE7AA0" w14:textId="3B7E6658" w:rsidR="00691DA2" w:rsidRPr="00EE2975" w:rsidRDefault="00691DA2"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1.053</w:t>
            </w:r>
          </w:p>
        </w:tc>
        <w:tc>
          <w:tcPr>
            <w:tcW w:w="254" w:type="pct"/>
            <w:tcBorders>
              <w:top w:val="nil"/>
              <w:left w:val="nil"/>
              <w:bottom w:val="single" w:sz="8" w:space="0" w:color="auto"/>
              <w:right w:val="single" w:sz="8" w:space="0" w:color="auto"/>
            </w:tcBorders>
            <w:shd w:val="clear" w:color="auto" w:fill="auto"/>
            <w:noWrap/>
            <w:vAlign w:val="center"/>
          </w:tcPr>
          <w:p w14:paraId="73730A16" w14:textId="68CE2B54" w:rsidR="00691DA2" w:rsidRPr="00EE2975" w:rsidRDefault="00691DA2"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08</w:t>
            </w:r>
          </w:p>
        </w:tc>
        <w:tc>
          <w:tcPr>
            <w:tcW w:w="254" w:type="pct"/>
            <w:tcBorders>
              <w:top w:val="nil"/>
              <w:left w:val="nil"/>
              <w:bottom w:val="single" w:sz="8" w:space="0" w:color="auto"/>
              <w:right w:val="single" w:sz="8" w:space="0" w:color="auto"/>
            </w:tcBorders>
            <w:shd w:val="clear" w:color="auto" w:fill="auto"/>
            <w:noWrap/>
            <w:vAlign w:val="center"/>
          </w:tcPr>
          <w:p w14:paraId="1F56F684" w14:textId="589A4200" w:rsidR="00691DA2" w:rsidRPr="00EE2975" w:rsidRDefault="00691DA2"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1.081</w:t>
            </w:r>
          </w:p>
        </w:tc>
        <w:tc>
          <w:tcPr>
            <w:tcW w:w="254" w:type="pct"/>
            <w:tcBorders>
              <w:top w:val="nil"/>
              <w:left w:val="nil"/>
              <w:bottom w:val="single" w:sz="8" w:space="0" w:color="auto"/>
              <w:right w:val="single" w:sz="8" w:space="0" w:color="auto"/>
            </w:tcBorders>
            <w:shd w:val="clear" w:color="auto" w:fill="auto"/>
            <w:noWrap/>
            <w:vAlign w:val="center"/>
          </w:tcPr>
          <w:p w14:paraId="663BD7A1" w14:textId="50B34F6B" w:rsidR="00691DA2"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691DA2" w:rsidRPr="00EE2975">
              <w:rPr>
                <w:rFonts w:ascii="Times New Roman" w:hAnsi="Times New Roman" w:cs="Times New Roman"/>
                <w:sz w:val="18"/>
                <w:szCs w:val="18"/>
                <w:lang w:val="en-US"/>
              </w:rPr>
              <w:t>028</w:t>
            </w:r>
          </w:p>
        </w:tc>
        <w:tc>
          <w:tcPr>
            <w:tcW w:w="255" w:type="pct"/>
            <w:tcBorders>
              <w:top w:val="nil"/>
              <w:left w:val="nil"/>
              <w:bottom w:val="single" w:sz="8" w:space="0" w:color="auto"/>
            </w:tcBorders>
            <w:shd w:val="clear" w:color="auto" w:fill="auto"/>
            <w:noWrap/>
            <w:vAlign w:val="center"/>
          </w:tcPr>
          <w:p w14:paraId="20CC25BD" w14:textId="1F085D1E" w:rsidR="00691DA2" w:rsidRPr="00EE2975" w:rsidRDefault="00691DA2"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1.042</w:t>
            </w:r>
          </w:p>
        </w:tc>
      </w:tr>
      <w:tr w:rsidR="00B759FA" w:rsidRPr="00EE2975" w14:paraId="4126AAE7"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25B8E5E2" w14:textId="77777777" w:rsidR="00CD6F2F" w:rsidRPr="00EE2975" w:rsidRDefault="00CD6F2F"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4157E2A6" w14:textId="77777777" w:rsidR="00CD6F2F" w:rsidRPr="00EE2975" w:rsidRDefault="00CD6F2F"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More than 50 to 120</w:t>
            </w:r>
          </w:p>
        </w:tc>
        <w:tc>
          <w:tcPr>
            <w:tcW w:w="306" w:type="pct"/>
            <w:tcBorders>
              <w:top w:val="nil"/>
              <w:left w:val="nil"/>
              <w:bottom w:val="single" w:sz="8" w:space="0" w:color="auto"/>
              <w:right w:val="single" w:sz="8" w:space="0" w:color="auto"/>
            </w:tcBorders>
            <w:shd w:val="clear" w:color="auto" w:fill="auto"/>
            <w:noWrap/>
            <w:vAlign w:val="center"/>
          </w:tcPr>
          <w:p w14:paraId="639EC216" w14:textId="3A1229F5" w:rsidR="00CD6F2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D6F2F" w:rsidRPr="00EE2975">
              <w:rPr>
                <w:rFonts w:ascii="Times New Roman" w:hAnsi="Times New Roman" w:cs="Times New Roman"/>
                <w:sz w:val="18"/>
                <w:szCs w:val="18"/>
                <w:lang w:val="en-US"/>
              </w:rPr>
              <w:t>023</w:t>
            </w:r>
          </w:p>
        </w:tc>
        <w:tc>
          <w:tcPr>
            <w:tcW w:w="255" w:type="pct"/>
            <w:tcBorders>
              <w:top w:val="nil"/>
              <w:left w:val="nil"/>
              <w:bottom w:val="single" w:sz="8" w:space="0" w:color="auto"/>
              <w:right w:val="single" w:sz="8" w:space="0" w:color="auto"/>
            </w:tcBorders>
            <w:shd w:val="clear" w:color="auto" w:fill="auto"/>
            <w:noWrap/>
            <w:vAlign w:val="center"/>
          </w:tcPr>
          <w:p w14:paraId="5C88A048" w14:textId="6C1D867F" w:rsidR="00CD6F2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D6F2F" w:rsidRPr="00EE2975">
              <w:rPr>
                <w:rFonts w:ascii="Times New Roman" w:hAnsi="Times New Roman" w:cs="Times New Roman"/>
                <w:sz w:val="18"/>
                <w:szCs w:val="18"/>
                <w:lang w:val="en-US"/>
              </w:rPr>
              <w:t>973</w:t>
            </w:r>
          </w:p>
        </w:tc>
        <w:tc>
          <w:tcPr>
            <w:tcW w:w="255" w:type="pct"/>
            <w:tcBorders>
              <w:top w:val="nil"/>
              <w:left w:val="nil"/>
              <w:bottom w:val="single" w:sz="8" w:space="0" w:color="auto"/>
              <w:right w:val="single" w:sz="8" w:space="0" w:color="auto"/>
            </w:tcBorders>
            <w:shd w:val="clear" w:color="auto" w:fill="auto"/>
            <w:vAlign w:val="center"/>
          </w:tcPr>
          <w:p w14:paraId="0079BF47" w14:textId="5C7122BC" w:rsidR="00CD6F2F" w:rsidRPr="00EE2975" w:rsidRDefault="00CD6F2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068</w:t>
            </w:r>
          </w:p>
        </w:tc>
        <w:tc>
          <w:tcPr>
            <w:tcW w:w="252" w:type="pct"/>
            <w:tcBorders>
              <w:top w:val="nil"/>
              <w:left w:val="nil"/>
              <w:bottom w:val="single" w:sz="8" w:space="0" w:color="auto"/>
              <w:right w:val="single" w:sz="8" w:space="0" w:color="auto"/>
            </w:tcBorders>
            <w:shd w:val="clear" w:color="auto" w:fill="auto"/>
            <w:vAlign w:val="center"/>
          </w:tcPr>
          <w:p w14:paraId="59ABC774" w14:textId="3F47E8E0" w:rsidR="00CD6F2F" w:rsidRPr="00EE2975" w:rsidRDefault="00CD6F2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1.034</w:t>
            </w:r>
          </w:p>
        </w:tc>
        <w:tc>
          <w:tcPr>
            <w:tcW w:w="254" w:type="pct"/>
            <w:tcBorders>
              <w:top w:val="nil"/>
              <w:left w:val="nil"/>
              <w:bottom w:val="single" w:sz="8" w:space="0" w:color="auto"/>
              <w:right w:val="single" w:sz="8" w:space="0" w:color="auto"/>
            </w:tcBorders>
            <w:shd w:val="clear" w:color="auto" w:fill="auto"/>
            <w:vAlign w:val="center"/>
          </w:tcPr>
          <w:p w14:paraId="2E0FA3FB" w14:textId="0BECEC4F" w:rsidR="00CD6F2F" w:rsidRPr="00EE2975" w:rsidRDefault="00CD6F2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065</w:t>
            </w:r>
          </w:p>
        </w:tc>
        <w:tc>
          <w:tcPr>
            <w:tcW w:w="254" w:type="pct"/>
            <w:tcBorders>
              <w:top w:val="nil"/>
              <w:left w:val="nil"/>
              <w:bottom w:val="single" w:sz="8" w:space="0" w:color="auto"/>
              <w:right w:val="single" w:sz="8" w:space="0" w:color="auto"/>
            </w:tcBorders>
            <w:shd w:val="clear" w:color="auto" w:fill="auto"/>
            <w:vAlign w:val="center"/>
          </w:tcPr>
          <w:p w14:paraId="29129646" w14:textId="6D8C5602" w:rsidR="00CD6F2F" w:rsidRPr="00EE2975" w:rsidRDefault="00CD6F2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1.028</w:t>
            </w:r>
          </w:p>
        </w:tc>
        <w:tc>
          <w:tcPr>
            <w:tcW w:w="254" w:type="pct"/>
            <w:tcBorders>
              <w:top w:val="nil"/>
              <w:left w:val="nil"/>
              <w:bottom w:val="single" w:sz="8" w:space="0" w:color="auto"/>
              <w:right w:val="single" w:sz="8" w:space="0" w:color="auto"/>
            </w:tcBorders>
            <w:shd w:val="clear" w:color="auto" w:fill="auto"/>
            <w:noWrap/>
            <w:vAlign w:val="center"/>
          </w:tcPr>
          <w:p w14:paraId="491BB6D9" w14:textId="72D7BCB9" w:rsidR="00CD6F2F" w:rsidRPr="00EE2975" w:rsidRDefault="00CD6F2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044</w:t>
            </w:r>
          </w:p>
        </w:tc>
        <w:tc>
          <w:tcPr>
            <w:tcW w:w="254" w:type="pct"/>
            <w:tcBorders>
              <w:top w:val="nil"/>
              <w:left w:val="nil"/>
              <w:bottom w:val="single" w:sz="8" w:space="0" w:color="auto"/>
              <w:right w:val="single" w:sz="8" w:space="0" w:color="auto"/>
            </w:tcBorders>
            <w:shd w:val="clear" w:color="auto" w:fill="auto"/>
            <w:noWrap/>
            <w:vAlign w:val="center"/>
          </w:tcPr>
          <w:p w14:paraId="47427E3F" w14:textId="390DE495" w:rsidR="00CD6F2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D6F2F" w:rsidRPr="00EE2975">
              <w:rPr>
                <w:rFonts w:ascii="Times New Roman" w:hAnsi="Times New Roman" w:cs="Times New Roman"/>
                <w:sz w:val="18"/>
                <w:szCs w:val="18"/>
                <w:lang w:val="en-US"/>
              </w:rPr>
              <w:t>981</w:t>
            </w:r>
          </w:p>
        </w:tc>
        <w:tc>
          <w:tcPr>
            <w:tcW w:w="254" w:type="pct"/>
            <w:tcBorders>
              <w:top w:val="nil"/>
              <w:left w:val="nil"/>
              <w:bottom w:val="single" w:sz="8" w:space="0" w:color="auto"/>
              <w:right w:val="single" w:sz="8" w:space="0" w:color="auto"/>
            </w:tcBorders>
            <w:shd w:val="clear" w:color="auto" w:fill="auto"/>
            <w:noWrap/>
            <w:vAlign w:val="center"/>
          </w:tcPr>
          <w:p w14:paraId="5CF20170" w14:textId="584AFF9E" w:rsidR="00CD6F2F" w:rsidRPr="00EE2975" w:rsidRDefault="00CD6F2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037</w:t>
            </w:r>
          </w:p>
        </w:tc>
        <w:tc>
          <w:tcPr>
            <w:tcW w:w="254" w:type="pct"/>
            <w:tcBorders>
              <w:top w:val="nil"/>
              <w:left w:val="nil"/>
              <w:bottom w:val="single" w:sz="8" w:space="0" w:color="auto"/>
              <w:right w:val="single" w:sz="8" w:space="0" w:color="auto"/>
            </w:tcBorders>
            <w:shd w:val="clear" w:color="auto" w:fill="auto"/>
            <w:noWrap/>
            <w:vAlign w:val="center"/>
          </w:tcPr>
          <w:p w14:paraId="4B2E1BA0" w14:textId="59756AB2" w:rsidR="00CD6F2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D6F2F" w:rsidRPr="00EE2975">
              <w:rPr>
                <w:rFonts w:ascii="Times New Roman" w:hAnsi="Times New Roman" w:cs="Times New Roman"/>
                <w:sz w:val="18"/>
                <w:szCs w:val="18"/>
                <w:lang w:val="en-US"/>
              </w:rPr>
              <w:t>973</w:t>
            </w:r>
          </w:p>
        </w:tc>
        <w:tc>
          <w:tcPr>
            <w:tcW w:w="254" w:type="pct"/>
            <w:tcBorders>
              <w:top w:val="nil"/>
              <w:left w:val="nil"/>
              <w:bottom w:val="single" w:sz="8" w:space="0" w:color="auto"/>
              <w:right w:val="single" w:sz="8" w:space="0" w:color="auto"/>
            </w:tcBorders>
            <w:shd w:val="clear" w:color="auto" w:fill="auto"/>
            <w:noWrap/>
            <w:vAlign w:val="center"/>
          </w:tcPr>
          <w:p w14:paraId="42E69F38" w14:textId="5BAF0D8E" w:rsidR="00CD6F2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D6F2F" w:rsidRPr="00EE2975">
              <w:rPr>
                <w:rFonts w:ascii="Times New Roman" w:hAnsi="Times New Roman" w:cs="Times New Roman"/>
                <w:sz w:val="18"/>
                <w:szCs w:val="18"/>
                <w:lang w:val="en-US"/>
              </w:rPr>
              <w:t>023</w:t>
            </w:r>
          </w:p>
        </w:tc>
        <w:tc>
          <w:tcPr>
            <w:tcW w:w="254" w:type="pct"/>
            <w:tcBorders>
              <w:top w:val="nil"/>
              <w:left w:val="nil"/>
              <w:bottom w:val="single" w:sz="8" w:space="0" w:color="auto"/>
              <w:right w:val="single" w:sz="8" w:space="0" w:color="auto"/>
            </w:tcBorders>
            <w:shd w:val="clear" w:color="auto" w:fill="auto"/>
            <w:noWrap/>
            <w:vAlign w:val="center"/>
          </w:tcPr>
          <w:p w14:paraId="2476F5DF" w14:textId="76E011D2" w:rsidR="00CD6F2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D6F2F" w:rsidRPr="00EE2975">
              <w:rPr>
                <w:rFonts w:ascii="Times New Roman" w:hAnsi="Times New Roman" w:cs="Times New Roman"/>
                <w:sz w:val="18"/>
                <w:szCs w:val="18"/>
                <w:lang w:val="en-US"/>
              </w:rPr>
              <w:t>962</w:t>
            </w:r>
          </w:p>
        </w:tc>
        <w:tc>
          <w:tcPr>
            <w:tcW w:w="254" w:type="pct"/>
            <w:tcBorders>
              <w:top w:val="nil"/>
              <w:left w:val="nil"/>
              <w:bottom w:val="single" w:sz="8" w:space="0" w:color="auto"/>
              <w:right w:val="single" w:sz="8" w:space="0" w:color="auto"/>
            </w:tcBorders>
            <w:shd w:val="clear" w:color="auto" w:fill="auto"/>
            <w:noWrap/>
            <w:vAlign w:val="center"/>
          </w:tcPr>
          <w:p w14:paraId="02C32D47" w14:textId="06DC35BA" w:rsidR="00CD6F2F" w:rsidRPr="00EE2975" w:rsidRDefault="00CD6F2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038</w:t>
            </w:r>
          </w:p>
        </w:tc>
        <w:tc>
          <w:tcPr>
            <w:tcW w:w="255" w:type="pct"/>
            <w:tcBorders>
              <w:top w:val="nil"/>
              <w:left w:val="nil"/>
              <w:bottom w:val="single" w:sz="8" w:space="0" w:color="auto"/>
            </w:tcBorders>
            <w:shd w:val="clear" w:color="auto" w:fill="auto"/>
            <w:noWrap/>
            <w:vAlign w:val="center"/>
          </w:tcPr>
          <w:p w14:paraId="14ACB84A" w14:textId="7FA1C228" w:rsidR="00CD6F2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CD6F2F" w:rsidRPr="00EE2975">
              <w:rPr>
                <w:rFonts w:ascii="Times New Roman" w:hAnsi="Times New Roman" w:cs="Times New Roman"/>
                <w:sz w:val="18"/>
                <w:szCs w:val="18"/>
                <w:lang w:val="en-US"/>
              </w:rPr>
              <w:t>955</w:t>
            </w:r>
          </w:p>
        </w:tc>
      </w:tr>
      <w:tr w:rsidR="00B759FA" w:rsidRPr="00EE2975" w14:paraId="719511B1"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03773D5C" w14:textId="77777777" w:rsidR="007444EE" w:rsidRPr="00EE2975" w:rsidRDefault="007444EE"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107992F2" w14:textId="77777777" w:rsidR="007444EE" w:rsidRPr="00EE2975" w:rsidRDefault="007444EE"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More than 120</w:t>
            </w:r>
          </w:p>
        </w:tc>
        <w:tc>
          <w:tcPr>
            <w:tcW w:w="306" w:type="pct"/>
            <w:tcBorders>
              <w:top w:val="nil"/>
              <w:left w:val="nil"/>
              <w:bottom w:val="single" w:sz="8" w:space="0" w:color="auto"/>
              <w:right w:val="single" w:sz="8" w:space="0" w:color="auto"/>
            </w:tcBorders>
            <w:shd w:val="clear" w:color="auto" w:fill="auto"/>
            <w:noWrap/>
            <w:vAlign w:val="center"/>
          </w:tcPr>
          <w:p w14:paraId="2306FAF3" w14:textId="6FFBA6CB" w:rsidR="007444E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444EE" w:rsidRPr="00EE2975">
              <w:rPr>
                <w:rFonts w:ascii="Times New Roman" w:hAnsi="Times New Roman" w:cs="Times New Roman"/>
                <w:sz w:val="18"/>
                <w:szCs w:val="18"/>
                <w:lang w:val="en-US"/>
              </w:rPr>
              <w:t>024</w:t>
            </w:r>
          </w:p>
        </w:tc>
        <w:tc>
          <w:tcPr>
            <w:tcW w:w="255" w:type="pct"/>
            <w:tcBorders>
              <w:top w:val="nil"/>
              <w:left w:val="nil"/>
              <w:bottom w:val="single" w:sz="8" w:space="0" w:color="auto"/>
              <w:right w:val="single" w:sz="8" w:space="0" w:color="auto"/>
            </w:tcBorders>
            <w:shd w:val="clear" w:color="auto" w:fill="auto"/>
            <w:noWrap/>
            <w:vAlign w:val="center"/>
          </w:tcPr>
          <w:p w14:paraId="5DD5F61F" w14:textId="238B6FA2" w:rsidR="007444E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444EE" w:rsidRPr="00EE2975">
              <w:rPr>
                <w:rFonts w:ascii="Times New Roman" w:hAnsi="Times New Roman" w:cs="Times New Roman"/>
                <w:sz w:val="18"/>
                <w:szCs w:val="18"/>
                <w:lang w:val="en-US"/>
              </w:rPr>
              <w:t>987</w:t>
            </w:r>
          </w:p>
        </w:tc>
        <w:tc>
          <w:tcPr>
            <w:tcW w:w="255" w:type="pct"/>
            <w:tcBorders>
              <w:top w:val="nil"/>
              <w:left w:val="nil"/>
              <w:bottom w:val="single" w:sz="8" w:space="0" w:color="auto"/>
              <w:right w:val="single" w:sz="8" w:space="0" w:color="auto"/>
            </w:tcBorders>
            <w:shd w:val="clear" w:color="auto" w:fill="auto"/>
            <w:vAlign w:val="center"/>
          </w:tcPr>
          <w:p w14:paraId="744FE5CA" w14:textId="233EB115" w:rsidR="007444E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444EE" w:rsidRPr="00EE2975">
              <w:rPr>
                <w:rFonts w:ascii="Times New Roman" w:hAnsi="Times New Roman" w:cs="Times New Roman"/>
                <w:sz w:val="18"/>
                <w:szCs w:val="18"/>
                <w:lang w:val="en-US"/>
              </w:rPr>
              <w:t>081</w:t>
            </w:r>
          </w:p>
        </w:tc>
        <w:tc>
          <w:tcPr>
            <w:tcW w:w="252" w:type="pct"/>
            <w:tcBorders>
              <w:top w:val="nil"/>
              <w:left w:val="nil"/>
              <w:bottom w:val="single" w:sz="8" w:space="0" w:color="auto"/>
              <w:right w:val="single" w:sz="8" w:space="0" w:color="auto"/>
            </w:tcBorders>
            <w:shd w:val="clear" w:color="auto" w:fill="auto"/>
            <w:vAlign w:val="center"/>
          </w:tcPr>
          <w:p w14:paraId="382F711E" w14:textId="4E16E9AB" w:rsidR="007444E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444EE" w:rsidRPr="00EE2975">
              <w:rPr>
                <w:rFonts w:ascii="Times New Roman" w:hAnsi="Times New Roman" w:cs="Times New Roman"/>
                <w:sz w:val="18"/>
                <w:szCs w:val="18"/>
                <w:lang w:val="en-US"/>
              </w:rPr>
              <w:t>988</w:t>
            </w:r>
          </w:p>
        </w:tc>
        <w:tc>
          <w:tcPr>
            <w:tcW w:w="254" w:type="pct"/>
            <w:tcBorders>
              <w:top w:val="nil"/>
              <w:left w:val="nil"/>
              <w:bottom w:val="single" w:sz="8" w:space="0" w:color="auto"/>
              <w:right w:val="single" w:sz="8" w:space="0" w:color="auto"/>
            </w:tcBorders>
            <w:shd w:val="clear" w:color="auto" w:fill="auto"/>
            <w:vAlign w:val="center"/>
          </w:tcPr>
          <w:p w14:paraId="0F1353C2" w14:textId="41EC74F7" w:rsidR="007444E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444EE" w:rsidRPr="00EE2975">
              <w:rPr>
                <w:rFonts w:ascii="Times New Roman" w:hAnsi="Times New Roman" w:cs="Times New Roman"/>
                <w:sz w:val="18"/>
                <w:szCs w:val="18"/>
                <w:lang w:val="en-US"/>
              </w:rPr>
              <w:t>021</w:t>
            </w:r>
          </w:p>
        </w:tc>
        <w:tc>
          <w:tcPr>
            <w:tcW w:w="254" w:type="pct"/>
            <w:tcBorders>
              <w:top w:val="nil"/>
              <w:left w:val="nil"/>
              <w:bottom w:val="single" w:sz="8" w:space="0" w:color="auto"/>
              <w:right w:val="single" w:sz="8" w:space="0" w:color="auto"/>
            </w:tcBorders>
            <w:shd w:val="clear" w:color="auto" w:fill="auto"/>
            <w:vAlign w:val="center"/>
          </w:tcPr>
          <w:p w14:paraId="7380F45E" w14:textId="4558B8B1" w:rsidR="007444E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444EE" w:rsidRPr="00EE2975">
              <w:rPr>
                <w:rFonts w:ascii="Times New Roman" w:hAnsi="Times New Roman" w:cs="Times New Roman"/>
                <w:sz w:val="18"/>
                <w:szCs w:val="18"/>
                <w:lang w:val="en-US"/>
              </w:rPr>
              <w:t>979</w:t>
            </w:r>
          </w:p>
        </w:tc>
        <w:tc>
          <w:tcPr>
            <w:tcW w:w="254" w:type="pct"/>
            <w:tcBorders>
              <w:top w:val="nil"/>
              <w:left w:val="nil"/>
              <w:bottom w:val="single" w:sz="8" w:space="0" w:color="auto"/>
              <w:right w:val="single" w:sz="8" w:space="0" w:color="auto"/>
            </w:tcBorders>
            <w:shd w:val="clear" w:color="auto" w:fill="auto"/>
            <w:noWrap/>
            <w:vAlign w:val="center"/>
          </w:tcPr>
          <w:p w14:paraId="352BB183" w14:textId="0A5D178C" w:rsidR="007444E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444EE" w:rsidRPr="00EE2975">
              <w:rPr>
                <w:rFonts w:ascii="Times New Roman" w:hAnsi="Times New Roman" w:cs="Times New Roman"/>
                <w:sz w:val="18"/>
                <w:szCs w:val="18"/>
                <w:lang w:val="en-US"/>
              </w:rPr>
              <w:t>078</w:t>
            </w:r>
          </w:p>
        </w:tc>
        <w:tc>
          <w:tcPr>
            <w:tcW w:w="254" w:type="pct"/>
            <w:tcBorders>
              <w:top w:val="nil"/>
              <w:left w:val="nil"/>
              <w:bottom w:val="single" w:sz="8" w:space="0" w:color="auto"/>
              <w:right w:val="single" w:sz="8" w:space="0" w:color="auto"/>
            </w:tcBorders>
            <w:shd w:val="clear" w:color="auto" w:fill="auto"/>
            <w:noWrap/>
            <w:vAlign w:val="center"/>
          </w:tcPr>
          <w:p w14:paraId="6845AFB3" w14:textId="7DF0E641" w:rsidR="007444E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444EE" w:rsidRPr="00EE2975">
              <w:rPr>
                <w:rFonts w:ascii="Times New Roman" w:hAnsi="Times New Roman" w:cs="Times New Roman"/>
                <w:sz w:val="18"/>
                <w:szCs w:val="18"/>
                <w:lang w:val="en-US"/>
              </w:rPr>
              <w:t>947</w:t>
            </w:r>
          </w:p>
        </w:tc>
        <w:tc>
          <w:tcPr>
            <w:tcW w:w="254" w:type="pct"/>
            <w:tcBorders>
              <w:top w:val="nil"/>
              <w:left w:val="nil"/>
              <w:bottom w:val="single" w:sz="8" w:space="0" w:color="auto"/>
              <w:right w:val="single" w:sz="8" w:space="0" w:color="auto"/>
            </w:tcBorders>
            <w:shd w:val="clear" w:color="auto" w:fill="auto"/>
            <w:noWrap/>
            <w:vAlign w:val="center"/>
          </w:tcPr>
          <w:p w14:paraId="5472604F" w14:textId="267B392D" w:rsidR="007444E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444EE" w:rsidRPr="00EE2975">
              <w:rPr>
                <w:rFonts w:ascii="Times New Roman" w:hAnsi="Times New Roman" w:cs="Times New Roman"/>
                <w:sz w:val="18"/>
                <w:szCs w:val="18"/>
                <w:lang w:val="en-US"/>
              </w:rPr>
              <w:t>044</w:t>
            </w:r>
          </w:p>
        </w:tc>
        <w:tc>
          <w:tcPr>
            <w:tcW w:w="254" w:type="pct"/>
            <w:tcBorders>
              <w:top w:val="nil"/>
              <w:left w:val="nil"/>
              <w:bottom w:val="single" w:sz="8" w:space="0" w:color="auto"/>
              <w:right w:val="single" w:sz="8" w:space="0" w:color="auto"/>
            </w:tcBorders>
            <w:shd w:val="clear" w:color="auto" w:fill="auto"/>
            <w:noWrap/>
            <w:vAlign w:val="center"/>
          </w:tcPr>
          <w:p w14:paraId="42E5A153" w14:textId="0FCAE54B" w:rsidR="007444E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444EE" w:rsidRPr="00EE2975">
              <w:rPr>
                <w:rFonts w:ascii="Times New Roman" w:hAnsi="Times New Roman" w:cs="Times New Roman"/>
                <w:sz w:val="18"/>
                <w:szCs w:val="18"/>
                <w:lang w:val="en-US"/>
              </w:rPr>
              <w:t>964</w:t>
            </w:r>
          </w:p>
        </w:tc>
        <w:tc>
          <w:tcPr>
            <w:tcW w:w="254" w:type="pct"/>
            <w:tcBorders>
              <w:top w:val="nil"/>
              <w:left w:val="nil"/>
              <w:bottom w:val="single" w:sz="8" w:space="0" w:color="auto"/>
              <w:right w:val="single" w:sz="8" w:space="0" w:color="auto"/>
            </w:tcBorders>
            <w:shd w:val="clear" w:color="auto" w:fill="auto"/>
            <w:noWrap/>
            <w:vAlign w:val="center"/>
          </w:tcPr>
          <w:p w14:paraId="7E6AB2D5" w14:textId="1062FF25" w:rsidR="007444E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444EE" w:rsidRPr="00EE2975">
              <w:rPr>
                <w:rFonts w:ascii="Times New Roman" w:hAnsi="Times New Roman" w:cs="Times New Roman"/>
                <w:sz w:val="18"/>
                <w:szCs w:val="18"/>
                <w:lang w:val="en-US"/>
              </w:rPr>
              <w:t>066</w:t>
            </w:r>
          </w:p>
        </w:tc>
        <w:tc>
          <w:tcPr>
            <w:tcW w:w="254" w:type="pct"/>
            <w:tcBorders>
              <w:top w:val="nil"/>
              <w:left w:val="nil"/>
              <w:bottom w:val="single" w:sz="8" w:space="0" w:color="auto"/>
              <w:right w:val="single" w:sz="8" w:space="0" w:color="auto"/>
            </w:tcBorders>
            <w:shd w:val="clear" w:color="auto" w:fill="auto"/>
            <w:noWrap/>
            <w:vAlign w:val="center"/>
          </w:tcPr>
          <w:p w14:paraId="5E5B92BB" w14:textId="5BE1FBF4" w:rsidR="007444E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444EE" w:rsidRPr="00EE2975">
              <w:rPr>
                <w:rFonts w:ascii="Times New Roman" w:hAnsi="Times New Roman" w:cs="Times New Roman"/>
                <w:sz w:val="18"/>
                <w:szCs w:val="18"/>
                <w:lang w:val="en-US"/>
              </w:rPr>
              <w:t>935</w:t>
            </w:r>
          </w:p>
        </w:tc>
        <w:tc>
          <w:tcPr>
            <w:tcW w:w="254" w:type="pct"/>
            <w:tcBorders>
              <w:top w:val="nil"/>
              <w:left w:val="nil"/>
              <w:bottom w:val="single" w:sz="8" w:space="0" w:color="auto"/>
              <w:right w:val="single" w:sz="8" w:space="0" w:color="auto"/>
            </w:tcBorders>
            <w:shd w:val="clear" w:color="auto" w:fill="auto"/>
            <w:noWrap/>
            <w:vAlign w:val="center"/>
          </w:tcPr>
          <w:p w14:paraId="7A190BC9" w14:textId="150CAD02" w:rsidR="007444E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444EE" w:rsidRPr="00EE2975">
              <w:rPr>
                <w:rFonts w:ascii="Times New Roman" w:hAnsi="Times New Roman" w:cs="Times New Roman"/>
                <w:sz w:val="18"/>
                <w:szCs w:val="18"/>
                <w:lang w:val="en-US"/>
              </w:rPr>
              <w:t>004</w:t>
            </w:r>
          </w:p>
        </w:tc>
        <w:tc>
          <w:tcPr>
            <w:tcW w:w="255" w:type="pct"/>
            <w:tcBorders>
              <w:top w:val="nil"/>
              <w:left w:val="nil"/>
              <w:bottom w:val="single" w:sz="8" w:space="0" w:color="auto"/>
            </w:tcBorders>
            <w:shd w:val="clear" w:color="auto" w:fill="auto"/>
            <w:noWrap/>
            <w:vAlign w:val="center"/>
          </w:tcPr>
          <w:p w14:paraId="2DE627E4" w14:textId="55321244" w:rsidR="007444E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444EE" w:rsidRPr="00EE2975">
              <w:rPr>
                <w:rFonts w:ascii="Times New Roman" w:hAnsi="Times New Roman" w:cs="Times New Roman"/>
                <w:sz w:val="18"/>
                <w:szCs w:val="18"/>
                <w:lang w:val="en-US"/>
              </w:rPr>
              <w:t>994</w:t>
            </w:r>
          </w:p>
        </w:tc>
      </w:tr>
      <w:tr w:rsidR="00B759FA" w:rsidRPr="00EE2975" w14:paraId="10C484B1"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7ED4B885" w14:textId="77777777" w:rsidR="00340568" w:rsidRPr="00EE2975" w:rsidRDefault="00340568"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Father years of schooling</w:t>
            </w:r>
          </w:p>
        </w:tc>
        <w:tc>
          <w:tcPr>
            <w:tcW w:w="625" w:type="pct"/>
            <w:tcBorders>
              <w:top w:val="nil"/>
              <w:left w:val="nil"/>
              <w:bottom w:val="single" w:sz="8" w:space="0" w:color="auto"/>
              <w:right w:val="single" w:sz="8" w:space="0" w:color="auto"/>
            </w:tcBorders>
            <w:shd w:val="clear" w:color="auto" w:fill="auto"/>
            <w:noWrap/>
            <w:vAlign w:val="center"/>
            <w:hideMark/>
          </w:tcPr>
          <w:p w14:paraId="41B7C505" w14:textId="77777777" w:rsidR="00340568" w:rsidRPr="00EE2975" w:rsidRDefault="00340568"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10 years or less</w:t>
            </w:r>
          </w:p>
        </w:tc>
        <w:tc>
          <w:tcPr>
            <w:tcW w:w="306" w:type="pct"/>
            <w:tcBorders>
              <w:top w:val="nil"/>
              <w:left w:val="nil"/>
              <w:bottom w:val="single" w:sz="8" w:space="0" w:color="auto"/>
              <w:right w:val="single" w:sz="8" w:space="0" w:color="auto"/>
            </w:tcBorders>
            <w:shd w:val="clear" w:color="auto" w:fill="auto"/>
            <w:noWrap/>
            <w:vAlign w:val="center"/>
          </w:tcPr>
          <w:p w14:paraId="420E30A6" w14:textId="7881591D" w:rsidR="0034056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340568" w:rsidRPr="00EE2975">
              <w:rPr>
                <w:rFonts w:ascii="Times New Roman" w:hAnsi="Times New Roman" w:cs="Times New Roman"/>
                <w:sz w:val="18"/>
                <w:szCs w:val="18"/>
                <w:lang w:val="en-US"/>
              </w:rPr>
              <w:t>007</w:t>
            </w:r>
          </w:p>
        </w:tc>
        <w:tc>
          <w:tcPr>
            <w:tcW w:w="255" w:type="pct"/>
            <w:tcBorders>
              <w:top w:val="nil"/>
              <w:left w:val="nil"/>
              <w:bottom w:val="single" w:sz="8" w:space="0" w:color="auto"/>
              <w:right w:val="single" w:sz="8" w:space="0" w:color="auto"/>
            </w:tcBorders>
            <w:shd w:val="clear" w:color="auto" w:fill="auto"/>
            <w:noWrap/>
            <w:vAlign w:val="center"/>
          </w:tcPr>
          <w:p w14:paraId="356D365C" w14:textId="224211EA" w:rsidR="00340568" w:rsidRPr="00EE2975" w:rsidRDefault="00340568"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1.011</w:t>
            </w:r>
          </w:p>
        </w:tc>
        <w:tc>
          <w:tcPr>
            <w:tcW w:w="255" w:type="pct"/>
            <w:tcBorders>
              <w:top w:val="nil"/>
              <w:left w:val="nil"/>
              <w:bottom w:val="single" w:sz="8" w:space="0" w:color="auto"/>
              <w:right w:val="single" w:sz="8" w:space="0" w:color="auto"/>
            </w:tcBorders>
            <w:shd w:val="clear" w:color="auto" w:fill="auto"/>
            <w:vAlign w:val="center"/>
          </w:tcPr>
          <w:p w14:paraId="39CB2A09" w14:textId="278AEAB0" w:rsidR="00340568" w:rsidRPr="00EE2975" w:rsidRDefault="00340568"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026</w:t>
            </w:r>
          </w:p>
        </w:tc>
        <w:tc>
          <w:tcPr>
            <w:tcW w:w="252" w:type="pct"/>
            <w:tcBorders>
              <w:top w:val="nil"/>
              <w:left w:val="nil"/>
              <w:bottom w:val="single" w:sz="8" w:space="0" w:color="auto"/>
              <w:right w:val="single" w:sz="8" w:space="0" w:color="auto"/>
            </w:tcBorders>
            <w:shd w:val="clear" w:color="auto" w:fill="auto"/>
            <w:vAlign w:val="center"/>
          </w:tcPr>
          <w:p w14:paraId="4218611A" w14:textId="6851FB2D" w:rsidR="00340568" w:rsidRPr="00EE2975" w:rsidRDefault="00340568"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1.027</w:t>
            </w:r>
          </w:p>
        </w:tc>
        <w:tc>
          <w:tcPr>
            <w:tcW w:w="254" w:type="pct"/>
            <w:tcBorders>
              <w:top w:val="nil"/>
              <w:left w:val="nil"/>
              <w:bottom w:val="single" w:sz="8" w:space="0" w:color="auto"/>
              <w:right w:val="single" w:sz="8" w:space="0" w:color="auto"/>
            </w:tcBorders>
            <w:shd w:val="clear" w:color="auto" w:fill="auto"/>
            <w:vAlign w:val="center"/>
          </w:tcPr>
          <w:p w14:paraId="3C520760" w14:textId="7861393E" w:rsidR="0034056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340568" w:rsidRPr="00EE2975">
              <w:rPr>
                <w:rFonts w:ascii="Times New Roman" w:hAnsi="Times New Roman" w:cs="Times New Roman"/>
                <w:sz w:val="18"/>
                <w:szCs w:val="18"/>
                <w:lang w:val="en-US"/>
              </w:rPr>
              <w:t>036</w:t>
            </w:r>
          </w:p>
        </w:tc>
        <w:tc>
          <w:tcPr>
            <w:tcW w:w="254" w:type="pct"/>
            <w:tcBorders>
              <w:top w:val="nil"/>
              <w:left w:val="nil"/>
              <w:bottom w:val="single" w:sz="8" w:space="0" w:color="auto"/>
              <w:right w:val="single" w:sz="8" w:space="0" w:color="auto"/>
            </w:tcBorders>
            <w:shd w:val="clear" w:color="auto" w:fill="auto"/>
            <w:vAlign w:val="center"/>
          </w:tcPr>
          <w:p w14:paraId="31F1BB0D" w14:textId="126C228C" w:rsidR="0034056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340568" w:rsidRPr="00EE2975">
              <w:rPr>
                <w:rFonts w:ascii="Times New Roman" w:hAnsi="Times New Roman" w:cs="Times New Roman"/>
                <w:sz w:val="18"/>
                <w:szCs w:val="18"/>
                <w:lang w:val="en-US"/>
              </w:rPr>
              <w:t>997</w:t>
            </w:r>
          </w:p>
        </w:tc>
        <w:tc>
          <w:tcPr>
            <w:tcW w:w="254" w:type="pct"/>
            <w:tcBorders>
              <w:top w:val="nil"/>
              <w:left w:val="nil"/>
              <w:bottom w:val="single" w:sz="8" w:space="0" w:color="auto"/>
              <w:right w:val="single" w:sz="8" w:space="0" w:color="auto"/>
            </w:tcBorders>
            <w:shd w:val="clear" w:color="auto" w:fill="auto"/>
            <w:noWrap/>
            <w:vAlign w:val="center"/>
          </w:tcPr>
          <w:p w14:paraId="21A1BF03" w14:textId="20167DD2" w:rsidR="00340568" w:rsidRPr="00EE2975" w:rsidRDefault="00340568"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007</w:t>
            </w:r>
          </w:p>
        </w:tc>
        <w:tc>
          <w:tcPr>
            <w:tcW w:w="254" w:type="pct"/>
            <w:tcBorders>
              <w:top w:val="nil"/>
              <w:left w:val="nil"/>
              <w:bottom w:val="single" w:sz="8" w:space="0" w:color="auto"/>
              <w:right w:val="single" w:sz="8" w:space="0" w:color="auto"/>
            </w:tcBorders>
            <w:shd w:val="clear" w:color="auto" w:fill="auto"/>
            <w:noWrap/>
            <w:vAlign w:val="center"/>
          </w:tcPr>
          <w:p w14:paraId="55298F09" w14:textId="2B0D53BD" w:rsidR="00340568" w:rsidRPr="00EE2975" w:rsidRDefault="00340568"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1.036</w:t>
            </w:r>
          </w:p>
        </w:tc>
        <w:tc>
          <w:tcPr>
            <w:tcW w:w="254" w:type="pct"/>
            <w:tcBorders>
              <w:top w:val="nil"/>
              <w:left w:val="nil"/>
              <w:bottom w:val="single" w:sz="8" w:space="0" w:color="auto"/>
              <w:right w:val="single" w:sz="8" w:space="0" w:color="auto"/>
            </w:tcBorders>
            <w:shd w:val="clear" w:color="auto" w:fill="auto"/>
            <w:noWrap/>
            <w:vAlign w:val="center"/>
          </w:tcPr>
          <w:p w14:paraId="366127E8" w14:textId="1BCA63DD" w:rsidR="0034056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340568" w:rsidRPr="00EE2975">
              <w:rPr>
                <w:rFonts w:ascii="Times New Roman" w:hAnsi="Times New Roman" w:cs="Times New Roman"/>
                <w:sz w:val="18"/>
                <w:szCs w:val="18"/>
                <w:lang w:val="en-US"/>
              </w:rPr>
              <w:t>01</w:t>
            </w:r>
          </w:p>
        </w:tc>
        <w:tc>
          <w:tcPr>
            <w:tcW w:w="254" w:type="pct"/>
            <w:tcBorders>
              <w:top w:val="nil"/>
              <w:left w:val="nil"/>
              <w:bottom w:val="single" w:sz="8" w:space="0" w:color="auto"/>
              <w:right w:val="single" w:sz="8" w:space="0" w:color="auto"/>
            </w:tcBorders>
            <w:shd w:val="clear" w:color="auto" w:fill="auto"/>
            <w:noWrap/>
            <w:vAlign w:val="center"/>
          </w:tcPr>
          <w:p w14:paraId="4844CEBD" w14:textId="5DD3E6C9" w:rsidR="00340568" w:rsidRPr="00EE2975" w:rsidRDefault="00340568"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w:t>
            </w:r>
          </w:p>
        </w:tc>
        <w:tc>
          <w:tcPr>
            <w:tcW w:w="254" w:type="pct"/>
            <w:tcBorders>
              <w:top w:val="nil"/>
              <w:left w:val="nil"/>
              <w:bottom w:val="single" w:sz="8" w:space="0" w:color="auto"/>
              <w:right w:val="single" w:sz="8" w:space="0" w:color="auto"/>
            </w:tcBorders>
            <w:shd w:val="clear" w:color="auto" w:fill="auto"/>
            <w:noWrap/>
            <w:vAlign w:val="center"/>
          </w:tcPr>
          <w:p w14:paraId="12BC123D" w14:textId="63690046" w:rsidR="00340568" w:rsidRPr="00EE2975" w:rsidRDefault="00340568"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03</w:t>
            </w:r>
          </w:p>
        </w:tc>
        <w:tc>
          <w:tcPr>
            <w:tcW w:w="254" w:type="pct"/>
            <w:tcBorders>
              <w:top w:val="nil"/>
              <w:left w:val="nil"/>
              <w:bottom w:val="single" w:sz="8" w:space="0" w:color="auto"/>
              <w:right w:val="single" w:sz="8" w:space="0" w:color="auto"/>
            </w:tcBorders>
            <w:shd w:val="clear" w:color="auto" w:fill="auto"/>
            <w:noWrap/>
            <w:vAlign w:val="center"/>
          </w:tcPr>
          <w:p w14:paraId="54145F03" w14:textId="542EC424" w:rsidR="00340568" w:rsidRPr="00EE2975" w:rsidRDefault="00340568"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1.056</w:t>
            </w:r>
          </w:p>
        </w:tc>
        <w:tc>
          <w:tcPr>
            <w:tcW w:w="254" w:type="pct"/>
            <w:tcBorders>
              <w:top w:val="nil"/>
              <w:left w:val="nil"/>
              <w:bottom w:val="single" w:sz="8" w:space="0" w:color="auto"/>
              <w:right w:val="single" w:sz="8" w:space="0" w:color="auto"/>
            </w:tcBorders>
            <w:shd w:val="clear" w:color="auto" w:fill="auto"/>
            <w:noWrap/>
            <w:vAlign w:val="center"/>
          </w:tcPr>
          <w:p w14:paraId="2C8DE06A" w14:textId="00C3AC01" w:rsidR="0034056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340568" w:rsidRPr="00EE2975">
              <w:rPr>
                <w:rFonts w:ascii="Times New Roman" w:hAnsi="Times New Roman" w:cs="Times New Roman"/>
                <w:sz w:val="18"/>
                <w:szCs w:val="18"/>
                <w:lang w:val="en-US"/>
              </w:rPr>
              <w:t>025</w:t>
            </w:r>
          </w:p>
        </w:tc>
        <w:tc>
          <w:tcPr>
            <w:tcW w:w="255" w:type="pct"/>
            <w:tcBorders>
              <w:top w:val="nil"/>
              <w:left w:val="nil"/>
              <w:bottom w:val="single" w:sz="8" w:space="0" w:color="auto"/>
            </w:tcBorders>
            <w:shd w:val="clear" w:color="auto" w:fill="auto"/>
            <w:noWrap/>
            <w:vAlign w:val="center"/>
          </w:tcPr>
          <w:p w14:paraId="59E712AE" w14:textId="02098B4C" w:rsidR="00340568" w:rsidRPr="00EE2975" w:rsidRDefault="00340568"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1.006</w:t>
            </w:r>
          </w:p>
        </w:tc>
      </w:tr>
      <w:tr w:rsidR="00B759FA" w:rsidRPr="00EE2975" w14:paraId="211BDC78"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5E2327DB" w14:textId="77777777" w:rsidR="0073111E" w:rsidRPr="00EE2975" w:rsidRDefault="0073111E"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05BCE72F" w14:textId="77777777" w:rsidR="0073111E" w:rsidRPr="00EE2975" w:rsidRDefault="0073111E"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More than 10 years</w:t>
            </w:r>
          </w:p>
        </w:tc>
        <w:tc>
          <w:tcPr>
            <w:tcW w:w="306" w:type="pct"/>
            <w:tcBorders>
              <w:top w:val="nil"/>
              <w:left w:val="nil"/>
              <w:bottom w:val="single" w:sz="8" w:space="0" w:color="auto"/>
              <w:right w:val="single" w:sz="8" w:space="0" w:color="auto"/>
            </w:tcBorders>
            <w:shd w:val="clear" w:color="auto" w:fill="auto"/>
            <w:noWrap/>
            <w:vAlign w:val="center"/>
          </w:tcPr>
          <w:p w14:paraId="3AFDBBC2" w14:textId="03BF0062" w:rsidR="0073111E" w:rsidRPr="00EE2975" w:rsidRDefault="0073111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01</w:t>
            </w:r>
          </w:p>
        </w:tc>
        <w:tc>
          <w:tcPr>
            <w:tcW w:w="255" w:type="pct"/>
            <w:tcBorders>
              <w:top w:val="nil"/>
              <w:left w:val="nil"/>
              <w:bottom w:val="single" w:sz="8" w:space="0" w:color="auto"/>
              <w:right w:val="single" w:sz="8" w:space="0" w:color="auto"/>
            </w:tcBorders>
            <w:shd w:val="clear" w:color="auto" w:fill="auto"/>
            <w:noWrap/>
            <w:vAlign w:val="center"/>
          </w:tcPr>
          <w:p w14:paraId="3318D878" w14:textId="38E2DF58" w:rsidR="0073111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3111E" w:rsidRPr="00EE2975">
              <w:rPr>
                <w:rFonts w:ascii="Times New Roman" w:hAnsi="Times New Roman" w:cs="Times New Roman"/>
                <w:sz w:val="18"/>
                <w:szCs w:val="18"/>
                <w:lang w:val="en-US"/>
              </w:rPr>
              <w:t>985</w:t>
            </w:r>
          </w:p>
        </w:tc>
        <w:tc>
          <w:tcPr>
            <w:tcW w:w="255" w:type="pct"/>
            <w:tcBorders>
              <w:top w:val="nil"/>
              <w:left w:val="nil"/>
              <w:bottom w:val="single" w:sz="8" w:space="0" w:color="auto"/>
              <w:right w:val="single" w:sz="8" w:space="0" w:color="auto"/>
            </w:tcBorders>
            <w:shd w:val="clear" w:color="auto" w:fill="auto"/>
            <w:vAlign w:val="center"/>
          </w:tcPr>
          <w:p w14:paraId="5B354903" w14:textId="571D9C83" w:rsidR="0073111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3111E" w:rsidRPr="00EE2975">
              <w:rPr>
                <w:rFonts w:ascii="Times New Roman" w:hAnsi="Times New Roman" w:cs="Times New Roman"/>
                <w:sz w:val="18"/>
                <w:szCs w:val="18"/>
                <w:lang w:val="en-US"/>
              </w:rPr>
              <w:t>036</w:t>
            </w:r>
          </w:p>
        </w:tc>
        <w:tc>
          <w:tcPr>
            <w:tcW w:w="252" w:type="pct"/>
            <w:tcBorders>
              <w:top w:val="nil"/>
              <w:left w:val="nil"/>
              <w:bottom w:val="single" w:sz="8" w:space="0" w:color="auto"/>
              <w:right w:val="single" w:sz="8" w:space="0" w:color="auto"/>
            </w:tcBorders>
            <w:shd w:val="clear" w:color="auto" w:fill="auto"/>
            <w:vAlign w:val="center"/>
          </w:tcPr>
          <w:p w14:paraId="263ED4A1" w14:textId="71EA5259" w:rsidR="0073111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3111E" w:rsidRPr="00EE2975">
              <w:rPr>
                <w:rFonts w:ascii="Times New Roman" w:hAnsi="Times New Roman" w:cs="Times New Roman"/>
                <w:sz w:val="18"/>
                <w:szCs w:val="18"/>
                <w:lang w:val="en-US"/>
              </w:rPr>
              <w:t>96</w:t>
            </w:r>
          </w:p>
        </w:tc>
        <w:tc>
          <w:tcPr>
            <w:tcW w:w="254" w:type="pct"/>
            <w:tcBorders>
              <w:top w:val="nil"/>
              <w:left w:val="nil"/>
              <w:bottom w:val="single" w:sz="8" w:space="0" w:color="auto"/>
              <w:right w:val="single" w:sz="8" w:space="0" w:color="auto"/>
            </w:tcBorders>
            <w:shd w:val="clear" w:color="auto" w:fill="auto"/>
            <w:vAlign w:val="center"/>
          </w:tcPr>
          <w:p w14:paraId="536FE47A" w14:textId="7B14ACD7" w:rsidR="0073111E" w:rsidRPr="00EE2975" w:rsidRDefault="0073111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05</w:t>
            </w:r>
          </w:p>
        </w:tc>
        <w:tc>
          <w:tcPr>
            <w:tcW w:w="254" w:type="pct"/>
            <w:tcBorders>
              <w:top w:val="nil"/>
              <w:left w:val="nil"/>
              <w:bottom w:val="single" w:sz="8" w:space="0" w:color="auto"/>
              <w:right w:val="single" w:sz="8" w:space="0" w:color="auto"/>
            </w:tcBorders>
            <w:shd w:val="clear" w:color="auto" w:fill="auto"/>
            <w:vAlign w:val="center"/>
          </w:tcPr>
          <w:p w14:paraId="069CFACF" w14:textId="3B5485DF" w:rsidR="0073111E" w:rsidRPr="00EE2975" w:rsidRDefault="0073111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1.003</w:t>
            </w:r>
          </w:p>
        </w:tc>
        <w:tc>
          <w:tcPr>
            <w:tcW w:w="254" w:type="pct"/>
            <w:tcBorders>
              <w:top w:val="nil"/>
              <w:left w:val="nil"/>
              <w:bottom w:val="single" w:sz="8" w:space="0" w:color="auto"/>
              <w:right w:val="single" w:sz="8" w:space="0" w:color="auto"/>
            </w:tcBorders>
            <w:shd w:val="clear" w:color="auto" w:fill="auto"/>
            <w:noWrap/>
            <w:vAlign w:val="center"/>
          </w:tcPr>
          <w:p w14:paraId="4F4E8C8C" w14:textId="68FF0409" w:rsidR="0073111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3111E" w:rsidRPr="00EE2975">
              <w:rPr>
                <w:rFonts w:ascii="Times New Roman" w:hAnsi="Times New Roman" w:cs="Times New Roman"/>
                <w:sz w:val="18"/>
                <w:szCs w:val="18"/>
                <w:lang w:val="en-US"/>
              </w:rPr>
              <w:t>01</w:t>
            </w:r>
          </w:p>
        </w:tc>
        <w:tc>
          <w:tcPr>
            <w:tcW w:w="254" w:type="pct"/>
            <w:tcBorders>
              <w:top w:val="nil"/>
              <w:left w:val="nil"/>
              <w:bottom w:val="single" w:sz="8" w:space="0" w:color="auto"/>
              <w:right w:val="single" w:sz="8" w:space="0" w:color="auto"/>
            </w:tcBorders>
            <w:shd w:val="clear" w:color="auto" w:fill="auto"/>
            <w:noWrap/>
            <w:vAlign w:val="center"/>
          </w:tcPr>
          <w:p w14:paraId="1372BD4A" w14:textId="40B1240A" w:rsidR="0073111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3111E" w:rsidRPr="00EE2975">
              <w:rPr>
                <w:rFonts w:ascii="Times New Roman" w:hAnsi="Times New Roman" w:cs="Times New Roman"/>
                <w:sz w:val="18"/>
                <w:szCs w:val="18"/>
                <w:lang w:val="en-US"/>
              </w:rPr>
              <w:t>949</w:t>
            </w:r>
          </w:p>
        </w:tc>
        <w:tc>
          <w:tcPr>
            <w:tcW w:w="254" w:type="pct"/>
            <w:tcBorders>
              <w:top w:val="nil"/>
              <w:left w:val="nil"/>
              <w:bottom w:val="single" w:sz="8" w:space="0" w:color="auto"/>
              <w:right w:val="single" w:sz="8" w:space="0" w:color="auto"/>
            </w:tcBorders>
            <w:shd w:val="clear" w:color="auto" w:fill="auto"/>
            <w:noWrap/>
            <w:vAlign w:val="center"/>
          </w:tcPr>
          <w:p w14:paraId="33D47EF9" w14:textId="7BF01242" w:rsidR="0073111E" w:rsidRPr="00EE2975" w:rsidRDefault="0073111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014</w:t>
            </w:r>
          </w:p>
        </w:tc>
        <w:tc>
          <w:tcPr>
            <w:tcW w:w="254" w:type="pct"/>
            <w:tcBorders>
              <w:top w:val="nil"/>
              <w:left w:val="nil"/>
              <w:bottom w:val="single" w:sz="8" w:space="0" w:color="auto"/>
              <w:right w:val="single" w:sz="8" w:space="0" w:color="auto"/>
            </w:tcBorders>
            <w:shd w:val="clear" w:color="auto" w:fill="auto"/>
            <w:noWrap/>
            <w:vAlign w:val="center"/>
          </w:tcPr>
          <w:p w14:paraId="7A17EE0C" w14:textId="5471BC1B" w:rsidR="0073111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3111E" w:rsidRPr="00EE2975">
              <w:rPr>
                <w:rFonts w:ascii="Times New Roman" w:hAnsi="Times New Roman" w:cs="Times New Roman"/>
                <w:sz w:val="18"/>
                <w:szCs w:val="18"/>
                <w:lang w:val="en-US"/>
              </w:rPr>
              <w:t>971</w:t>
            </w:r>
          </w:p>
        </w:tc>
        <w:tc>
          <w:tcPr>
            <w:tcW w:w="254" w:type="pct"/>
            <w:tcBorders>
              <w:top w:val="nil"/>
              <w:left w:val="nil"/>
              <w:bottom w:val="single" w:sz="8" w:space="0" w:color="auto"/>
              <w:right w:val="single" w:sz="8" w:space="0" w:color="auto"/>
            </w:tcBorders>
            <w:shd w:val="clear" w:color="auto" w:fill="auto"/>
            <w:noWrap/>
            <w:vAlign w:val="center"/>
          </w:tcPr>
          <w:p w14:paraId="0314292A" w14:textId="7F72F007" w:rsidR="0073111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3111E" w:rsidRPr="00EE2975">
              <w:rPr>
                <w:rFonts w:ascii="Times New Roman" w:hAnsi="Times New Roman" w:cs="Times New Roman"/>
                <w:sz w:val="18"/>
                <w:szCs w:val="18"/>
                <w:lang w:val="en-US"/>
              </w:rPr>
              <w:t>041</w:t>
            </w:r>
          </w:p>
        </w:tc>
        <w:tc>
          <w:tcPr>
            <w:tcW w:w="254" w:type="pct"/>
            <w:tcBorders>
              <w:top w:val="nil"/>
              <w:left w:val="nil"/>
              <w:bottom w:val="single" w:sz="8" w:space="0" w:color="auto"/>
              <w:right w:val="single" w:sz="8" w:space="0" w:color="auto"/>
            </w:tcBorders>
            <w:shd w:val="clear" w:color="auto" w:fill="auto"/>
            <w:noWrap/>
            <w:vAlign w:val="center"/>
          </w:tcPr>
          <w:p w14:paraId="377BEBD4" w14:textId="01719D73" w:rsidR="0073111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3111E" w:rsidRPr="00EE2975">
              <w:rPr>
                <w:rFonts w:ascii="Times New Roman" w:hAnsi="Times New Roman" w:cs="Times New Roman"/>
                <w:sz w:val="18"/>
                <w:szCs w:val="18"/>
                <w:lang w:val="en-US"/>
              </w:rPr>
              <w:t>916</w:t>
            </w:r>
          </w:p>
        </w:tc>
        <w:tc>
          <w:tcPr>
            <w:tcW w:w="254" w:type="pct"/>
            <w:tcBorders>
              <w:top w:val="nil"/>
              <w:left w:val="nil"/>
              <w:bottom w:val="single" w:sz="8" w:space="0" w:color="auto"/>
              <w:right w:val="single" w:sz="8" w:space="0" w:color="auto"/>
            </w:tcBorders>
            <w:shd w:val="clear" w:color="auto" w:fill="auto"/>
            <w:noWrap/>
            <w:vAlign w:val="center"/>
          </w:tcPr>
          <w:p w14:paraId="2812E701" w14:textId="0E599299" w:rsidR="0073111E" w:rsidRPr="00EE2975" w:rsidRDefault="0073111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035</w:t>
            </w:r>
          </w:p>
        </w:tc>
        <w:tc>
          <w:tcPr>
            <w:tcW w:w="255" w:type="pct"/>
            <w:tcBorders>
              <w:top w:val="nil"/>
              <w:left w:val="nil"/>
              <w:bottom w:val="single" w:sz="8" w:space="0" w:color="auto"/>
            </w:tcBorders>
            <w:shd w:val="clear" w:color="auto" w:fill="auto"/>
            <w:noWrap/>
            <w:vAlign w:val="center"/>
          </w:tcPr>
          <w:p w14:paraId="7834EAAD" w14:textId="1499A966" w:rsidR="0073111E"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3111E" w:rsidRPr="00EE2975">
              <w:rPr>
                <w:rFonts w:ascii="Times New Roman" w:hAnsi="Times New Roman" w:cs="Times New Roman"/>
                <w:sz w:val="18"/>
                <w:szCs w:val="18"/>
                <w:lang w:val="en-US"/>
              </w:rPr>
              <w:t>991</w:t>
            </w:r>
          </w:p>
        </w:tc>
      </w:tr>
      <w:tr w:rsidR="00B759FA" w:rsidRPr="00EE2975" w14:paraId="3E91B1BC"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44E5B78B" w14:textId="77777777" w:rsidR="00284873" w:rsidRPr="00EE2975" w:rsidRDefault="00284873"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Mother years of schooling</w:t>
            </w:r>
          </w:p>
        </w:tc>
        <w:tc>
          <w:tcPr>
            <w:tcW w:w="625" w:type="pct"/>
            <w:tcBorders>
              <w:top w:val="nil"/>
              <w:left w:val="nil"/>
              <w:bottom w:val="single" w:sz="8" w:space="0" w:color="auto"/>
              <w:right w:val="single" w:sz="8" w:space="0" w:color="auto"/>
            </w:tcBorders>
            <w:shd w:val="clear" w:color="auto" w:fill="auto"/>
            <w:noWrap/>
            <w:vAlign w:val="center"/>
            <w:hideMark/>
          </w:tcPr>
          <w:p w14:paraId="3BBF2211" w14:textId="77777777" w:rsidR="00284873" w:rsidRPr="00EE2975" w:rsidRDefault="00284873"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10 years or less</w:t>
            </w:r>
          </w:p>
        </w:tc>
        <w:tc>
          <w:tcPr>
            <w:tcW w:w="306" w:type="pct"/>
            <w:tcBorders>
              <w:top w:val="nil"/>
              <w:left w:val="nil"/>
              <w:bottom w:val="single" w:sz="8" w:space="0" w:color="auto"/>
              <w:right w:val="single" w:sz="8" w:space="0" w:color="auto"/>
            </w:tcBorders>
            <w:shd w:val="clear" w:color="auto" w:fill="auto"/>
            <w:noWrap/>
            <w:vAlign w:val="center"/>
          </w:tcPr>
          <w:p w14:paraId="2E8AC676" w14:textId="793E6157" w:rsidR="00284873" w:rsidRPr="00EE2975" w:rsidRDefault="0028487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02</w:t>
            </w:r>
          </w:p>
        </w:tc>
        <w:tc>
          <w:tcPr>
            <w:tcW w:w="255" w:type="pct"/>
            <w:tcBorders>
              <w:top w:val="nil"/>
              <w:left w:val="nil"/>
              <w:bottom w:val="single" w:sz="8" w:space="0" w:color="auto"/>
              <w:right w:val="single" w:sz="8" w:space="0" w:color="auto"/>
            </w:tcBorders>
            <w:shd w:val="clear" w:color="auto" w:fill="auto"/>
            <w:noWrap/>
            <w:vAlign w:val="center"/>
          </w:tcPr>
          <w:p w14:paraId="1CEC6001" w14:textId="378A3568" w:rsidR="00284873" w:rsidRPr="00EE2975" w:rsidRDefault="0028487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1.031</w:t>
            </w:r>
          </w:p>
        </w:tc>
        <w:tc>
          <w:tcPr>
            <w:tcW w:w="255" w:type="pct"/>
            <w:tcBorders>
              <w:top w:val="nil"/>
              <w:left w:val="nil"/>
              <w:bottom w:val="single" w:sz="8" w:space="0" w:color="auto"/>
              <w:right w:val="single" w:sz="8" w:space="0" w:color="auto"/>
            </w:tcBorders>
            <w:shd w:val="clear" w:color="auto" w:fill="auto"/>
            <w:vAlign w:val="center"/>
          </w:tcPr>
          <w:p w14:paraId="332BD69D" w14:textId="536E9570" w:rsidR="00284873" w:rsidRPr="00EE2975" w:rsidRDefault="0028487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02</w:t>
            </w:r>
          </w:p>
        </w:tc>
        <w:tc>
          <w:tcPr>
            <w:tcW w:w="252" w:type="pct"/>
            <w:tcBorders>
              <w:top w:val="nil"/>
              <w:left w:val="nil"/>
              <w:bottom w:val="single" w:sz="8" w:space="0" w:color="auto"/>
              <w:right w:val="single" w:sz="8" w:space="0" w:color="auto"/>
            </w:tcBorders>
            <w:shd w:val="clear" w:color="auto" w:fill="auto"/>
            <w:vAlign w:val="center"/>
          </w:tcPr>
          <w:p w14:paraId="33D50D1E" w14:textId="06100D71" w:rsidR="00284873" w:rsidRPr="00EE2975" w:rsidRDefault="0028487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1.017</w:t>
            </w:r>
          </w:p>
        </w:tc>
        <w:tc>
          <w:tcPr>
            <w:tcW w:w="254" w:type="pct"/>
            <w:tcBorders>
              <w:top w:val="nil"/>
              <w:left w:val="nil"/>
              <w:bottom w:val="single" w:sz="8" w:space="0" w:color="auto"/>
              <w:right w:val="single" w:sz="8" w:space="0" w:color="auto"/>
            </w:tcBorders>
            <w:shd w:val="clear" w:color="auto" w:fill="auto"/>
            <w:vAlign w:val="center"/>
          </w:tcPr>
          <w:p w14:paraId="0F6507B3" w14:textId="0F88F742" w:rsidR="00284873" w:rsidRPr="00EE2975" w:rsidRDefault="0028487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.052</w:t>
            </w:r>
          </w:p>
        </w:tc>
        <w:tc>
          <w:tcPr>
            <w:tcW w:w="254" w:type="pct"/>
            <w:tcBorders>
              <w:top w:val="nil"/>
              <w:left w:val="nil"/>
              <w:bottom w:val="single" w:sz="8" w:space="0" w:color="auto"/>
              <w:right w:val="single" w:sz="8" w:space="0" w:color="auto"/>
            </w:tcBorders>
            <w:shd w:val="clear" w:color="auto" w:fill="auto"/>
            <w:vAlign w:val="center"/>
          </w:tcPr>
          <w:p w14:paraId="31E522AA" w14:textId="6FE76951" w:rsidR="00284873" w:rsidRPr="00EE2975" w:rsidRDefault="0028487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w:t>
            </w:r>
            <w:r w:rsidR="009B4935" w:rsidRPr="00EE2975">
              <w:rPr>
                <w:rFonts w:ascii="Times New Roman" w:hAnsi="Times New Roman" w:cs="Times New Roman"/>
                <w:sz w:val="18"/>
                <w:szCs w:val="18"/>
                <w:lang w:val="en-US"/>
              </w:rPr>
              <w:t>.</w:t>
            </w:r>
            <w:r w:rsidRPr="00EE2975">
              <w:rPr>
                <w:rFonts w:ascii="Times New Roman" w:hAnsi="Times New Roman" w:cs="Times New Roman"/>
                <w:sz w:val="18"/>
                <w:szCs w:val="18"/>
                <w:lang w:val="en-US"/>
              </w:rPr>
              <w:t>003</w:t>
            </w:r>
          </w:p>
        </w:tc>
        <w:tc>
          <w:tcPr>
            <w:tcW w:w="254" w:type="pct"/>
            <w:tcBorders>
              <w:top w:val="nil"/>
              <w:left w:val="nil"/>
              <w:bottom w:val="single" w:sz="8" w:space="0" w:color="auto"/>
              <w:right w:val="single" w:sz="8" w:space="0" w:color="auto"/>
            </w:tcBorders>
            <w:shd w:val="clear" w:color="auto" w:fill="auto"/>
            <w:noWrap/>
            <w:vAlign w:val="center"/>
          </w:tcPr>
          <w:p w14:paraId="3E6F95EB" w14:textId="1BC3F6A4" w:rsidR="00284873"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284873" w:rsidRPr="00EE2975">
              <w:rPr>
                <w:rFonts w:ascii="Times New Roman" w:hAnsi="Times New Roman" w:cs="Times New Roman"/>
                <w:sz w:val="18"/>
                <w:szCs w:val="18"/>
                <w:lang w:val="en-US"/>
              </w:rPr>
              <w:t>004</w:t>
            </w:r>
          </w:p>
        </w:tc>
        <w:tc>
          <w:tcPr>
            <w:tcW w:w="254" w:type="pct"/>
            <w:tcBorders>
              <w:top w:val="nil"/>
              <w:left w:val="nil"/>
              <w:bottom w:val="single" w:sz="8" w:space="0" w:color="auto"/>
              <w:right w:val="single" w:sz="8" w:space="0" w:color="auto"/>
            </w:tcBorders>
            <w:shd w:val="clear" w:color="auto" w:fill="auto"/>
            <w:noWrap/>
            <w:vAlign w:val="center"/>
          </w:tcPr>
          <w:p w14:paraId="59D7411F" w14:textId="2C11827D" w:rsidR="00284873" w:rsidRPr="00EE2975" w:rsidRDefault="0028487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1.039</w:t>
            </w:r>
          </w:p>
        </w:tc>
        <w:tc>
          <w:tcPr>
            <w:tcW w:w="254" w:type="pct"/>
            <w:tcBorders>
              <w:top w:val="nil"/>
              <w:left w:val="nil"/>
              <w:bottom w:val="single" w:sz="8" w:space="0" w:color="auto"/>
              <w:right w:val="single" w:sz="8" w:space="0" w:color="auto"/>
            </w:tcBorders>
            <w:shd w:val="clear" w:color="auto" w:fill="auto"/>
            <w:noWrap/>
            <w:vAlign w:val="center"/>
          </w:tcPr>
          <w:p w14:paraId="31EA198E" w14:textId="05024BBA" w:rsidR="00284873"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284873" w:rsidRPr="00EE2975">
              <w:rPr>
                <w:rFonts w:ascii="Times New Roman" w:hAnsi="Times New Roman" w:cs="Times New Roman"/>
                <w:sz w:val="18"/>
                <w:szCs w:val="18"/>
                <w:lang w:val="en-US"/>
              </w:rPr>
              <w:t>013</w:t>
            </w:r>
          </w:p>
        </w:tc>
        <w:tc>
          <w:tcPr>
            <w:tcW w:w="254" w:type="pct"/>
            <w:tcBorders>
              <w:top w:val="nil"/>
              <w:left w:val="nil"/>
              <w:bottom w:val="single" w:sz="8" w:space="0" w:color="auto"/>
              <w:right w:val="single" w:sz="8" w:space="0" w:color="auto"/>
            </w:tcBorders>
            <w:shd w:val="clear" w:color="auto" w:fill="auto"/>
            <w:noWrap/>
            <w:vAlign w:val="center"/>
          </w:tcPr>
          <w:p w14:paraId="7CE32783" w14:textId="2D6BF7B7" w:rsidR="00284873" w:rsidRPr="00EE2975" w:rsidRDefault="0028487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1.012</w:t>
            </w:r>
          </w:p>
        </w:tc>
        <w:tc>
          <w:tcPr>
            <w:tcW w:w="254" w:type="pct"/>
            <w:tcBorders>
              <w:top w:val="nil"/>
              <w:left w:val="nil"/>
              <w:bottom w:val="single" w:sz="8" w:space="0" w:color="auto"/>
              <w:right w:val="single" w:sz="8" w:space="0" w:color="auto"/>
            </w:tcBorders>
            <w:shd w:val="clear" w:color="auto" w:fill="auto"/>
            <w:noWrap/>
            <w:vAlign w:val="center"/>
          </w:tcPr>
          <w:p w14:paraId="316FBF02" w14:textId="11E13E05" w:rsidR="00284873" w:rsidRPr="00EE2975" w:rsidRDefault="0028487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012</w:t>
            </w:r>
          </w:p>
        </w:tc>
        <w:tc>
          <w:tcPr>
            <w:tcW w:w="254" w:type="pct"/>
            <w:tcBorders>
              <w:top w:val="nil"/>
              <w:left w:val="nil"/>
              <w:bottom w:val="single" w:sz="8" w:space="0" w:color="auto"/>
              <w:right w:val="single" w:sz="8" w:space="0" w:color="auto"/>
            </w:tcBorders>
            <w:shd w:val="clear" w:color="auto" w:fill="auto"/>
            <w:noWrap/>
            <w:vAlign w:val="center"/>
          </w:tcPr>
          <w:p w14:paraId="26FF714A" w14:textId="0905F726" w:rsidR="00284873" w:rsidRPr="00EE2975" w:rsidRDefault="0028487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1.055</w:t>
            </w:r>
          </w:p>
        </w:tc>
        <w:tc>
          <w:tcPr>
            <w:tcW w:w="254" w:type="pct"/>
            <w:tcBorders>
              <w:top w:val="nil"/>
              <w:left w:val="nil"/>
              <w:bottom w:val="single" w:sz="8" w:space="0" w:color="auto"/>
              <w:right w:val="single" w:sz="8" w:space="0" w:color="auto"/>
            </w:tcBorders>
            <w:shd w:val="clear" w:color="auto" w:fill="auto"/>
            <w:noWrap/>
            <w:vAlign w:val="center"/>
          </w:tcPr>
          <w:p w14:paraId="30A9FB40" w14:textId="061C735E" w:rsidR="00284873"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284873" w:rsidRPr="00EE2975">
              <w:rPr>
                <w:rFonts w:ascii="Times New Roman" w:hAnsi="Times New Roman" w:cs="Times New Roman"/>
                <w:sz w:val="18"/>
                <w:szCs w:val="18"/>
                <w:lang w:val="en-US"/>
              </w:rPr>
              <w:t>024</w:t>
            </w:r>
          </w:p>
        </w:tc>
        <w:tc>
          <w:tcPr>
            <w:tcW w:w="255" w:type="pct"/>
            <w:tcBorders>
              <w:top w:val="nil"/>
              <w:left w:val="nil"/>
              <w:bottom w:val="single" w:sz="8" w:space="0" w:color="auto"/>
            </w:tcBorders>
            <w:shd w:val="clear" w:color="auto" w:fill="auto"/>
            <w:noWrap/>
            <w:vAlign w:val="center"/>
          </w:tcPr>
          <w:p w14:paraId="04189827" w14:textId="72A4BB05" w:rsidR="00284873" w:rsidRPr="00EE2975" w:rsidRDefault="0028487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1.021</w:t>
            </w:r>
          </w:p>
        </w:tc>
      </w:tr>
      <w:tr w:rsidR="00B759FA" w:rsidRPr="00EE2975" w14:paraId="36A7D70A"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765C6185" w14:textId="77777777" w:rsidR="007C13E2" w:rsidRPr="00EE2975" w:rsidRDefault="007C13E2"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51161E8E" w14:textId="77777777" w:rsidR="007C13E2" w:rsidRPr="00EE2975" w:rsidRDefault="007C13E2"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More than 10 years</w:t>
            </w:r>
          </w:p>
        </w:tc>
        <w:tc>
          <w:tcPr>
            <w:tcW w:w="306" w:type="pct"/>
            <w:tcBorders>
              <w:top w:val="nil"/>
              <w:left w:val="nil"/>
              <w:bottom w:val="single" w:sz="8" w:space="0" w:color="auto"/>
              <w:right w:val="single" w:sz="8" w:space="0" w:color="auto"/>
            </w:tcBorders>
            <w:shd w:val="clear" w:color="auto" w:fill="auto"/>
            <w:noWrap/>
            <w:vAlign w:val="center"/>
          </w:tcPr>
          <w:p w14:paraId="589F1583" w14:textId="6CBCC554" w:rsidR="007C13E2"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C13E2" w:rsidRPr="00EE2975">
              <w:rPr>
                <w:rFonts w:ascii="Times New Roman" w:hAnsi="Times New Roman" w:cs="Times New Roman"/>
                <w:sz w:val="18"/>
                <w:szCs w:val="18"/>
                <w:lang w:val="en-US"/>
              </w:rPr>
              <w:t>031</w:t>
            </w:r>
          </w:p>
        </w:tc>
        <w:tc>
          <w:tcPr>
            <w:tcW w:w="255" w:type="pct"/>
            <w:tcBorders>
              <w:top w:val="nil"/>
              <w:left w:val="nil"/>
              <w:bottom w:val="single" w:sz="8" w:space="0" w:color="auto"/>
              <w:right w:val="single" w:sz="8" w:space="0" w:color="auto"/>
            </w:tcBorders>
            <w:shd w:val="clear" w:color="auto" w:fill="auto"/>
            <w:noWrap/>
            <w:vAlign w:val="center"/>
          </w:tcPr>
          <w:p w14:paraId="6A0919F4" w14:textId="0951CC06" w:rsidR="007C13E2"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C13E2" w:rsidRPr="00EE2975">
              <w:rPr>
                <w:rFonts w:ascii="Times New Roman" w:hAnsi="Times New Roman" w:cs="Times New Roman"/>
                <w:sz w:val="18"/>
                <w:szCs w:val="18"/>
                <w:lang w:val="en-US"/>
              </w:rPr>
              <w:t>95</w:t>
            </w:r>
          </w:p>
        </w:tc>
        <w:tc>
          <w:tcPr>
            <w:tcW w:w="255" w:type="pct"/>
            <w:tcBorders>
              <w:top w:val="nil"/>
              <w:left w:val="nil"/>
              <w:bottom w:val="single" w:sz="8" w:space="0" w:color="auto"/>
              <w:right w:val="single" w:sz="8" w:space="0" w:color="auto"/>
            </w:tcBorders>
            <w:shd w:val="clear" w:color="auto" w:fill="auto"/>
            <w:vAlign w:val="center"/>
          </w:tcPr>
          <w:p w14:paraId="7A359DE6" w14:textId="5BF54776" w:rsidR="007C13E2"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C13E2" w:rsidRPr="00EE2975">
              <w:rPr>
                <w:rFonts w:ascii="Times New Roman" w:hAnsi="Times New Roman" w:cs="Times New Roman"/>
                <w:sz w:val="18"/>
                <w:szCs w:val="18"/>
                <w:lang w:val="en-US"/>
              </w:rPr>
              <w:t>03</w:t>
            </w:r>
          </w:p>
        </w:tc>
        <w:tc>
          <w:tcPr>
            <w:tcW w:w="252" w:type="pct"/>
            <w:tcBorders>
              <w:top w:val="nil"/>
              <w:left w:val="nil"/>
              <w:bottom w:val="single" w:sz="8" w:space="0" w:color="auto"/>
              <w:right w:val="single" w:sz="8" w:space="0" w:color="auto"/>
            </w:tcBorders>
            <w:shd w:val="clear" w:color="auto" w:fill="auto"/>
            <w:vAlign w:val="center"/>
          </w:tcPr>
          <w:p w14:paraId="75F76ED9" w14:textId="41ED3BB7" w:rsidR="007C13E2"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C13E2" w:rsidRPr="00EE2975">
              <w:rPr>
                <w:rFonts w:ascii="Times New Roman" w:hAnsi="Times New Roman" w:cs="Times New Roman"/>
                <w:sz w:val="18"/>
                <w:szCs w:val="18"/>
                <w:lang w:val="en-US"/>
              </w:rPr>
              <w:t>973</w:t>
            </w:r>
          </w:p>
        </w:tc>
        <w:tc>
          <w:tcPr>
            <w:tcW w:w="254" w:type="pct"/>
            <w:tcBorders>
              <w:top w:val="nil"/>
              <w:left w:val="nil"/>
              <w:bottom w:val="single" w:sz="8" w:space="0" w:color="auto"/>
              <w:right w:val="single" w:sz="8" w:space="0" w:color="auto"/>
            </w:tcBorders>
            <w:shd w:val="clear" w:color="auto" w:fill="auto"/>
            <w:vAlign w:val="center"/>
          </w:tcPr>
          <w:p w14:paraId="3064630F" w14:textId="60BFD326" w:rsidR="007C13E2" w:rsidRPr="00EE2975" w:rsidRDefault="007C13E2"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08</w:t>
            </w:r>
          </w:p>
        </w:tc>
        <w:tc>
          <w:tcPr>
            <w:tcW w:w="254" w:type="pct"/>
            <w:tcBorders>
              <w:top w:val="nil"/>
              <w:left w:val="nil"/>
              <w:bottom w:val="single" w:sz="8" w:space="0" w:color="auto"/>
              <w:right w:val="single" w:sz="8" w:space="0" w:color="auto"/>
            </w:tcBorders>
            <w:shd w:val="clear" w:color="auto" w:fill="auto"/>
            <w:vAlign w:val="center"/>
          </w:tcPr>
          <w:p w14:paraId="16390367" w14:textId="355D64CD" w:rsidR="007C13E2"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C13E2" w:rsidRPr="00EE2975">
              <w:rPr>
                <w:rFonts w:ascii="Times New Roman" w:hAnsi="Times New Roman" w:cs="Times New Roman"/>
                <w:sz w:val="18"/>
                <w:szCs w:val="18"/>
                <w:lang w:val="en-US"/>
              </w:rPr>
              <w:t>99</w:t>
            </w:r>
          </w:p>
        </w:tc>
        <w:tc>
          <w:tcPr>
            <w:tcW w:w="254" w:type="pct"/>
            <w:tcBorders>
              <w:top w:val="nil"/>
              <w:left w:val="nil"/>
              <w:bottom w:val="single" w:sz="8" w:space="0" w:color="auto"/>
              <w:right w:val="single" w:sz="8" w:space="0" w:color="auto"/>
            </w:tcBorders>
            <w:shd w:val="clear" w:color="auto" w:fill="auto"/>
            <w:noWrap/>
            <w:vAlign w:val="center"/>
          </w:tcPr>
          <w:p w14:paraId="24444ECD" w14:textId="66E2DB2E" w:rsidR="007C13E2" w:rsidRPr="00EE2975" w:rsidRDefault="007C13E2"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007</w:t>
            </w:r>
          </w:p>
        </w:tc>
        <w:tc>
          <w:tcPr>
            <w:tcW w:w="254" w:type="pct"/>
            <w:tcBorders>
              <w:top w:val="nil"/>
              <w:left w:val="nil"/>
              <w:bottom w:val="single" w:sz="8" w:space="0" w:color="auto"/>
              <w:right w:val="single" w:sz="8" w:space="0" w:color="auto"/>
            </w:tcBorders>
            <w:shd w:val="clear" w:color="auto" w:fill="auto"/>
            <w:noWrap/>
            <w:vAlign w:val="center"/>
          </w:tcPr>
          <w:p w14:paraId="6B8FD3C7" w14:textId="0C53FD99" w:rsidR="007C13E2"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C13E2" w:rsidRPr="00EE2975">
              <w:rPr>
                <w:rFonts w:ascii="Times New Roman" w:hAnsi="Times New Roman" w:cs="Times New Roman"/>
                <w:sz w:val="18"/>
                <w:szCs w:val="18"/>
                <w:lang w:val="en-US"/>
              </w:rPr>
              <w:t>937</w:t>
            </w:r>
          </w:p>
        </w:tc>
        <w:tc>
          <w:tcPr>
            <w:tcW w:w="254" w:type="pct"/>
            <w:tcBorders>
              <w:top w:val="nil"/>
              <w:left w:val="nil"/>
              <w:bottom w:val="single" w:sz="8" w:space="0" w:color="auto"/>
              <w:right w:val="single" w:sz="8" w:space="0" w:color="auto"/>
            </w:tcBorders>
            <w:shd w:val="clear" w:color="auto" w:fill="auto"/>
            <w:noWrap/>
            <w:vAlign w:val="center"/>
          </w:tcPr>
          <w:p w14:paraId="07BC7A2C" w14:textId="36AF0FF2" w:rsidR="007C13E2" w:rsidRPr="00EE2975" w:rsidRDefault="007C13E2"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02</w:t>
            </w:r>
          </w:p>
        </w:tc>
        <w:tc>
          <w:tcPr>
            <w:tcW w:w="254" w:type="pct"/>
            <w:tcBorders>
              <w:top w:val="nil"/>
              <w:left w:val="nil"/>
              <w:bottom w:val="single" w:sz="8" w:space="0" w:color="auto"/>
              <w:right w:val="single" w:sz="8" w:space="0" w:color="auto"/>
            </w:tcBorders>
            <w:shd w:val="clear" w:color="auto" w:fill="auto"/>
            <w:noWrap/>
            <w:vAlign w:val="center"/>
          </w:tcPr>
          <w:p w14:paraId="64A7ADA5" w14:textId="2381DD0C" w:rsidR="007C13E2"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C13E2" w:rsidRPr="00EE2975">
              <w:rPr>
                <w:rFonts w:ascii="Times New Roman" w:hAnsi="Times New Roman" w:cs="Times New Roman"/>
                <w:sz w:val="18"/>
                <w:szCs w:val="18"/>
                <w:lang w:val="en-US"/>
              </w:rPr>
              <w:t>982</w:t>
            </w:r>
          </w:p>
        </w:tc>
        <w:tc>
          <w:tcPr>
            <w:tcW w:w="254" w:type="pct"/>
            <w:tcBorders>
              <w:top w:val="nil"/>
              <w:left w:val="nil"/>
              <w:bottom w:val="single" w:sz="8" w:space="0" w:color="auto"/>
              <w:right w:val="single" w:sz="8" w:space="0" w:color="auto"/>
            </w:tcBorders>
            <w:shd w:val="clear" w:color="auto" w:fill="auto"/>
            <w:noWrap/>
            <w:vAlign w:val="center"/>
          </w:tcPr>
          <w:p w14:paraId="0FBD6D9C" w14:textId="3E3BDF72" w:rsidR="007C13E2"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C13E2" w:rsidRPr="00EE2975">
              <w:rPr>
                <w:rFonts w:ascii="Times New Roman" w:hAnsi="Times New Roman" w:cs="Times New Roman"/>
                <w:sz w:val="18"/>
                <w:szCs w:val="18"/>
                <w:lang w:val="en-US"/>
              </w:rPr>
              <w:t>019</w:t>
            </w:r>
          </w:p>
        </w:tc>
        <w:tc>
          <w:tcPr>
            <w:tcW w:w="254" w:type="pct"/>
            <w:tcBorders>
              <w:top w:val="nil"/>
              <w:left w:val="nil"/>
              <w:bottom w:val="single" w:sz="8" w:space="0" w:color="auto"/>
              <w:right w:val="single" w:sz="8" w:space="0" w:color="auto"/>
            </w:tcBorders>
            <w:shd w:val="clear" w:color="auto" w:fill="auto"/>
            <w:noWrap/>
            <w:vAlign w:val="center"/>
          </w:tcPr>
          <w:p w14:paraId="7122A4E7" w14:textId="5501DCB8" w:rsidR="007C13E2"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C13E2" w:rsidRPr="00EE2975">
              <w:rPr>
                <w:rFonts w:ascii="Times New Roman" w:hAnsi="Times New Roman" w:cs="Times New Roman"/>
                <w:sz w:val="18"/>
                <w:szCs w:val="18"/>
                <w:lang w:val="en-US"/>
              </w:rPr>
              <w:t>91</w:t>
            </w:r>
          </w:p>
        </w:tc>
        <w:tc>
          <w:tcPr>
            <w:tcW w:w="254" w:type="pct"/>
            <w:tcBorders>
              <w:top w:val="nil"/>
              <w:left w:val="nil"/>
              <w:bottom w:val="single" w:sz="8" w:space="0" w:color="auto"/>
              <w:right w:val="single" w:sz="8" w:space="0" w:color="auto"/>
            </w:tcBorders>
            <w:shd w:val="clear" w:color="auto" w:fill="auto"/>
            <w:noWrap/>
            <w:vAlign w:val="center"/>
          </w:tcPr>
          <w:p w14:paraId="591D2AB3" w14:textId="3D2CE750" w:rsidR="007C13E2" w:rsidRPr="00EE2975" w:rsidRDefault="007C13E2"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037</w:t>
            </w:r>
          </w:p>
        </w:tc>
        <w:tc>
          <w:tcPr>
            <w:tcW w:w="255" w:type="pct"/>
            <w:tcBorders>
              <w:top w:val="nil"/>
              <w:left w:val="nil"/>
              <w:bottom w:val="single" w:sz="8" w:space="0" w:color="auto"/>
            </w:tcBorders>
            <w:shd w:val="clear" w:color="auto" w:fill="auto"/>
            <w:noWrap/>
            <w:vAlign w:val="center"/>
          </w:tcPr>
          <w:p w14:paraId="4EFC0DBC" w14:textId="29895AD1" w:rsidR="007C13E2"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7C13E2" w:rsidRPr="00EE2975">
              <w:rPr>
                <w:rFonts w:ascii="Times New Roman" w:hAnsi="Times New Roman" w:cs="Times New Roman"/>
                <w:sz w:val="18"/>
                <w:szCs w:val="18"/>
                <w:lang w:val="en-US"/>
              </w:rPr>
              <w:t>966</w:t>
            </w:r>
          </w:p>
        </w:tc>
      </w:tr>
      <w:tr w:rsidR="00B759FA" w:rsidRPr="00EE2975" w14:paraId="316F207B"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5FF16A21" w14:textId="77777777" w:rsidR="009E327F" w:rsidRPr="00EE2975" w:rsidRDefault="009E327F"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Household income</w:t>
            </w:r>
          </w:p>
        </w:tc>
        <w:tc>
          <w:tcPr>
            <w:tcW w:w="625" w:type="pct"/>
            <w:tcBorders>
              <w:top w:val="nil"/>
              <w:left w:val="nil"/>
              <w:bottom w:val="single" w:sz="8" w:space="0" w:color="auto"/>
              <w:right w:val="single" w:sz="8" w:space="0" w:color="auto"/>
            </w:tcBorders>
            <w:shd w:val="clear" w:color="auto" w:fill="auto"/>
            <w:noWrap/>
            <w:vAlign w:val="center"/>
            <w:hideMark/>
          </w:tcPr>
          <w:p w14:paraId="4B81697A" w14:textId="77777777" w:rsidR="009E327F" w:rsidRPr="00EE2975" w:rsidRDefault="009E327F"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Totally insufficient</w:t>
            </w:r>
          </w:p>
        </w:tc>
        <w:tc>
          <w:tcPr>
            <w:tcW w:w="306" w:type="pct"/>
            <w:tcBorders>
              <w:top w:val="nil"/>
              <w:left w:val="nil"/>
              <w:bottom w:val="single" w:sz="8" w:space="0" w:color="auto"/>
              <w:right w:val="single" w:sz="8" w:space="0" w:color="auto"/>
            </w:tcBorders>
            <w:shd w:val="clear" w:color="auto" w:fill="auto"/>
            <w:noWrap/>
            <w:vAlign w:val="center"/>
          </w:tcPr>
          <w:p w14:paraId="3EB83FF7" w14:textId="7817B2E5" w:rsidR="009E327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9E327F" w:rsidRPr="00EE2975">
              <w:rPr>
                <w:rFonts w:ascii="Times New Roman" w:hAnsi="Times New Roman" w:cs="Times New Roman"/>
                <w:sz w:val="18"/>
                <w:szCs w:val="18"/>
                <w:lang w:val="en-US"/>
              </w:rPr>
              <w:t>029</w:t>
            </w:r>
          </w:p>
        </w:tc>
        <w:tc>
          <w:tcPr>
            <w:tcW w:w="255" w:type="pct"/>
            <w:tcBorders>
              <w:top w:val="nil"/>
              <w:left w:val="nil"/>
              <w:bottom w:val="single" w:sz="8" w:space="0" w:color="auto"/>
              <w:right w:val="single" w:sz="8" w:space="0" w:color="auto"/>
            </w:tcBorders>
            <w:shd w:val="clear" w:color="auto" w:fill="auto"/>
            <w:noWrap/>
            <w:vAlign w:val="center"/>
          </w:tcPr>
          <w:p w14:paraId="3D7ACDFB" w14:textId="08ABA1BB" w:rsidR="009E327F" w:rsidRPr="00EE2975" w:rsidRDefault="009E327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1.066</w:t>
            </w:r>
          </w:p>
        </w:tc>
        <w:tc>
          <w:tcPr>
            <w:tcW w:w="255" w:type="pct"/>
            <w:tcBorders>
              <w:top w:val="nil"/>
              <w:left w:val="nil"/>
              <w:bottom w:val="single" w:sz="8" w:space="0" w:color="auto"/>
              <w:right w:val="single" w:sz="8" w:space="0" w:color="auto"/>
            </w:tcBorders>
            <w:shd w:val="clear" w:color="auto" w:fill="auto"/>
            <w:vAlign w:val="center"/>
          </w:tcPr>
          <w:p w14:paraId="2B3CFB90" w14:textId="31C206CF" w:rsidR="009E327F" w:rsidRPr="00EE2975" w:rsidRDefault="009E327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061</w:t>
            </w:r>
          </w:p>
        </w:tc>
        <w:tc>
          <w:tcPr>
            <w:tcW w:w="252" w:type="pct"/>
            <w:tcBorders>
              <w:top w:val="nil"/>
              <w:left w:val="nil"/>
              <w:bottom w:val="single" w:sz="8" w:space="0" w:color="auto"/>
              <w:right w:val="single" w:sz="8" w:space="0" w:color="auto"/>
            </w:tcBorders>
            <w:shd w:val="clear" w:color="auto" w:fill="auto"/>
            <w:vAlign w:val="center"/>
          </w:tcPr>
          <w:p w14:paraId="5D8B93EF" w14:textId="343E3C67" w:rsidR="009E327F" w:rsidRPr="00EE2975" w:rsidRDefault="009E327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1.088</w:t>
            </w:r>
          </w:p>
        </w:tc>
        <w:tc>
          <w:tcPr>
            <w:tcW w:w="254" w:type="pct"/>
            <w:tcBorders>
              <w:top w:val="nil"/>
              <w:left w:val="nil"/>
              <w:bottom w:val="single" w:sz="8" w:space="0" w:color="auto"/>
              <w:right w:val="single" w:sz="8" w:space="0" w:color="auto"/>
            </w:tcBorders>
            <w:shd w:val="clear" w:color="auto" w:fill="auto"/>
            <w:vAlign w:val="center"/>
          </w:tcPr>
          <w:p w14:paraId="4EB722BF" w14:textId="45505C27" w:rsidR="009E327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9E327F" w:rsidRPr="00EE2975">
              <w:rPr>
                <w:rFonts w:ascii="Times New Roman" w:hAnsi="Times New Roman" w:cs="Times New Roman"/>
                <w:sz w:val="18"/>
                <w:szCs w:val="18"/>
                <w:lang w:val="en-US"/>
              </w:rPr>
              <w:t>067</w:t>
            </w:r>
          </w:p>
        </w:tc>
        <w:tc>
          <w:tcPr>
            <w:tcW w:w="254" w:type="pct"/>
            <w:tcBorders>
              <w:top w:val="nil"/>
              <w:left w:val="nil"/>
              <w:bottom w:val="single" w:sz="8" w:space="0" w:color="auto"/>
              <w:right w:val="single" w:sz="8" w:space="0" w:color="auto"/>
            </w:tcBorders>
            <w:shd w:val="clear" w:color="auto" w:fill="auto"/>
            <w:vAlign w:val="center"/>
          </w:tcPr>
          <w:p w14:paraId="62BCDAF1" w14:textId="17840BFD" w:rsidR="009E327F" w:rsidRPr="00EE2975" w:rsidRDefault="009E327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1.063</w:t>
            </w:r>
          </w:p>
        </w:tc>
        <w:tc>
          <w:tcPr>
            <w:tcW w:w="254" w:type="pct"/>
            <w:tcBorders>
              <w:top w:val="nil"/>
              <w:left w:val="nil"/>
              <w:bottom w:val="single" w:sz="8" w:space="0" w:color="auto"/>
              <w:right w:val="single" w:sz="8" w:space="0" w:color="auto"/>
            </w:tcBorders>
            <w:shd w:val="clear" w:color="auto" w:fill="auto"/>
            <w:noWrap/>
            <w:vAlign w:val="center"/>
          </w:tcPr>
          <w:p w14:paraId="02283C6D" w14:textId="1A3410D1" w:rsidR="009E327F" w:rsidRPr="00EE2975" w:rsidRDefault="009E327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012</w:t>
            </w:r>
          </w:p>
        </w:tc>
        <w:tc>
          <w:tcPr>
            <w:tcW w:w="254" w:type="pct"/>
            <w:tcBorders>
              <w:top w:val="nil"/>
              <w:left w:val="nil"/>
              <w:bottom w:val="single" w:sz="8" w:space="0" w:color="auto"/>
              <w:right w:val="single" w:sz="8" w:space="0" w:color="auto"/>
            </w:tcBorders>
            <w:shd w:val="clear" w:color="auto" w:fill="auto"/>
            <w:noWrap/>
            <w:vAlign w:val="center"/>
          </w:tcPr>
          <w:p w14:paraId="5CA2D226" w14:textId="0D996C3A" w:rsidR="009E327F" w:rsidRPr="00EE2975" w:rsidRDefault="009E327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1.099</w:t>
            </w:r>
          </w:p>
        </w:tc>
        <w:tc>
          <w:tcPr>
            <w:tcW w:w="254" w:type="pct"/>
            <w:tcBorders>
              <w:top w:val="nil"/>
              <w:left w:val="nil"/>
              <w:bottom w:val="single" w:sz="8" w:space="0" w:color="auto"/>
              <w:right w:val="single" w:sz="8" w:space="0" w:color="auto"/>
            </w:tcBorders>
            <w:shd w:val="clear" w:color="auto" w:fill="auto"/>
            <w:noWrap/>
            <w:vAlign w:val="center"/>
          </w:tcPr>
          <w:p w14:paraId="6D64F09E" w14:textId="77434E2C" w:rsidR="009E327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9E327F" w:rsidRPr="00EE2975">
              <w:rPr>
                <w:rFonts w:ascii="Times New Roman" w:hAnsi="Times New Roman" w:cs="Times New Roman"/>
                <w:sz w:val="18"/>
                <w:szCs w:val="18"/>
                <w:lang w:val="en-US"/>
              </w:rPr>
              <w:t>047</w:t>
            </w:r>
          </w:p>
        </w:tc>
        <w:tc>
          <w:tcPr>
            <w:tcW w:w="254" w:type="pct"/>
            <w:tcBorders>
              <w:top w:val="nil"/>
              <w:left w:val="nil"/>
              <w:bottom w:val="single" w:sz="8" w:space="0" w:color="auto"/>
              <w:right w:val="single" w:sz="8" w:space="0" w:color="auto"/>
            </w:tcBorders>
            <w:shd w:val="clear" w:color="auto" w:fill="auto"/>
            <w:noWrap/>
            <w:vAlign w:val="center"/>
          </w:tcPr>
          <w:p w14:paraId="546FD50F" w14:textId="767C21A0" w:rsidR="009E327F" w:rsidRPr="00EE2975" w:rsidRDefault="009E327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1.039</w:t>
            </w:r>
          </w:p>
        </w:tc>
        <w:tc>
          <w:tcPr>
            <w:tcW w:w="254" w:type="pct"/>
            <w:tcBorders>
              <w:top w:val="nil"/>
              <w:left w:val="nil"/>
              <w:bottom w:val="single" w:sz="8" w:space="0" w:color="auto"/>
              <w:right w:val="single" w:sz="8" w:space="0" w:color="auto"/>
            </w:tcBorders>
            <w:shd w:val="clear" w:color="auto" w:fill="auto"/>
            <w:noWrap/>
            <w:vAlign w:val="center"/>
          </w:tcPr>
          <w:p w14:paraId="614D7D6F" w14:textId="5D001DE9" w:rsidR="009E327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9E327F" w:rsidRPr="00EE2975">
              <w:rPr>
                <w:rFonts w:ascii="Times New Roman" w:hAnsi="Times New Roman" w:cs="Times New Roman"/>
                <w:sz w:val="18"/>
                <w:szCs w:val="18"/>
                <w:lang w:val="en-US"/>
              </w:rPr>
              <w:t>01</w:t>
            </w:r>
          </w:p>
        </w:tc>
        <w:tc>
          <w:tcPr>
            <w:tcW w:w="254" w:type="pct"/>
            <w:tcBorders>
              <w:top w:val="nil"/>
              <w:left w:val="nil"/>
              <w:bottom w:val="single" w:sz="8" w:space="0" w:color="auto"/>
              <w:right w:val="single" w:sz="8" w:space="0" w:color="auto"/>
            </w:tcBorders>
            <w:shd w:val="clear" w:color="auto" w:fill="auto"/>
            <w:noWrap/>
            <w:vAlign w:val="center"/>
          </w:tcPr>
          <w:p w14:paraId="74D1F51F" w14:textId="01E7CB47" w:rsidR="009E327F" w:rsidRPr="00EE2975" w:rsidRDefault="009E327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1.048</w:t>
            </w:r>
          </w:p>
        </w:tc>
        <w:tc>
          <w:tcPr>
            <w:tcW w:w="254" w:type="pct"/>
            <w:tcBorders>
              <w:top w:val="nil"/>
              <w:left w:val="nil"/>
              <w:bottom w:val="single" w:sz="8" w:space="0" w:color="auto"/>
              <w:right w:val="single" w:sz="8" w:space="0" w:color="auto"/>
            </w:tcBorders>
            <w:shd w:val="clear" w:color="auto" w:fill="auto"/>
            <w:noWrap/>
            <w:vAlign w:val="center"/>
          </w:tcPr>
          <w:p w14:paraId="35B59262" w14:textId="53F9B2B6" w:rsidR="009E327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9E327F" w:rsidRPr="00EE2975">
              <w:rPr>
                <w:rFonts w:ascii="Times New Roman" w:hAnsi="Times New Roman" w:cs="Times New Roman"/>
                <w:sz w:val="18"/>
                <w:szCs w:val="18"/>
                <w:lang w:val="en-US"/>
              </w:rPr>
              <w:t>056</w:t>
            </w:r>
          </w:p>
        </w:tc>
        <w:tc>
          <w:tcPr>
            <w:tcW w:w="255" w:type="pct"/>
            <w:tcBorders>
              <w:top w:val="nil"/>
              <w:left w:val="nil"/>
              <w:bottom w:val="single" w:sz="8" w:space="0" w:color="auto"/>
            </w:tcBorders>
            <w:shd w:val="clear" w:color="auto" w:fill="auto"/>
            <w:noWrap/>
            <w:vAlign w:val="center"/>
          </w:tcPr>
          <w:p w14:paraId="11BD97A4" w14:textId="0A54AE90" w:rsidR="009E327F" w:rsidRPr="00EE2975" w:rsidRDefault="009E327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1.053</w:t>
            </w:r>
          </w:p>
        </w:tc>
      </w:tr>
      <w:tr w:rsidR="00B759FA" w:rsidRPr="00EE2975" w14:paraId="321D2269"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0F3DE77A" w14:textId="77777777" w:rsidR="00872339" w:rsidRPr="00EE2975" w:rsidRDefault="00872339"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54E5F029" w14:textId="77777777" w:rsidR="00872339" w:rsidRPr="00EE2975" w:rsidRDefault="00872339"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Is somewhat insufficient</w:t>
            </w:r>
          </w:p>
        </w:tc>
        <w:tc>
          <w:tcPr>
            <w:tcW w:w="306" w:type="pct"/>
            <w:tcBorders>
              <w:top w:val="nil"/>
              <w:left w:val="nil"/>
              <w:bottom w:val="single" w:sz="8" w:space="0" w:color="auto"/>
              <w:right w:val="single" w:sz="8" w:space="0" w:color="auto"/>
            </w:tcBorders>
            <w:shd w:val="clear" w:color="auto" w:fill="auto"/>
            <w:noWrap/>
            <w:vAlign w:val="center"/>
          </w:tcPr>
          <w:p w14:paraId="143B419E" w14:textId="188DC10F" w:rsidR="00872339" w:rsidRPr="00EE2975" w:rsidRDefault="00872339"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005</w:t>
            </w:r>
          </w:p>
        </w:tc>
        <w:tc>
          <w:tcPr>
            <w:tcW w:w="255" w:type="pct"/>
            <w:tcBorders>
              <w:top w:val="nil"/>
              <w:left w:val="nil"/>
              <w:bottom w:val="single" w:sz="8" w:space="0" w:color="auto"/>
              <w:right w:val="single" w:sz="8" w:space="0" w:color="auto"/>
            </w:tcBorders>
            <w:shd w:val="clear" w:color="auto" w:fill="auto"/>
            <w:noWrap/>
            <w:vAlign w:val="center"/>
          </w:tcPr>
          <w:p w14:paraId="40511361" w14:textId="0650A597" w:rsidR="00872339"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872339" w:rsidRPr="00EE2975">
              <w:rPr>
                <w:rFonts w:ascii="Times New Roman" w:hAnsi="Times New Roman" w:cs="Times New Roman"/>
                <w:sz w:val="18"/>
                <w:szCs w:val="18"/>
                <w:lang w:val="en-US"/>
              </w:rPr>
              <w:t>984</w:t>
            </w:r>
          </w:p>
        </w:tc>
        <w:tc>
          <w:tcPr>
            <w:tcW w:w="255" w:type="pct"/>
            <w:tcBorders>
              <w:top w:val="nil"/>
              <w:left w:val="nil"/>
              <w:bottom w:val="single" w:sz="8" w:space="0" w:color="auto"/>
              <w:right w:val="single" w:sz="8" w:space="0" w:color="auto"/>
            </w:tcBorders>
            <w:shd w:val="clear" w:color="auto" w:fill="auto"/>
            <w:vAlign w:val="center"/>
          </w:tcPr>
          <w:p w14:paraId="016146EF" w14:textId="4DBDB43E" w:rsidR="00872339"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872339" w:rsidRPr="00EE2975">
              <w:rPr>
                <w:rFonts w:ascii="Times New Roman" w:hAnsi="Times New Roman" w:cs="Times New Roman"/>
                <w:sz w:val="18"/>
                <w:szCs w:val="18"/>
                <w:lang w:val="en-US"/>
              </w:rPr>
              <w:t>044</w:t>
            </w:r>
          </w:p>
        </w:tc>
        <w:tc>
          <w:tcPr>
            <w:tcW w:w="252" w:type="pct"/>
            <w:tcBorders>
              <w:top w:val="nil"/>
              <w:left w:val="nil"/>
              <w:bottom w:val="single" w:sz="8" w:space="0" w:color="auto"/>
              <w:right w:val="single" w:sz="8" w:space="0" w:color="auto"/>
            </w:tcBorders>
            <w:shd w:val="clear" w:color="auto" w:fill="auto"/>
            <w:vAlign w:val="center"/>
          </w:tcPr>
          <w:p w14:paraId="0BEAF85F" w14:textId="4972EFD5" w:rsidR="00872339" w:rsidRPr="00EE2975" w:rsidRDefault="00872339"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1.021</w:t>
            </w:r>
          </w:p>
        </w:tc>
        <w:tc>
          <w:tcPr>
            <w:tcW w:w="254" w:type="pct"/>
            <w:tcBorders>
              <w:top w:val="nil"/>
              <w:left w:val="nil"/>
              <w:bottom w:val="single" w:sz="8" w:space="0" w:color="auto"/>
              <w:right w:val="single" w:sz="8" w:space="0" w:color="auto"/>
            </w:tcBorders>
            <w:shd w:val="clear" w:color="auto" w:fill="auto"/>
            <w:vAlign w:val="center"/>
          </w:tcPr>
          <w:p w14:paraId="50471B2B" w14:textId="2056DDD2" w:rsidR="00872339"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872339" w:rsidRPr="00EE2975">
              <w:rPr>
                <w:rFonts w:ascii="Times New Roman" w:hAnsi="Times New Roman" w:cs="Times New Roman"/>
                <w:sz w:val="18"/>
                <w:szCs w:val="18"/>
                <w:lang w:val="en-US"/>
              </w:rPr>
              <w:t>004</w:t>
            </w:r>
          </w:p>
        </w:tc>
        <w:tc>
          <w:tcPr>
            <w:tcW w:w="254" w:type="pct"/>
            <w:tcBorders>
              <w:top w:val="nil"/>
              <w:left w:val="nil"/>
              <w:bottom w:val="single" w:sz="8" w:space="0" w:color="auto"/>
              <w:right w:val="single" w:sz="8" w:space="0" w:color="auto"/>
            </w:tcBorders>
            <w:shd w:val="clear" w:color="auto" w:fill="auto"/>
            <w:vAlign w:val="center"/>
          </w:tcPr>
          <w:p w14:paraId="52EA30FA" w14:textId="72CBD6AA" w:rsidR="00872339"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872339" w:rsidRPr="00EE2975">
              <w:rPr>
                <w:rFonts w:ascii="Times New Roman" w:hAnsi="Times New Roman" w:cs="Times New Roman"/>
                <w:sz w:val="18"/>
                <w:szCs w:val="18"/>
                <w:lang w:val="en-US"/>
              </w:rPr>
              <w:t>99</w:t>
            </w:r>
          </w:p>
        </w:tc>
        <w:tc>
          <w:tcPr>
            <w:tcW w:w="254" w:type="pct"/>
            <w:tcBorders>
              <w:top w:val="nil"/>
              <w:left w:val="nil"/>
              <w:bottom w:val="single" w:sz="8" w:space="0" w:color="auto"/>
              <w:right w:val="single" w:sz="8" w:space="0" w:color="auto"/>
            </w:tcBorders>
            <w:shd w:val="clear" w:color="auto" w:fill="auto"/>
            <w:noWrap/>
            <w:vAlign w:val="center"/>
          </w:tcPr>
          <w:p w14:paraId="7D65BBA3" w14:textId="77F1011D" w:rsidR="00872339"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872339" w:rsidRPr="00EE2975">
              <w:rPr>
                <w:rFonts w:ascii="Times New Roman" w:hAnsi="Times New Roman" w:cs="Times New Roman"/>
                <w:sz w:val="18"/>
                <w:szCs w:val="18"/>
                <w:lang w:val="en-US"/>
              </w:rPr>
              <w:t>031</w:t>
            </w:r>
          </w:p>
        </w:tc>
        <w:tc>
          <w:tcPr>
            <w:tcW w:w="254" w:type="pct"/>
            <w:tcBorders>
              <w:top w:val="nil"/>
              <w:left w:val="nil"/>
              <w:bottom w:val="single" w:sz="8" w:space="0" w:color="auto"/>
              <w:right w:val="single" w:sz="8" w:space="0" w:color="auto"/>
            </w:tcBorders>
            <w:shd w:val="clear" w:color="auto" w:fill="auto"/>
            <w:noWrap/>
            <w:vAlign w:val="center"/>
          </w:tcPr>
          <w:p w14:paraId="42DC4DBB" w14:textId="5A0D218B" w:rsidR="00872339"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872339" w:rsidRPr="00EE2975">
              <w:rPr>
                <w:rFonts w:ascii="Times New Roman" w:hAnsi="Times New Roman" w:cs="Times New Roman"/>
                <w:sz w:val="18"/>
                <w:szCs w:val="18"/>
                <w:lang w:val="en-US"/>
              </w:rPr>
              <w:t>992</w:t>
            </w:r>
          </w:p>
        </w:tc>
        <w:tc>
          <w:tcPr>
            <w:tcW w:w="254" w:type="pct"/>
            <w:tcBorders>
              <w:top w:val="nil"/>
              <w:left w:val="nil"/>
              <w:bottom w:val="single" w:sz="8" w:space="0" w:color="auto"/>
              <w:right w:val="single" w:sz="8" w:space="0" w:color="auto"/>
            </w:tcBorders>
            <w:shd w:val="clear" w:color="auto" w:fill="auto"/>
            <w:noWrap/>
            <w:vAlign w:val="center"/>
          </w:tcPr>
          <w:p w14:paraId="189EDFF8" w14:textId="1B3AB313" w:rsidR="00872339" w:rsidRPr="00EE2975" w:rsidRDefault="00872339"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p>
        </w:tc>
        <w:tc>
          <w:tcPr>
            <w:tcW w:w="254" w:type="pct"/>
            <w:tcBorders>
              <w:top w:val="nil"/>
              <w:left w:val="nil"/>
              <w:bottom w:val="single" w:sz="8" w:space="0" w:color="auto"/>
              <w:right w:val="single" w:sz="8" w:space="0" w:color="auto"/>
            </w:tcBorders>
            <w:shd w:val="clear" w:color="auto" w:fill="auto"/>
            <w:noWrap/>
            <w:vAlign w:val="center"/>
          </w:tcPr>
          <w:p w14:paraId="2202E930" w14:textId="7EA727F1" w:rsidR="00872339"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872339" w:rsidRPr="00EE2975">
              <w:rPr>
                <w:rFonts w:ascii="Times New Roman" w:hAnsi="Times New Roman" w:cs="Times New Roman"/>
                <w:sz w:val="18"/>
                <w:szCs w:val="18"/>
                <w:lang w:val="en-US"/>
              </w:rPr>
              <w:t>989</w:t>
            </w:r>
          </w:p>
        </w:tc>
        <w:tc>
          <w:tcPr>
            <w:tcW w:w="254" w:type="pct"/>
            <w:tcBorders>
              <w:top w:val="nil"/>
              <w:left w:val="nil"/>
              <w:bottom w:val="single" w:sz="8" w:space="0" w:color="auto"/>
              <w:right w:val="single" w:sz="8" w:space="0" w:color="auto"/>
            </w:tcBorders>
            <w:shd w:val="clear" w:color="auto" w:fill="auto"/>
            <w:noWrap/>
            <w:vAlign w:val="center"/>
          </w:tcPr>
          <w:p w14:paraId="64B8A3D6" w14:textId="3544494C" w:rsidR="00872339" w:rsidRPr="00EE2975" w:rsidRDefault="00872339"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015</w:t>
            </w:r>
          </w:p>
        </w:tc>
        <w:tc>
          <w:tcPr>
            <w:tcW w:w="254" w:type="pct"/>
            <w:tcBorders>
              <w:top w:val="nil"/>
              <w:left w:val="nil"/>
              <w:bottom w:val="single" w:sz="8" w:space="0" w:color="auto"/>
              <w:right w:val="single" w:sz="8" w:space="0" w:color="auto"/>
            </w:tcBorders>
            <w:shd w:val="clear" w:color="auto" w:fill="auto"/>
            <w:noWrap/>
            <w:vAlign w:val="center"/>
          </w:tcPr>
          <w:p w14:paraId="1A723AEF" w14:textId="2C02E643" w:rsidR="00872339" w:rsidRPr="00EE2975" w:rsidRDefault="00872339"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1.023</w:t>
            </w:r>
          </w:p>
        </w:tc>
        <w:tc>
          <w:tcPr>
            <w:tcW w:w="254" w:type="pct"/>
            <w:tcBorders>
              <w:top w:val="nil"/>
              <w:left w:val="nil"/>
              <w:bottom w:val="single" w:sz="8" w:space="0" w:color="auto"/>
              <w:right w:val="single" w:sz="8" w:space="0" w:color="auto"/>
            </w:tcBorders>
            <w:shd w:val="clear" w:color="auto" w:fill="auto"/>
            <w:noWrap/>
            <w:vAlign w:val="center"/>
          </w:tcPr>
          <w:p w14:paraId="2B4BB5C5" w14:textId="3D37E193" w:rsidR="00872339" w:rsidRPr="00EE2975" w:rsidRDefault="00872339"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026</w:t>
            </w:r>
          </w:p>
        </w:tc>
        <w:tc>
          <w:tcPr>
            <w:tcW w:w="255" w:type="pct"/>
            <w:tcBorders>
              <w:top w:val="nil"/>
              <w:left w:val="nil"/>
              <w:bottom w:val="single" w:sz="8" w:space="0" w:color="auto"/>
            </w:tcBorders>
            <w:shd w:val="clear" w:color="auto" w:fill="auto"/>
            <w:noWrap/>
            <w:vAlign w:val="center"/>
          </w:tcPr>
          <w:p w14:paraId="12892355" w14:textId="535896E3" w:rsidR="00872339"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872339" w:rsidRPr="00EE2975">
              <w:rPr>
                <w:rFonts w:ascii="Times New Roman" w:hAnsi="Times New Roman" w:cs="Times New Roman"/>
                <w:sz w:val="18"/>
                <w:szCs w:val="18"/>
                <w:lang w:val="en-US"/>
              </w:rPr>
              <w:t>993</w:t>
            </w:r>
          </w:p>
        </w:tc>
      </w:tr>
      <w:tr w:rsidR="00B759FA" w:rsidRPr="00EE2975" w14:paraId="7A361B67"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22BDE845" w14:textId="77777777" w:rsidR="004A2DF4" w:rsidRPr="00EE2975" w:rsidRDefault="004A2DF4"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6A845589" w14:textId="77777777" w:rsidR="004A2DF4" w:rsidRPr="00EE2975" w:rsidRDefault="004A2DF4"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Is enough</w:t>
            </w:r>
          </w:p>
        </w:tc>
        <w:tc>
          <w:tcPr>
            <w:tcW w:w="306" w:type="pct"/>
            <w:tcBorders>
              <w:top w:val="nil"/>
              <w:left w:val="nil"/>
              <w:bottom w:val="single" w:sz="8" w:space="0" w:color="auto"/>
              <w:right w:val="single" w:sz="8" w:space="0" w:color="auto"/>
            </w:tcBorders>
            <w:shd w:val="clear" w:color="auto" w:fill="auto"/>
            <w:noWrap/>
            <w:vAlign w:val="center"/>
          </w:tcPr>
          <w:p w14:paraId="71D26AFE" w14:textId="171CD436" w:rsidR="004A2DF4"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4A2DF4" w:rsidRPr="00EE2975">
              <w:rPr>
                <w:rFonts w:ascii="Times New Roman" w:hAnsi="Times New Roman" w:cs="Times New Roman"/>
                <w:sz w:val="18"/>
                <w:szCs w:val="18"/>
                <w:lang w:val="en-US"/>
              </w:rPr>
              <w:t>018</w:t>
            </w:r>
          </w:p>
        </w:tc>
        <w:tc>
          <w:tcPr>
            <w:tcW w:w="255" w:type="pct"/>
            <w:tcBorders>
              <w:top w:val="nil"/>
              <w:left w:val="nil"/>
              <w:bottom w:val="single" w:sz="8" w:space="0" w:color="auto"/>
              <w:right w:val="single" w:sz="8" w:space="0" w:color="auto"/>
            </w:tcBorders>
            <w:shd w:val="clear" w:color="auto" w:fill="auto"/>
            <w:noWrap/>
            <w:vAlign w:val="center"/>
          </w:tcPr>
          <w:p w14:paraId="305F86A3" w14:textId="3261A25F" w:rsidR="004A2DF4"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4A2DF4" w:rsidRPr="00EE2975">
              <w:rPr>
                <w:rFonts w:ascii="Times New Roman" w:hAnsi="Times New Roman" w:cs="Times New Roman"/>
                <w:sz w:val="18"/>
                <w:szCs w:val="18"/>
                <w:lang w:val="en-US"/>
              </w:rPr>
              <w:t>996</w:t>
            </w:r>
          </w:p>
        </w:tc>
        <w:tc>
          <w:tcPr>
            <w:tcW w:w="255" w:type="pct"/>
            <w:tcBorders>
              <w:top w:val="nil"/>
              <w:left w:val="nil"/>
              <w:bottom w:val="single" w:sz="8" w:space="0" w:color="auto"/>
              <w:right w:val="single" w:sz="8" w:space="0" w:color="auto"/>
            </w:tcBorders>
            <w:shd w:val="clear" w:color="auto" w:fill="auto"/>
            <w:vAlign w:val="center"/>
          </w:tcPr>
          <w:p w14:paraId="5BBCF880" w14:textId="768F2B5F" w:rsidR="004A2DF4"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4A2DF4" w:rsidRPr="00EE2975">
              <w:rPr>
                <w:rFonts w:ascii="Times New Roman" w:hAnsi="Times New Roman" w:cs="Times New Roman"/>
                <w:sz w:val="18"/>
                <w:szCs w:val="18"/>
                <w:lang w:val="en-US"/>
              </w:rPr>
              <w:t>042</w:t>
            </w:r>
          </w:p>
        </w:tc>
        <w:tc>
          <w:tcPr>
            <w:tcW w:w="252" w:type="pct"/>
            <w:tcBorders>
              <w:top w:val="nil"/>
              <w:left w:val="nil"/>
              <w:bottom w:val="single" w:sz="8" w:space="0" w:color="auto"/>
              <w:right w:val="single" w:sz="8" w:space="0" w:color="auto"/>
            </w:tcBorders>
            <w:shd w:val="clear" w:color="auto" w:fill="auto"/>
            <w:vAlign w:val="center"/>
          </w:tcPr>
          <w:p w14:paraId="7B9625CE" w14:textId="597F36DE" w:rsidR="004A2DF4"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4A2DF4" w:rsidRPr="00EE2975">
              <w:rPr>
                <w:rFonts w:ascii="Times New Roman" w:hAnsi="Times New Roman" w:cs="Times New Roman"/>
                <w:sz w:val="18"/>
                <w:szCs w:val="18"/>
                <w:lang w:val="en-US"/>
              </w:rPr>
              <w:t>926</w:t>
            </w:r>
          </w:p>
        </w:tc>
        <w:tc>
          <w:tcPr>
            <w:tcW w:w="254" w:type="pct"/>
            <w:tcBorders>
              <w:top w:val="nil"/>
              <w:left w:val="nil"/>
              <w:bottom w:val="single" w:sz="8" w:space="0" w:color="auto"/>
              <w:right w:val="single" w:sz="8" w:space="0" w:color="auto"/>
            </w:tcBorders>
            <w:shd w:val="clear" w:color="auto" w:fill="auto"/>
            <w:vAlign w:val="center"/>
          </w:tcPr>
          <w:p w14:paraId="4A3551D6" w14:textId="5174E6A5" w:rsidR="004A2DF4" w:rsidRPr="00EE2975" w:rsidRDefault="004A2DF4"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033</w:t>
            </w:r>
          </w:p>
        </w:tc>
        <w:tc>
          <w:tcPr>
            <w:tcW w:w="254" w:type="pct"/>
            <w:tcBorders>
              <w:top w:val="nil"/>
              <w:left w:val="nil"/>
              <w:bottom w:val="single" w:sz="8" w:space="0" w:color="auto"/>
              <w:right w:val="single" w:sz="8" w:space="0" w:color="auto"/>
            </w:tcBorders>
            <w:shd w:val="clear" w:color="auto" w:fill="auto"/>
            <w:vAlign w:val="center"/>
          </w:tcPr>
          <w:p w14:paraId="7A915E46" w14:textId="39217BA7" w:rsidR="004A2DF4" w:rsidRPr="00EE2975" w:rsidRDefault="004A2DF4"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w:t>
            </w:r>
          </w:p>
        </w:tc>
        <w:tc>
          <w:tcPr>
            <w:tcW w:w="254" w:type="pct"/>
            <w:tcBorders>
              <w:top w:val="nil"/>
              <w:left w:val="nil"/>
              <w:bottom w:val="single" w:sz="8" w:space="0" w:color="auto"/>
              <w:right w:val="single" w:sz="8" w:space="0" w:color="auto"/>
            </w:tcBorders>
            <w:shd w:val="clear" w:color="auto" w:fill="auto"/>
            <w:noWrap/>
            <w:vAlign w:val="center"/>
          </w:tcPr>
          <w:p w14:paraId="35DA93F9" w14:textId="68C3CF81" w:rsidR="004A2DF4" w:rsidRPr="00EE2975" w:rsidRDefault="004A2DF4"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043</w:t>
            </w:r>
          </w:p>
        </w:tc>
        <w:tc>
          <w:tcPr>
            <w:tcW w:w="254" w:type="pct"/>
            <w:tcBorders>
              <w:top w:val="nil"/>
              <w:left w:val="nil"/>
              <w:bottom w:val="single" w:sz="8" w:space="0" w:color="auto"/>
              <w:right w:val="single" w:sz="8" w:space="0" w:color="auto"/>
            </w:tcBorders>
            <w:shd w:val="clear" w:color="auto" w:fill="auto"/>
            <w:noWrap/>
            <w:vAlign w:val="center"/>
          </w:tcPr>
          <w:p w14:paraId="1D6B8AB4" w14:textId="034D9940" w:rsidR="004A2DF4"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4A2DF4" w:rsidRPr="00EE2975">
              <w:rPr>
                <w:rFonts w:ascii="Times New Roman" w:hAnsi="Times New Roman" w:cs="Times New Roman"/>
                <w:sz w:val="18"/>
                <w:szCs w:val="18"/>
                <w:lang w:val="en-US"/>
              </w:rPr>
              <w:t>969</w:t>
            </w:r>
          </w:p>
        </w:tc>
        <w:tc>
          <w:tcPr>
            <w:tcW w:w="254" w:type="pct"/>
            <w:tcBorders>
              <w:top w:val="nil"/>
              <w:left w:val="nil"/>
              <w:bottom w:val="single" w:sz="8" w:space="0" w:color="auto"/>
              <w:right w:val="single" w:sz="8" w:space="0" w:color="auto"/>
            </w:tcBorders>
            <w:shd w:val="clear" w:color="auto" w:fill="auto"/>
            <w:noWrap/>
            <w:vAlign w:val="center"/>
          </w:tcPr>
          <w:p w14:paraId="41B4EDAA" w14:textId="4AB52D85" w:rsidR="004A2DF4" w:rsidRPr="00EE2975" w:rsidRDefault="004A2DF4"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004</w:t>
            </w:r>
          </w:p>
        </w:tc>
        <w:tc>
          <w:tcPr>
            <w:tcW w:w="254" w:type="pct"/>
            <w:tcBorders>
              <w:top w:val="nil"/>
              <w:left w:val="nil"/>
              <w:bottom w:val="single" w:sz="8" w:space="0" w:color="auto"/>
              <w:right w:val="single" w:sz="8" w:space="0" w:color="auto"/>
            </w:tcBorders>
            <w:shd w:val="clear" w:color="auto" w:fill="auto"/>
            <w:noWrap/>
            <w:vAlign w:val="center"/>
          </w:tcPr>
          <w:p w14:paraId="550E572B" w14:textId="5127AD13" w:rsidR="004A2DF4"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4A2DF4" w:rsidRPr="00EE2975">
              <w:rPr>
                <w:rFonts w:ascii="Times New Roman" w:hAnsi="Times New Roman" w:cs="Times New Roman"/>
                <w:sz w:val="18"/>
                <w:szCs w:val="18"/>
                <w:lang w:val="en-US"/>
              </w:rPr>
              <w:t>979</w:t>
            </w:r>
          </w:p>
        </w:tc>
        <w:tc>
          <w:tcPr>
            <w:tcW w:w="254" w:type="pct"/>
            <w:tcBorders>
              <w:top w:val="nil"/>
              <w:left w:val="nil"/>
              <w:bottom w:val="single" w:sz="8" w:space="0" w:color="auto"/>
              <w:right w:val="single" w:sz="8" w:space="0" w:color="auto"/>
            </w:tcBorders>
            <w:shd w:val="clear" w:color="auto" w:fill="auto"/>
            <w:noWrap/>
            <w:vAlign w:val="center"/>
          </w:tcPr>
          <w:p w14:paraId="2232E03E" w14:textId="59797195" w:rsidR="004A2DF4"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4A2DF4" w:rsidRPr="00EE2975">
              <w:rPr>
                <w:rFonts w:ascii="Times New Roman" w:hAnsi="Times New Roman" w:cs="Times New Roman"/>
                <w:sz w:val="18"/>
                <w:szCs w:val="18"/>
                <w:lang w:val="en-US"/>
              </w:rPr>
              <w:t>03</w:t>
            </w:r>
          </w:p>
        </w:tc>
        <w:tc>
          <w:tcPr>
            <w:tcW w:w="254" w:type="pct"/>
            <w:tcBorders>
              <w:top w:val="nil"/>
              <w:left w:val="nil"/>
              <w:bottom w:val="single" w:sz="8" w:space="0" w:color="auto"/>
              <w:right w:val="single" w:sz="8" w:space="0" w:color="auto"/>
            </w:tcBorders>
            <w:shd w:val="clear" w:color="auto" w:fill="auto"/>
            <w:noWrap/>
            <w:vAlign w:val="center"/>
          </w:tcPr>
          <w:p w14:paraId="14D17947" w14:textId="6A8D29D0" w:rsidR="004A2DF4"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4A2DF4" w:rsidRPr="00EE2975">
              <w:rPr>
                <w:rFonts w:ascii="Times New Roman" w:hAnsi="Times New Roman" w:cs="Times New Roman"/>
                <w:sz w:val="18"/>
                <w:szCs w:val="18"/>
                <w:lang w:val="en-US"/>
              </w:rPr>
              <w:t>955</w:t>
            </w:r>
          </w:p>
        </w:tc>
        <w:tc>
          <w:tcPr>
            <w:tcW w:w="254" w:type="pct"/>
            <w:tcBorders>
              <w:top w:val="nil"/>
              <w:left w:val="nil"/>
              <w:bottom w:val="single" w:sz="8" w:space="0" w:color="auto"/>
              <w:right w:val="single" w:sz="8" w:space="0" w:color="auto"/>
            </w:tcBorders>
            <w:shd w:val="clear" w:color="auto" w:fill="auto"/>
            <w:noWrap/>
            <w:vAlign w:val="center"/>
          </w:tcPr>
          <w:p w14:paraId="43264899" w14:textId="7AAA3ACF" w:rsidR="004A2DF4"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4A2DF4" w:rsidRPr="00EE2975">
              <w:rPr>
                <w:rFonts w:ascii="Times New Roman" w:hAnsi="Times New Roman" w:cs="Times New Roman"/>
                <w:sz w:val="18"/>
                <w:szCs w:val="18"/>
                <w:lang w:val="en-US"/>
              </w:rPr>
              <w:t>021</w:t>
            </w:r>
          </w:p>
        </w:tc>
        <w:tc>
          <w:tcPr>
            <w:tcW w:w="255" w:type="pct"/>
            <w:tcBorders>
              <w:top w:val="nil"/>
              <w:left w:val="nil"/>
              <w:bottom w:val="single" w:sz="8" w:space="0" w:color="auto"/>
            </w:tcBorders>
            <w:shd w:val="clear" w:color="auto" w:fill="auto"/>
            <w:noWrap/>
            <w:vAlign w:val="center"/>
          </w:tcPr>
          <w:p w14:paraId="2EBBEB14" w14:textId="45F854AA" w:rsidR="004A2DF4"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4A2DF4" w:rsidRPr="00EE2975">
              <w:rPr>
                <w:rFonts w:ascii="Times New Roman" w:hAnsi="Times New Roman" w:cs="Times New Roman"/>
                <w:sz w:val="18"/>
                <w:szCs w:val="18"/>
                <w:lang w:val="en-US"/>
              </w:rPr>
              <w:t>99</w:t>
            </w:r>
          </w:p>
        </w:tc>
      </w:tr>
      <w:tr w:rsidR="00B759FA" w:rsidRPr="00EE2975" w14:paraId="6F8EA8CD"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08C64704" w14:textId="77777777" w:rsidR="006803A7" w:rsidRPr="00EE2975" w:rsidRDefault="006803A7"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399F1D06" w14:textId="77777777" w:rsidR="006803A7" w:rsidRPr="00EE2975" w:rsidRDefault="006803A7"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Let to live well</w:t>
            </w:r>
          </w:p>
        </w:tc>
        <w:tc>
          <w:tcPr>
            <w:tcW w:w="306" w:type="pct"/>
            <w:tcBorders>
              <w:top w:val="nil"/>
              <w:left w:val="nil"/>
              <w:bottom w:val="single" w:sz="8" w:space="0" w:color="auto"/>
              <w:right w:val="single" w:sz="8" w:space="0" w:color="auto"/>
            </w:tcBorders>
            <w:shd w:val="clear" w:color="auto" w:fill="auto"/>
            <w:noWrap/>
            <w:vAlign w:val="center"/>
          </w:tcPr>
          <w:p w14:paraId="28294E57" w14:textId="215F8379" w:rsidR="006803A7" w:rsidRPr="00EE2975" w:rsidRDefault="006803A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067</w:t>
            </w:r>
          </w:p>
        </w:tc>
        <w:tc>
          <w:tcPr>
            <w:tcW w:w="255" w:type="pct"/>
            <w:tcBorders>
              <w:top w:val="nil"/>
              <w:left w:val="nil"/>
              <w:bottom w:val="single" w:sz="8" w:space="0" w:color="auto"/>
              <w:right w:val="single" w:sz="8" w:space="0" w:color="auto"/>
            </w:tcBorders>
            <w:shd w:val="clear" w:color="auto" w:fill="auto"/>
            <w:noWrap/>
            <w:vAlign w:val="center"/>
          </w:tcPr>
          <w:p w14:paraId="53AF2D4E" w14:textId="1A099E23" w:rsidR="006803A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6803A7" w:rsidRPr="00EE2975">
              <w:rPr>
                <w:rFonts w:ascii="Times New Roman" w:hAnsi="Times New Roman" w:cs="Times New Roman"/>
                <w:sz w:val="18"/>
                <w:szCs w:val="18"/>
                <w:lang w:val="en-US"/>
              </w:rPr>
              <w:t>989</w:t>
            </w:r>
          </w:p>
        </w:tc>
        <w:tc>
          <w:tcPr>
            <w:tcW w:w="255" w:type="pct"/>
            <w:tcBorders>
              <w:top w:val="nil"/>
              <w:left w:val="nil"/>
              <w:bottom w:val="single" w:sz="8" w:space="0" w:color="auto"/>
              <w:right w:val="single" w:sz="8" w:space="0" w:color="auto"/>
            </w:tcBorders>
            <w:shd w:val="clear" w:color="auto" w:fill="auto"/>
            <w:vAlign w:val="center"/>
          </w:tcPr>
          <w:p w14:paraId="0269F10A" w14:textId="08EE9382" w:rsidR="006803A7" w:rsidRPr="00EE2975" w:rsidRDefault="006803A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108</w:t>
            </w:r>
          </w:p>
        </w:tc>
        <w:tc>
          <w:tcPr>
            <w:tcW w:w="252" w:type="pct"/>
            <w:tcBorders>
              <w:top w:val="nil"/>
              <w:left w:val="nil"/>
              <w:bottom w:val="single" w:sz="8" w:space="0" w:color="auto"/>
              <w:right w:val="single" w:sz="8" w:space="0" w:color="auto"/>
            </w:tcBorders>
            <w:shd w:val="clear" w:color="auto" w:fill="auto"/>
            <w:vAlign w:val="center"/>
          </w:tcPr>
          <w:p w14:paraId="3550CF18" w14:textId="11C3D233" w:rsidR="006803A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6803A7" w:rsidRPr="00EE2975">
              <w:rPr>
                <w:rFonts w:ascii="Times New Roman" w:hAnsi="Times New Roman" w:cs="Times New Roman"/>
                <w:sz w:val="18"/>
                <w:szCs w:val="18"/>
                <w:lang w:val="en-US"/>
              </w:rPr>
              <w:t>965</w:t>
            </w:r>
          </w:p>
        </w:tc>
        <w:tc>
          <w:tcPr>
            <w:tcW w:w="254" w:type="pct"/>
            <w:tcBorders>
              <w:top w:val="nil"/>
              <w:left w:val="nil"/>
              <w:bottom w:val="single" w:sz="8" w:space="0" w:color="auto"/>
              <w:right w:val="single" w:sz="8" w:space="0" w:color="auto"/>
            </w:tcBorders>
            <w:shd w:val="clear" w:color="auto" w:fill="auto"/>
            <w:vAlign w:val="center"/>
          </w:tcPr>
          <w:p w14:paraId="7825A9FA" w14:textId="2C3070AC" w:rsidR="006803A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6803A7" w:rsidRPr="00EE2975">
              <w:rPr>
                <w:rFonts w:ascii="Times New Roman" w:hAnsi="Times New Roman" w:cs="Times New Roman"/>
                <w:sz w:val="18"/>
                <w:szCs w:val="18"/>
                <w:lang w:val="en-US"/>
              </w:rPr>
              <w:t>016</w:t>
            </w:r>
          </w:p>
        </w:tc>
        <w:tc>
          <w:tcPr>
            <w:tcW w:w="254" w:type="pct"/>
            <w:tcBorders>
              <w:top w:val="nil"/>
              <w:left w:val="nil"/>
              <w:bottom w:val="single" w:sz="8" w:space="0" w:color="auto"/>
              <w:right w:val="single" w:sz="8" w:space="0" w:color="auto"/>
            </w:tcBorders>
            <w:shd w:val="clear" w:color="auto" w:fill="auto"/>
            <w:vAlign w:val="center"/>
          </w:tcPr>
          <w:p w14:paraId="57F6DFFE" w14:textId="346C01EF" w:rsidR="006803A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6803A7" w:rsidRPr="00EE2975">
              <w:rPr>
                <w:rFonts w:ascii="Times New Roman" w:hAnsi="Times New Roman" w:cs="Times New Roman"/>
                <w:sz w:val="18"/>
                <w:szCs w:val="18"/>
                <w:lang w:val="en-US"/>
              </w:rPr>
              <w:t>88</w:t>
            </w:r>
          </w:p>
        </w:tc>
        <w:tc>
          <w:tcPr>
            <w:tcW w:w="254" w:type="pct"/>
            <w:tcBorders>
              <w:top w:val="nil"/>
              <w:left w:val="nil"/>
              <w:bottom w:val="single" w:sz="8" w:space="0" w:color="auto"/>
              <w:right w:val="single" w:sz="8" w:space="0" w:color="auto"/>
            </w:tcBorders>
            <w:shd w:val="clear" w:color="auto" w:fill="auto"/>
            <w:noWrap/>
            <w:vAlign w:val="center"/>
          </w:tcPr>
          <w:p w14:paraId="34FBFD00" w14:textId="594F19CA" w:rsidR="006803A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6803A7" w:rsidRPr="00EE2975">
              <w:rPr>
                <w:rFonts w:ascii="Times New Roman" w:hAnsi="Times New Roman" w:cs="Times New Roman"/>
                <w:sz w:val="18"/>
                <w:szCs w:val="18"/>
                <w:lang w:val="en-US"/>
              </w:rPr>
              <w:t>068</w:t>
            </w:r>
          </w:p>
        </w:tc>
        <w:tc>
          <w:tcPr>
            <w:tcW w:w="254" w:type="pct"/>
            <w:tcBorders>
              <w:top w:val="nil"/>
              <w:left w:val="nil"/>
              <w:bottom w:val="single" w:sz="8" w:space="0" w:color="auto"/>
              <w:right w:val="single" w:sz="8" w:space="0" w:color="auto"/>
            </w:tcBorders>
            <w:shd w:val="clear" w:color="auto" w:fill="auto"/>
            <w:noWrap/>
            <w:vAlign w:val="center"/>
          </w:tcPr>
          <w:p w14:paraId="4225A7CA" w14:textId="10670CA7" w:rsidR="006803A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6803A7" w:rsidRPr="00EE2975">
              <w:rPr>
                <w:rFonts w:ascii="Times New Roman" w:hAnsi="Times New Roman" w:cs="Times New Roman"/>
                <w:sz w:val="18"/>
                <w:szCs w:val="18"/>
                <w:lang w:val="en-US"/>
              </w:rPr>
              <w:t>928</w:t>
            </w:r>
          </w:p>
        </w:tc>
        <w:tc>
          <w:tcPr>
            <w:tcW w:w="254" w:type="pct"/>
            <w:tcBorders>
              <w:top w:val="nil"/>
              <w:left w:val="nil"/>
              <w:bottom w:val="single" w:sz="8" w:space="0" w:color="auto"/>
              <w:right w:val="single" w:sz="8" w:space="0" w:color="auto"/>
            </w:tcBorders>
            <w:shd w:val="clear" w:color="auto" w:fill="auto"/>
            <w:noWrap/>
            <w:vAlign w:val="center"/>
          </w:tcPr>
          <w:p w14:paraId="39A2D277" w14:textId="7A4419D1" w:rsidR="006803A7" w:rsidRPr="00EE2975" w:rsidRDefault="006803A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022</w:t>
            </w:r>
          </w:p>
        </w:tc>
        <w:tc>
          <w:tcPr>
            <w:tcW w:w="254" w:type="pct"/>
            <w:tcBorders>
              <w:top w:val="nil"/>
              <w:left w:val="nil"/>
              <w:bottom w:val="single" w:sz="8" w:space="0" w:color="auto"/>
              <w:right w:val="single" w:sz="8" w:space="0" w:color="auto"/>
            </w:tcBorders>
            <w:shd w:val="clear" w:color="auto" w:fill="auto"/>
            <w:noWrap/>
            <w:vAlign w:val="center"/>
          </w:tcPr>
          <w:p w14:paraId="3670F027" w14:textId="6A30D455" w:rsidR="006803A7" w:rsidRPr="00EE2975" w:rsidRDefault="006803A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w:t>
            </w:r>
          </w:p>
        </w:tc>
        <w:tc>
          <w:tcPr>
            <w:tcW w:w="254" w:type="pct"/>
            <w:tcBorders>
              <w:top w:val="nil"/>
              <w:left w:val="nil"/>
              <w:bottom w:val="single" w:sz="8" w:space="0" w:color="auto"/>
              <w:right w:val="single" w:sz="8" w:space="0" w:color="auto"/>
            </w:tcBorders>
            <w:shd w:val="clear" w:color="auto" w:fill="auto"/>
            <w:noWrap/>
            <w:vAlign w:val="center"/>
          </w:tcPr>
          <w:p w14:paraId="25B9E89A" w14:textId="7AC5B46C" w:rsidR="006803A7" w:rsidRPr="00EE2975" w:rsidRDefault="006803A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039</w:t>
            </w:r>
          </w:p>
        </w:tc>
        <w:tc>
          <w:tcPr>
            <w:tcW w:w="254" w:type="pct"/>
            <w:tcBorders>
              <w:top w:val="nil"/>
              <w:left w:val="nil"/>
              <w:bottom w:val="single" w:sz="8" w:space="0" w:color="auto"/>
              <w:right w:val="single" w:sz="8" w:space="0" w:color="auto"/>
            </w:tcBorders>
            <w:shd w:val="clear" w:color="auto" w:fill="auto"/>
            <w:noWrap/>
            <w:vAlign w:val="center"/>
          </w:tcPr>
          <w:p w14:paraId="681D2D04" w14:textId="7037A85C" w:rsidR="006803A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6803A7" w:rsidRPr="00EE2975">
              <w:rPr>
                <w:rFonts w:ascii="Times New Roman" w:hAnsi="Times New Roman" w:cs="Times New Roman"/>
                <w:sz w:val="18"/>
                <w:szCs w:val="18"/>
                <w:lang w:val="en-US"/>
              </w:rPr>
              <w:t>984</w:t>
            </w:r>
          </w:p>
        </w:tc>
        <w:tc>
          <w:tcPr>
            <w:tcW w:w="254" w:type="pct"/>
            <w:tcBorders>
              <w:top w:val="nil"/>
              <w:left w:val="nil"/>
              <w:bottom w:val="single" w:sz="8" w:space="0" w:color="auto"/>
              <w:right w:val="single" w:sz="8" w:space="0" w:color="auto"/>
            </w:tcBorders>
            <w:shd w:val="clear" w:color="auto" w:fill="auto"/>
            <w:noWrap/>
            <w:vAlign w:val="center"/>
          </w:tcPr>
          <w:p w14:paraId="4254E0D3" w14:textId="78B2D5F8" w:rsidR="006803A7" w:rsidRPr="00EE2975" w:rsidRDefault="006803A7"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091</w:t>
            </w:r>
          </w:p>
        </w:tc>
        <w:tc>
          <w:tcPr>
            <w:tcW w:w="255" w:type="pct"/>
            <w:tcBorders>
              <w:top w:val="nil"/>
              <w:left w:val="nil"/>
              <w:bottom w:val="single" w:sz="8" w:space="0" w:color="auto"/>
            </w:tcBorders>
            <w:shd w:val="clear" w:color="auto" w:fill="auto"/>
            <w:noWrap/>
            <w:vAlign w:val="center"/>
          </w:tcPr>
          <w:p w14:paraId="4D41C77B" w14:textId="24885C52" w:rsidR="006803A7"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6803A7" w:rsidRPr="00EE2975">
              <w:rPr>
                <w:rFonts w:ascii="Times New Roman" w:hAnsi="Times New Roman" w:cs="Times New Roman"/>
                <w:sz w:val="18"/>
                <w:szCs w:val="18"/>
                <w:lang w:val="en-US"/>
              </w:rPr>
              <w:t>989</w:t>
            </w:r>
          </w:p>
        </w:tc>
      </w:tr>
      <w:tr w:rsidR="00B759FA" w:rsidRPr="00EE2975" w14:paraId="7A41A1E0"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4EEEA89F" w14:textId="77777777" w:rsidR="00F75830" w:rsidRPr="00EE2975" w:rsidRDefault="00F75830"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34C7C82F" w14:textId="77777777" w:rsidR="00F75830" w:rsidRPr="00EE2975" w:rsidRDefault="00F75830"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More than necessary, they can save</w:t>
            </w:r>
          </w:p>
        </w:tc>
        <w:tc>
          <w:tcPr>
            <w:tcW w:w="306" w:type="pct"/>
            <w:tcBorders>
              <w:top w:val="nil"/>
              <w:left w:val="nil"/>
              <w:bottom w:val="single" w:sz="8" w:space="0" w:color="auto"/>
              <w:right w:val="single" w:sz="8" w:space="0" w:color="auto"/>
            </w:tcBorders>
            <w:shd w:val="clear" w:color="auto" w:fill="auto"/>
            <w:noWrap/>
            <w:vAlign w:val="center"/>
          </w:tcPr>
          <w:p w14:paraId="6F57868B" w14:textId="7DDA4D89" w:rsidR="00F75830" w:rsidRPr="00EE2975" w:rsidRDefault="00F75830"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035</w:t>
            </w:r>
          </w:p>
        </w:tc>
        <w:tc>
          <w:tcPr>
            <w:tcW w:w="255" w:type="pct"/>
            <w:tcBorders>
              <w:top w:val="nil"/>
              <w:left w:val="nil"/>
              <w:bottom w:val="single" w:sz="8" w:space="0" w:color="auto"/>
              <w:right w:val="single" w:sz="8" w:space="0" w:color="auto"/>
            </w:tcBorders>
            <w:shd w:val="clear" w:color="auto" w:fill="auto"/>
            <w:noWrap/>
            <w:vAlign w:val="center"/>
          </w:tcPr>
          <w:p w14:paraId="0BD169AD" w14:textId="2CEAEB5F" w:rsidR="00F75830"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F75830" w:rsidRPr="00EE2975">
              <w:rPr>
                <w:rFonts w:ascii="Times New Roman" w:hAnsi="Times New Roman" w:cs="Times New Roman"/>
                <w:sz w:val="18"/>
                <w:szCs w:val="18"/>
                <w:lang w:val="en-US"/>
              </w:rPr>
              <w:t>743</w:t>
            </w:r>
          </w:p>
        </w:tc>
        <w:tc>
          <w:tcPr>
            <w:tcW w:w="255" w:type="pct"/>
            <w:tcBorders>
              <w:top w:val="nil"/>
              <w:left w:val="nil"/>
              <w:bottom w:val="single" w:sz="8" w:space="0" w:color="auto"/>
              <w:right w:val="single" w:sz="8" w:space="0" w:color="auto"/>
            </w:tcBorders>
            <w:shd w:val="clear" w:color="auto" w:fill="auto"/>
            <w:vAlign w:val="center"/>
          </w:tcPr>
          <w:p w14:paraId="7BCFC9F7" w14:textId="7D3BC802" w:rsidR="00F75830" w:rsidRPr="00EE2975" w:rsidRDefault="00F75830"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333</w:t>
            </w:r>
          </w:p>
        </w:tc>
        <w:tc>
          <w:tcPr>
            <w:tcW w:w="252" w:type="pct"/>
            <w:tcBorders>
              <w:top w:val="nil"/>
              <w:left w:val="nil"/>
              <w:bottom w:val="single" w:sz="8" w:space="0" w:color="auto"/>
              <w:right w:val="single" w:sz="8" w:space="0" w:color="auto"/>
            </w:tcBorders>
            <w:shd w:val="clear" w:color="auto" w:fill="auto"/>
            <w:vAlign w:val="center"/>
          </w:tcPr>
          <w:p w14:paraId="6D840ACE" w14:textId="2210CED2" w:rsidR="00F75830" w:rsidRPr="00EE2975" w:rsidRDefault="00F75830"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1.166</w:t>
            </w:r>
          </w:p>
        </w:tc>
        <w:tc>
          <w:tcPr>
            <w:tcW w:w="254" w:type="pct"/>
            <w:tcBorders>
              <w:top w:val="nil"/>
              <w:left w:val="nil"/>
              <w:bottom w:val="single" w:sz="8" w:space="0" w:color="auto"/>
              <w:right w:val="single" w:sz="8" w:space="0" w:color="auto"/>
            </w:tcBorders>
            <w:shd w:val="clear" w:color="auto" w:fill="auto"/>
            <w:vAlign w:val="center"/>
          </w:tcPr>
          <w:p w14:paraId="7D9F6742" w14:textId="171E9DA0" w:rsidR="00F75830" w:rsidRPr="00EE2975" w:rsidRDefault="00F75830"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089</w:t>
            </w:r>
          </w:p>
        </w:tc>
        <w:tc>
          <w:tcPr>
            <w:tcW w:w="254" w:type="pct"/>
            <w:tcBorders>
              <w:top w:val="nil"/>
              <w:left w:val="nil"/>
              <w:bottom w:val="single" w:sz="8" w:space="0" w:color="auto"/>
              <w:right w:val="single" w:sz="8" w:space="0" w:color="auto"/>
            </w:tcBorders>
            <w:shd w:val="clear" w:color="auto" w:fill="auto"/>
            <w:vAlign w:val="center"/>
          </w:tcPr>
          <w:p w14:paraId="67495ADE" w14:textId="4D398211" w:rsidR="00F75830"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F75830" w:rsidRPr="00EE2975">
              <w:rPr>
                <w:rFonts w:ascii="Times New Roman" w:hAnsi="Times New Roman" w:cs="Times New Roman"/>
                <w:sz w:val="18"/>
                <w:szCs w:val="18"/>
                <w:lang w:val="en-US"/>
              </w:rPr>
              <w:t>865</w:t>
            </w:r>
          </w:p>
        </w:tc>
        <w:tc>
          <w:tcPr>
            <w:tcW w:w="254" w:type="pct"/>
            <w:tcBorders>
              <w:top w:val="nil"/>
              <w:left w:val="nil"/>
              <w:bottom w:val="single" w:sz="8" w:space="0" w:color="auto"/>
              <w:right w:val="single" w:sz="8" w:space="0" w:color="auto"/>
            </w:tcBorders>
            <w:shd w:val="clear" w:color="auto" w:fill="auto"/>
            <w:noWrap/>
            <w:vAlign w:val="center"/>
          </w:tcPr>
          <w:p w14:paraId="042FD549" w14:textId="4C2FDF0A" w:rsidR="00F75830" w:rsidRPr="00EE2975" w:rsidRDefault="00F75830"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021</w:t>
            </w:r>
          </w:p>
        </w:tc>
        <w:tc>
          <w:tcPr>
            <w:tcW w:w="254" w:type="pct"/>
            <w:tcBorders>
              <w:top w:val="nil"/>
              <w:left w:val="nil"/>
              <w:bottom w:val="single" w:sz="8" w:space="0" w:color="auto"/>
              <w:right w:val="single" w:sz="8" w:space="0" w:color="auto"/>
            </w:tcBorders>
            <w:shd w:val="clear" w:color="auto" w:fill="auto"/>
            <w:noWrap/>
            <w:vAlign w:val="center"/>
          </w:tcPr>
          <w:p w14:paraId="3A1614CE" w14:textId="42EAD1B1" w:rsidR="00F75830" w:rsidRPr="00EE2975" w:rsidRDefault="00F75830"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1.07</w:t>
            </w:r>
          </w:p>
        </w:tc>
        <w:tc>
          <w:tcPr>
            <w:tcW w:w="254" w:type="pct"/>
            <w:tcBorders>
              <w:top w:val="nil"/>
              <w:left w:val="nil"/>
              <w:bottom w:val="single" w:sz="8" w:space="0" w:color="auto"/>
              <w:right w:val="single" w:sz="8" w:space="0" w:color="auto"/>
            </w:tcBorders>
            <w:shd w:val="clear" w:color="auto" w:fill="auto"/>
            <w:noWrap/>
            <w:vAlign w:val="center"/>
          </w:tcPr>
          <w:p w14:paraId="7C290104" w14:textId="1DD23C74" w:rsidR="00F75830" w:rsidRPr="00EE2975" w:rsidRDefault="00F75830"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377</w:t>
            </w:r>
          </w:p>
        </w:tc>
        <w:tc>
          <w:tcPr>
            <w:tcW w:w="254" w:type="pct"/>
            <w:tcBorders>
              <w:top w:val="nil"/>
              <w:left w:val="nil"/>
              <w:bottom w:val="single" w:sz="8" w:space="0" w:color="auto"/>
              <w:right w:val="single" w:sz="8" w:space="0" w:color="auto"/>
            </w:tcBorders>
            <w:shd w:val="clear" w:color="auto" w:fill="auto"/>
            <w:noWrap/>
            <w:vAlign w:val="center"/>
          </w:tcPr>
          <w:p w14:paraId="4C190305" w14:textId="709431C6" w:rsidR="00F75830" w:rsidRPr="00EE2975" w:rsidRDefault="00F75830"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1.331</w:t>
            </w:r>
          </w:p>
        </w:tc>
        <w:tc>
          <w:tcPr>
            <w:tcW w:w="254" w:type="pct"/>
            <w:tcBorders>
              <w:top w:val="nil"/>
              <w:left w:val="nil"/>
              <w:bottom w:val="single" w:sz="8" w:space="0" w:color="auto"/>
              <w:right w:val="single" w:sz="8" w:space="0" w:color="auto"/>
            </w:tcBorders>
            <w:shd w:val="clear" w:color="auto" w:fill="auto"/>
            <w:noWrap/>
            <w:vAlign w:val="center"/>
          </w:tcPr>
          <w:p w14:paraId="7695A75C" w14:textId="54F9C91D" w:rsidR="00F75830" w:rsidRPr="00EE2975" w:rsidRDefault="00F75830"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285</w:t>
            </w:r>
          </w:p>
        </w:tc>
        <w:tc>
          <w:tcPr>
            <w:tcW w:w="254" w:type="pct"/>
            <w:tcBorders>
              <w:top w:val="nil"/>
              <w:left w:val="nil"/>
              <w:bottom w:val="single" w:sz="8" w:space="0" w:color="auto"/>
              <w:right w:val="single" w:sz="8" w:space="0" w:color="auto"/>
            </w:tcBorders>
            <w:shd w:val="clear" w:color="auto" w:fill="auto"/>
            <w:noWrap/>
            <w:vAlign w:val="center"/>
          </w:tcPr>
          <w:p w14:paraId="66427EBD" w14:textId="02320993" w:rsidR="00F75830" w:rsidRPr="00EE2975" w:rsidRDefault="00F75830"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1.197</w:t>
            </w:r>
          </w:p>
        </w:tc>
        <w:tc>
          <w:tcPr>
            <w:tcW w:w="254" w:type="pct"/>
            <w:tcBorders>
              <w:top w:val="nil"/>
              <w:left w:val="nil"/>
              <w:bottom w:val="single" w:sz="8" w:space="0" w:color="auto"/>
              <w:right w:val="single" w:sz="8" w:space="0" w:color="auto"/>
            </w:tcBorders>
            <w:shd w:val="clear" w:color="auto" w:fill="auto"/>
            <w:noWrap/>
            <w:vAlign w:val="center"/>
          </w:tcPr>
          <w:p w14:paraId="2004FE7D" w14:textId="1A1B8394" w:rsidR="00F75830"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F75830" w:rsidRPr="00EE2975">
              <w:rPr>
                <w:rFonts w:ascii="Times New Roman" w:hAnsi="Times New Roman" w:cs="Times New Roman"/>
                <w:sz w:val="18"/>
                <w:szCs w:val="18"/>
                <w:lang w:val="en-US"/>
              </w:rPr>
              <w:t>112</w:t>
            </w:r>
          </w:p>
        </w:tc>
        <w:tc>
          <w:tcPr>
            <w:tcW w:w="255" w:type="pct"/>
            <w:tcBorders>
              <w:top w:val="nil"/>
              <w:left w:val="nil"/>
              <w:bottom w:val="single" w:sz="8" w:space="0" w:color="auto"/>
            </w:tcBorders>
            <w:shd w:val="clear" w:color="auto" w:fill="auto"/>
            <w:noWrap/>
            <w:vAlign w:val="center"/>
          </w:tcPr>
          <w:p w14:paraId="7AA3D57A" w14:textId="3324D56B" w:rsidR="00F75830"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F75830" w:rsidRPr="00EE2975">
              <w:rPr>
                <w:rFonts w:ascii="Times New Roman" w:hAnsi="Times New Roman" w:cs="Times New Roman"/>
                <w:sz w:val="18"/>
                <w:szCs w:val="18"/>
                <w:lang w:val="en-US"/>
              </w:rPr>
              <w:t>89</w:t>
            </w:r>
          </w:p>
        </w:tc>
      </w:tr>
      <w:tr w:rsidR="00B759FA" w:rsidRPr="00EE2975" w14:paraId="3F283136"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42EC189E" w14:textId="77777777" w:rsidR="00DD0D18" w:rsidRPr="00EE2975" w:rsidRDefault="00DD0D18"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The student lives</w:t>
            </w:r>
          </w:p>
        </w:tc>
        <w:tc>
          <w:tcPr>
            <w:tcW w:w="625" w:type="pct"/>
            <w:tcBorders>
              <w:top w:val="nil"/>
              <w:left w:val="nil"/>
              <w:bottom w:val="single" w:sz="8" w:space="0" w:color="auto"/>
              <w:right w:val="single" w:sz="8" w:space="0" w:color="auto"/>
            </w:tcBorders>
            <w:shd w:val="clear" w:color="auto" w:fill="auto"/>
            <w:noWrap/>
            <w:vAlign w:val="center"/>
            <w:hideMark/>
          </w:tcPr>
          <w:p w14:paraId="7679442E" w14:textId="77777777" w:rsidR="00DD0D18" w:rsidRPr="00EE2975" w:rsidRDefault="00DD0D18"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With both parents</w:t>
            </w:r>
          </w:p>
        </w:tc>
        <w:tc>
          <w:tcPr>
            <w:tcW w:w="306" w:type="pct"/>
            <w:tcBorders>
              <w:top w:val="nil"/>
              <w:left w:val="nil"/>
              <w:bottom w:val="single" w:sz="8" w:space="0" w:color="auto"/>
              <w:right w:val="single" w:sz="8" w:space="0" w:color="auto"/>
            </w:tcBorders>
            <w:shd w:val="clear" w:color="auto" w:fill="auto"/>
            <w:noWrap/>
            <w:vAlign w:val="center"/>
          </w:tcPr>
          <w:p w14:paraId="2539904C" w14:textId="5E5C059F" w:rsidR="00DD0D1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DD0D18" w:rsidRPr="00EE2975">
              <w:rPr>
                <w:rFonts w:ascii="Times New Roman" w:hAnsi="Times New Roman" w:cs="Times New Roman"/>
                <w:sz w:val="18"/>
                <w:szCs w:val="18"/>
                <w:lang w:val="en-US"/>
              </w:rPr>
              <w:t>005</w:t>
            </w:r>
          </w:p>
        </w:tc>
        <w:tc>
          <w:tcPr>
            <w:tcW w:w="255" w:type="pct"/>
            <w:tcBorders>
              <w:top w:val="nil"/>
              <w:left w:val="nil"/>
              <w:bottom w:val="single" w:sz="8" w:space="0" w:color="auto"/>
              <w:right w:val="single" w:sz="8" w:space="0" w:color="auto"/>
            </w:tcBorders>
            <w:shd w:val="clear" w:color="auto" w:fill="auto"/>
            <w:noWrap/>
            <w:vAlign w:val="center"/>
          </w:tcPr>
          <w:p w14:paraId="2C61898E" w14:textId="7F0B9511" w:rsidR="00DD0D1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DD0D18" w:rsidRPr="00EE2975">
              <w:rPr>
                <w:rFonts w:ascii="Times New Roman" w:hAnsi="Times New Roman" w:cs="Times New Roman"/>
                <w:sz w:val="18"/>
                <w:szCs w:val="18"/>
                <w:lang w:val="en-US"/>
              </w:rPr>
              <w:t>994</w:t>
            </w:r>
          </w:p>
        </w:tc>
        <w:tc>
          <w:tcPr>
            <w:tcW w:w="255" w:type="pct"/>
            <w:tcBorders>
              <w:top w:val="nil"/>
              <w:left w:val="nil"/>
              <w:bottom w:val="single" w:sz="8" w:space="0" w:color="auto"/>
              <w:right w:val="single" w:sz="8" w:space="0" w:color="auto"/>
            </w:tcBorders>
            <w:shd w:val="clear" w:color="auto" w:fill="auto"/>
            <w:vAlign w:val="center"/>
          </w:tcPr>
          <w:p w14:paraId="34E6CD2D" w14:textId="35660236" w:rsidR="00DD0D1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DD0D18" w:rsidRPr="00EE2975">
              <w:rPr>
                <w:rFonts w:ascii="Times New Roman" w:hAnsi="Times New Roman" w:cs="Times New Roman"/>
                <w:sz w:val="18"/>
                <w:szCs w:val="18"/>
                <w:lang w:val="en-US"/>
              </w:rPr>
              <w:t>011</w:t>
            </w:r>
          </w:p>
        </w:tc>
        <w:tc>
          <w:tcPr>
            <w:tcW w:w="252" w:type="pct"/>
            <w:tcBorders>
              <w:top w:val="nil"/>
              <w:left w:val="nil"/>
              <w:bottom w:val="single" w:sz="8" w:space="0" w:color="auto"/>
              <w:right w:val="single" w:sz="8" w:space="0" w:color="auto"/>
            </w:tcBorders>
            <w:shd w:val="clear" w:color="auto" w:fill="auto"/>
            <w:vAlign w:val="center"/>
          </w:tcPr>
          <w:p w14:paraId="155A00DB" w14:textId="480039F4" w:rsidR="00DD0D1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DD0D18" w:rsidRPr="00EE2975">
              <w:rPr>
                <w:rFonts w:ascii="Times New Roman" w:hAnsi="Times New Roman" w:cs="Times New Roman"/>
                <w:sz w:val="18"/>
                <w:szCs w:val="18"/>
                <w:lang w:val="en-US"/>
              </w:rPr>
              <w:t>996</w:t>
            </w:r>
          </w:p>
        </w:tc>
        <w:tc>
          <w:tcPr>
            <w:tcW w:w="254" w:type="pct"/>
            <w:tcBorders>
              <w:top w:val="nil"/>
              <w:left w:val="nil"/>
              <w:bottom w:val="single" w:sz="8" w:space="0" w:color="auto"/>
              <w:right w:val="single" w:sz="8" w:space="0" w:color="auto"/>
            </w:tcBorders>
            <w:shd w:val="clear" w:color="auto" w:fill="auto"/>
            <w:vAlign w:val="center"/>
          </w:tcPr>
          <w:p w14:paraId="38DF8C4E" w14:textId="08F41BAC" w:rsidR="00DD0D1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DD0D18" w:rsidRPr="00EE2975">
              <w:rPr>
                <w:rFonts w:ascii="Times New Roman" w:hAnsi="Times New Roman" w:cs="Times New Roman"/>
                <w:sz w:val="18"/>
                <w:szCs w:val="18"/>
                <w:lang w:val="en-US"/>
              </w:rPr>
              <w:t>004</w:t>
            </w:r>
          </w:p>
        </w:tc>
        <w:tc>
          <w:tcPr>
            <w:tcW w:w="254" w:type="pct"/>
            <w:tcBorders>
              <w:top w:val="nil"/>
              <w:left w:val="nil"/>
              <w:bottom w:val="single" w:sz="8" w:space="0" w:color="auto"/>
              <w:right w:val="single" w:sz="8" w:space="0" w:color="auto"/>
            </w:tcBorders>
            <w:shd w:val="clear" w:color="auto" w:fill="auto"/>
            <w:vAlign w:val="center"/>
          </w:tcPr>
          <w:p w14:paraId="73164F65" w14:textId="13C80AE3" w:rsidR="00DD0D1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DD0D18" w:rsidRPr="00EE2975">
              <w:rPr>
                <w:rFonts w:ascii="Times New Roman" w:hAnsi="Times New Roman" w:cs="Times New Roman"/>
                <w:sz w:val="18"/>
                <w:szCs w:val="18"/>
                <w:lang w:val="en-US"/>
              </w:rPr>
              <w:t>996</w:t>
            </w:r>
          </w:p>
        </w:tc>
        <w:tc>
          <w:tcPr>
            <w:tcW w:w="254" w:type="pct"/>
            <w:tcBorders>
              <w:top w:val="nil"/>
              <w:left w:val="nil"/>
              <w:bottom w:val="single" w:sz="8" w:space="0" w:color="auto"/>
              <w:right w:val="single" w:sz="8" w:space="0" w:color="auto"/>
            </w:tcBorders>
            <w:shd w:val="clear" w:color="auto" w:fill="auto"/>
            <w:noWrap/>
            <w:vAlign w:val="center"/>
          </w:tcPr>
          <w:p w14:paraId="39F0C556" w14:textId="17244B78" w:rsidR="00DD0D1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DD0D18" w:rsidRPr="00EE2975">
              <w:rPr>
                <w:rFonts w:ascii="Times New Roman" w:hAnsi="Times New Roman" w:cs="Times New Roman"/>
                <w:sz w:val="18"/>
                <w:szCs w:val="18"/>
                <w:lang w:val="en-US"/>
              </w:rPr>
              <w:t>016</w:t>
            </w:r>
          </w:p>
        </w:tc>
        <w:tc>
          <w:tcPr>
            <w:tcW w:w="254" w:type="pct"/>
            <w:tcBorders>
              <w:top w:val="nil"/>
              <w:left w:val="nil"/>
              <w:bottom w:val="single" w:sz="8" w:space="0" w:color="auto"/>
              <w:right w:val="single" w:sz="8" w:space="0" w:color="auto"/>
            </w:tcBorders>
            <w:shd w:val="clear" w:color="auto" w:fill="auto"/>
            <w:noWrap/>
            <w:vAlign w:val="center"/>
          </w:tcPr>
          <w:p w14:paraId="64CF4098" w14:textId="6F1879B1" w:rsidR="00DD0D1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DD0D18" w:rsidRPr="00EE2975">
              <w:rPr>
                <w:rFonts w:ascii="Times New Roman" w:hAnsi="Times New Roman" w:cs="Times New Roman"/>
                <w:sz w:val="18"/>
                <w:szCs w:val="18"/>
                <w:lang w:val="en-US"/>
              </w:rPr>
              <w:t>986</w:t>
            </w:r>
          </w:p>
        </w:tc>
        <w:tc>
          <w:tcPr>
            <w:tcW w:w="254" w:type="pct"/>
            <w:tcBorders>
              <w:top w:val="nil"/>
              <w:left w:val="nil"/>
              <w:bottom w:val="single" w:sz="8" w:space="0" w:color="auto"/>
              <w:right w:val="single" w:sz="8" w:space="0" w:color="auto"/>
            </w:tcBorders>
            <w:shd w:val="clear" w:color="auto" w:fill="auto"/>
            <w:noWrap/>
            <w:vAlign w:val="center"/>
          </w:tcPr>
          <w:p w14:paraId="7DEDE493" w14:textId="666232D6" w:rsidR="00DD0D1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DD0D18" w:rsidRPr="00EE2975">
              <w:rPr>
                <w:rFonts w:ascii="Times New Roman" w:hAnsi="Times New Roman" w:cs="Times New Roman"/>
                <w:sz w:val="18"/>
                <w:szCs w:val="18"/>
                <w:lang w:val="en-US"/>
              </w:rPr>
              <w:t>003</w:t>
            </w:r>
          </w:p>
        </w:tc>
        <w:tc>
          <w:tcPr>
            <w:tcW w:w="254" w:type="pct"/>
            <w:tcBorders>
              <w:top w:val="nil"/>
              <w:left w:val="nil"/>
              <w:bottom w:val="single" w:sz="8" w:space="0" w:color="auto"/>
              <w:right w:val="single" w:sz="8" w:space="0" w:color="auto"/>
            </w:tcBorders>
            <w:shd w:val="clear" w:color="auto" w:fill="auto"/>
            <w:noWrap/>
            <w:vAlign w:val="center"/>
          </w:tcPr>
          <w:p w14:paraId="2A66E80B" w14:textId="57EC092F" w:rsidR="00DD0D1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DD0D18" w:rsidRPr="00EE2975">
              <w:rPr>
                <w:rFonts w:ascii="Times New Roman" w:hAnsi="Times New Roman" w:cs="Times New Roman"/>
                <w:sz w:val="18"/>
                <w:szCs w:val="18"/>
                <w:lang w:val="en-US"/>
              </w:rPr>
              <w:t>995</w:t>
            </w:r>
          </w:p>
        </w:tc>
        <w:tc>
          <w:tcPr>
            <w:tcW w:w="254" w:type="pct"/>
            <w:tcBorders>
              <w:top w:val="nil"/>
              <w:left w:val="nil"/>
              <w:bottom w:val="single" w:sz="8" w:space="0" w:color="auto"/>
              <w:right w:val="single" w:sz="8" w:space="0" w:color="auto"/>
            </w:tcBorders>
            <w:shd w:val="clear" w:color="auto" w:fill="auto"/>
            <w:noWrap/>
            <w:vAlign w:val="center"/>
          </w:tcPr>
          <w:p w14:paraId="48E0C596" w14:textId="6975CDF1" w:rsidR="00DD0D1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DD0D18" w:rsidRPr="00EE2975">
              <w:rPr>
                <w:rFonts w:ascii="Times New Roman" w:hAnsi="Times New Roman" w:cs="Times New Roman"/>
                <w:sz w:val="18"/>
                <w:szCs w:val="18"/>
                <w:lang w:val="en-US"/>
              </w:rPr>
              <w:t>019</w:t>
            </w:r>
          </w:p>
        </w:tc>
        <w:tc>
          <w:tcPr>
            <w:tcW w:w="254" w:type="pct"/>
            <w:tcBorders>
              <w:top w:val="nil"/>
              <w:left w:val="nil"/>
              <w:bottom w:val="single" w:sz="8" w:space="0" w:color="auto"/>
              <w:right w:val="single" w:sz="8" w:space="0" w:color="auto"/>
            </w:tcBorders>
            <w:shd w:val="clear" w:color="auto" w:fill="auto"/>
            <w:noWrap/>
            <w:vAlign w:val="center"/>
          </w:tcPr>
          <w:p w14:paraId="7208F24B" w14:textId="7CEA3584" w:rsidR="00DD0D1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DD0D18" w:rsidRPr="00EE2975">
              <w:rPr>
                <w:rFonts w:ascii="Times New Roman" w:hAnsi="Times New Roman" w:cs="Times New Roman"/>
                <w:sz w:val="18"/>
                <w:szCs w:val="18"/>
                <w:lang w:val="en-US"/>
              </w:rPr>
              <w:t>978</w:t>
            </w:r>
          </w:p>
        </w:tc>
        <w:tc>
          <w:tcPr>
            <w:tcW w:w="254" w:type="pct"/>
            <w:tcBorders>
              <w:top w:val="nil"/>
              <w:left w:val="nil"/>
              <w:bottom w:val="single" w:sz="8" w:space="0" w:color="auto"/>
              <w:right w:val="single" w:sz="8" w:space="0" w:color="auto"/>
            </w:tcBorders>
            <w:shd w:val="clear" w:color="auto" w:fill="auto"/>
            <w:noWrap/>
            <w:vAlign w:val="center"/>
          </w:tcPr>
          <w:p w14:paraId="5C44092D" w14:textId="5DC99D2B" w:rsidR="00DD0D1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DD0D18" w:rsidRPr="00EE2975">
              <w:rPr>
                <w:rFonts w:ascii="Times New Roman" w:hAnsi="Times New Roman" w:cs="Times New Roman"/>
                <w:sz w:val="18"/>
                <w:szCs w:val="18"/>
                <w:lang w:val="en-US"/>
              </w:rPr>
              <w:t>008</w:t>
            </w:r>
          </w:p>
        </w:tc>
        <w:tc>
          <w:tcPr>
            <w:tcW w:w="255" w:type="pct"/>
            <w:tcBorders>
              <w:top w:val="nil"/>
              <w:left w:val="nil"/>
              <w:bottom w:val="single" w:sz="8" w:space="0" w:color="auto"/>
            </w:tcBorders>
            <w:shd w:val="clear" w:color="auto" w:fill="auto"/>
            <w:noWrap/>
            <w:vAlign w:val="center"/>
          </w:tcPr>
          <w:p w14:paraId="3920ECC6" w14:textId="6EFC1314" w:rsidR="00DD0D18"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DD0D18" w:rsidRPr="00EE2975">
              <w:rPr>
                <w:rFonts w:ascii="Times New Roman" w:hAnsi="Times New Roman" w:cs="Times New Roman"/>
                <w:sz w:val="18"/>
                <w:szCs w:val="18"/>
                <w:lang w:val="en-US"/>
              </w:rPr>
              <w:t>98</w:t>
            </w:r>
          </w:p>
        </w:tc>
      </w:tr>
      <w:tr w:rsidR="00B759FA" w:rsidRPr="00EE2975" w14:paraId="17724D3F"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03F4B0D3" w14:textId="77777777" w:rsidR="00D13463" w:rsidRPr="00EE2975" w:rsidRDefault="00D13463"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5D3037B6" w14:textId="77777777" w:rsidR="00D13463" w:rsidRPr="00EE2975" w:rsidRDefault="00D13463"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Only with the mother</w:t>
            </w:r>
          </w:p>
        </w:tc>
        <w:tc>
          <w:tcPr>
            <w:tcW w:w="306" w:type="pct"/>
            <w:tcBorders>
              <w:top w:val="nil"/>
              <w:left w:val="nil"/>
              <w:bottom w:val="single" w:sz="8" w:space="0" w:color="auto"/>
              <w:right w:val="single" w:sz="8" w:space="0" w:color="auto"/>
            </w:tcBorders>
            <w:shd w:val="clear" w:color="auto" w:fill="auto"/>
            <w:noWrap/>
            <w:vAlign w:val="center"/>
          </w:tcPr>
          <w:p w14:paraId="1DD62FA4" w14:textId="2971D2FE" w:rsidR="00D13463" w:rsidRPr="00EE2975" w:rsidRDefault="00D1346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058</w:t>
            </w:r>
          </w:p>
        </w:tc>
        <w:tc>
          <w:tcPr>
            <w:tcW w:w="255" w:type="pct"/>
            <w:tcBorders>
              <w:top w:val="nil"/>
              <w:left w:val="nil"/>
              <w:bottom w:val="single" w:sz="8" w:space="0" w:color="auto"/>
              <w:right w:val="single" w:sz="8" w:space="0" w:color="auto"/>
            </w:tcBorders>
            <w:shd w:val="clear" w:color="auto" w:fill="auto"/>
            <w:noWrap/>
            <w:vAlign w:val="center"/>
          </w:tcPr>
          <w:p w14:paraId="3CEE56FB" w14:textId="6074F0B4" w:rsidR="00D13463" w:rsidRPr="00EE2975" w:rsidRDefault="00D1346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1.077</w:t>
            </w:r>
          </w:p>
        </w:tc>
        <w:tc>
          <w:tcPr>
            <w:tcW w:w="255" w:type="pct"/>
            <w:tcBorders>
              <w:top w:val="nil"/>
              <w:left w:val="nil"/>
              <w:bottom w:val="single" w:sz="8" w:space="0" w:color="auto"/>
              <w:right w:val="single" w:sz="8" w:space="0" w:color="auto"/>
            </w:tcBorders>
            <w:shd w:val="clear" w:color="auto" w:fill="auto"/>
            <w:vAlign w:val="center"/>
          </w:tcPr>
          <w:p w14:paraId="1E8BC210" w14:textId="37C65D47" w:rsidR="00D13463" w:rsidRPr="00EE2975" w:rsidRDefault="00D1346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072</w:t>
            </w:r>
          </w:p>
        </w:tc>
        <w:tc>
          <w:tcPr>
            <w:tcW w:w="252" w:type="pct"/>
            <w:tcBorders>
              <w:top w:val="nil"/>
              <w:left w:val="nil"/>
              <w:bottom w:val="single" w:sz="8" w:space="0" w:color="auto"/>
              <w:right w:val="single" w:sz="8" w:space="0" w:color="auto"/>
            </w:tcBorders>
            <w:shd w:val="clear" w:color="auto" w:fill="auto"/>
            <w:vAlign w:val="center"/>
          </w:tcPr>
          <w:p w14:paraId="72A0A259" w14:textId="023B022B" w:rsidR="00D13463" w:rsidRPr="00EE2975" w:rsidRDefault="00D1346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1.047</w:t>
            </w:r>
          </w:p>
        </w:tc>
        <w:tc>
          <w:tcPr>
            <w:tcW w:w="254" w:type="pct"/>
            <w:tcBorders>
              <w:top w:val="nil"/>
              <w:left w:val="nil"/>
              <w:bottom w:val="single" w:sz="8" w:space="0" w:color="auto"/>
              <w:right w:val="single" w:sz="8" w:space="0" w:color="auto"/>
            </w:tcBorders>
            <w:shd w:val="clear" w:color="auto" w:fill="auto"/>
            <w:vAlign w:val="center"/>
          </w:tcPr>
          <w:p w14:paraId="17811590" w14:textId="1105169F" w:rsidR="00D13463" w:rsidRPr="00EE2975" w:rsidRDefault="00D1346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007</w:t>
            </w:r>
          </w:p>
        </w:tc>
        <w:tc>
          <w:tcPr>
            <w:tcW w:w="254" w:type="pct"/>
            <w:tcBorders>
              <w:top w:val="nil"/>
              <w:left w:val="nil"/>
              <w:bottom w:val="single" w:sz="8" w:space="0" w:color="auto"/>
              <w:right w:val="single" w:sz="8" w:space="0" w:color="auto"/>
            </w:tcBorders>
            <w:shd w:val="clear" w:color="auto" w:fill="auto"/>
            <w:vAlign w:val="center"/>
          </w:tcPr>
          <w:p w14:paraId="4E24F813" w14:textId="4B954CD1" w:rsidR="00D13463" w:rsidRPr="00EE2975" w:rsidRDefault="00D1346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1.046</w:t>
            </w:r>
          </w:p>
        </w:tc>
        <w:tc>
          <w:tcPr>
            <w:tcW w:w="254" w:type="pct"/>
            <w:tcBorders>
              <w:top w:val="nil"/>
              <w:left w:val="nil"/>
              <w:bottom w:val="single" w:sz="8" w:space="0" w:color="auto"/>
              <w:right w:val="single" w:sz="8" w:space="0" w:color="auto"/>
            </w:tcBorders>
            <w:shd w:val="clear" w:color="auto" w:fill="auto"/>
            <w:noWrap/>
            <w:vAlign w:val="center"/>
          </w:tcPr>
          <w:p w14:paraId="7B4DC4AB" w14:textId="6A56B5B4" w:rsidR="00D13463" w:rsidRPr="00EE2975" w:rsidRDefault="00D1346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094</w:t>
            </w:r>
          </w:p>
        </w:tc>
        <w:tc>
          <w:tcPr>
            <w:tcW w:w="254" w:type="pct"/>
            <w:tcBorders>
              <w:top w:val="nil"/>
              <w:left w:val="nil"/>
              <w:bottom w:val="single" w:sz="8" w:space="0" w:color="auto"/>
              <w:right w:val="single" w:sz="8" w:space="0" w:color="auto"/>
            </w:tcBorders>
            <w:shd w:val="clear" w:color="auto" w:fill="auto"/>
            <w:noWrap/>
            <w:vAlign w:val="center"/>
          </w:tcPr>
          <w:p w14:paraId="717ED72B" w14:textId="5130B6F6" w:rsidR="00D13463" w:rsidRPr="00EE2975" w:rsidRDefault="00D1346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1.078</w:t>
            </w:r>
          </w:p>
        </w:tc>
        <w:tc>
          <w:tcPr>
            <w:tcW w:w="254" w:type="pct"/>
            <w:tcBorders>
              <w:top w:val="nil"/>
              <w:left w:val="nil"/>
              <w:bottom w:val="single" w:sz="8" w:space="0" w:color="auto"/>
              <w:right w:val="single" w:sz="8" w:space="0" w:color="auto"/>
            </w:tcBorders>
            <w:shd w:val="clear" w:color="auto" w:fill="auto"/>
            <w:noWrap/>
            <w:vAlign w:val="center"/>
          </w:tcPr>
          <w:p w14:paraId="2A1180FD" w14:textId="708B7679" w:rsidR="00D13463" w:rsidRPr="00EE2975" w:rsidRDefault="00D1346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018</w:t>
            </w:r>
          </w:p>
        </w:tc>
        <w:tc>
          <w:tcPr>
            <w:tcW w:w="254" w:type="pct"/>
            <w:tcBorders>
              <w:top w:val="nil"/>
              <w:left w:val="nil"/>
              <w:bottom w:val="single" w:sz="8" w:space="0" w:color="auto"/>
              <w:right w:val="single" w:sz="8" w:space="0" w:color="auto"/>
            </w:tcBorders>
            <w:shd w:val="clear" w:color="auto" w:fill="auto"/>
            <w:noWrap/>
            <w:vAlign w:val="center"/>
          </w:tcPr>
          <w:p w14:paraId="7C8E20D4" w14:textId="167FC410" w:rsidR="00D13463" w:rsidRPr="00EE2975" w:rsidRDefault="00D1346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1.056</w:t>
            </w:r>
          </w:p>
        </w:tc>
        <w:tc>
          <w:tcPr>
            <w:tcW w:w="254" w:type="pct"/>
            <w:tcBorders>
              <w:top w:val="nil"/>
              <w:left w:val="nil"/>
              <w:bottom w:val="single" w:sz="8" w:space="0" w:color="auto"/>
              <w:right w:val="single" w:sz="8" w:space="0" w:color="auto"/>
            </w:tcBorders>
            <w:shd w:val="clear" w:color="auto" w:fill="auto"/>
            <w:noWrap/>
            <w:vAlign w:val="center"/>
          </w:tcPr>
          <w:p w14:paraId="738E6AAF" w14:textId="6D630C3C" w:rsidR="00D13463" w:rsidRPr="00EE2975" w:rsidRDefault="00D1346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091</w:t>
            </w:r>
          </w:p>
        </w:tc>
        <w:tc>
          <w:tcPr>
            <w:tcW w:w="254" w:type="pct"/>
            <w:tcBorders>
              <w:top w:val="nil"/>
              <w:left w:val="nil"/>
              <w:bottom w:val="single" w:sz="8" w:space="0" w:color="auto"/>
              <w:right w:val="single" w:sz="8" w:space="0" w:color="auto"/>
            </w:tcBorders>
            <w:shd w:val="clear" w:color="auto" w:fill="auto"/>
            <w:noWrap/>
            <w:vAlign w:val="center"/>
          </w:tcPr>
          <w:p w14:paraId="399FBD93" w14:textId="5D4D345E" w:rsidR="00D13463" w:rsidRPr="00EE2975" w:rsidRDefault="00D1346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1.116</w:t>
            </w:r>
          </w:p>
        </w:tc>
        <w:tc>
          <w:tcPr>
            <w:tcW w:w="254" w:type="pct"/>
            <w:tcBorders>
              <w:top w:val="nil"/>
              <w:left w:val="nil"/>
              <w:bottom w:val="single" w:sz="8" w:space="0" w:color="auto"/>
              <w:right w:val="single" w:sz="8" w:space="0" w:color="auto"/>
            </w:tcBorders>
            <w:shd w:val="clear" w:color="auto" w:fill="auto"/>
            <w:noWrap/>
            <w:vAlign w:val="center"/>
          </w:tcPr>
          <w:p w14:paraId="40388FF0" w14:textId="29E34068" w:rsidR="00D13463" w:rsidRPr="00EE2975" w:rsidRDefault="00D1346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036</w:t>
            </w:r>
          </w:p>
        </w:tc>
        <w:tc>
          <w:tcPr>
            <w:tcW w:w="255" w:type="pct"/>
            <w:tcBorders>
              <w:top w:val="nil"/>
              <w:left w:val="nil"/>
              <w:bottom w:val="single" w:sz="8" w:space="0" w:color="auto"/>
            </w:tcBorders>
            <w:shd w:val="clear" w:color="auto" w:fill="auto"/>
            <w:noWrap/>
            <w:vAlign w:val="center"/>
          </w:tcPr>
          <w:p w14:paraId="54F6B45E" w14:textId="72103C8D" w:rsidR="00D13463" w:rsidRPr="00EE2975" w:rsidRDefault="00D1346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1.149</w:t>
            </w:r>
          </w:p>
        </w:tc>
      </w:tr>
      <w:tr w:rsidR="00B759FA" w:rsidRPr="00EE2975" w14:paraId="197EDF40"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170A2E39" w14:textId="77777777" w:rsidR="00E33CC3" w:rsidRPr="00EE2975" w:rsidRDefault="00E33CC3"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7C9C0D5B" w14:textId="77777777" w:rsidR="00E33CC3" w:rsidRPr="00EE2975" w:rsidRDefault="00E33CC3"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Only with the father</w:t>
            </w:r>
          </w:p>
        </w:tc>
        <w:tc>
          <w:tcPr>
            <w:tcW w:w="306" w:type="pct"/>
            <w:tcBorders>
              <w:top w:val="nil"/>
              <w:left w:val="nil"/>
              <w:bottom w:val="single" w:sz="8" w:space="0" w:color="auto"/>
              <w:right w:val="single" w:sz="8" w:space="0" w:color="auto"/>
            </w:tcBorders>
            <w:shd w:val="clear" w:color="auto" w:fill="auto"/>
            <w:noWrap/>
            <w:vAlign w:val="center"/>
          </w:tcPr>
          <w:p w14:paraId="09B9554C" w14:textId="4698290D" w:rsidR="00E33CC3"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33CC3" w:rsidRPr="00EE2975">
              <w:rPr>
                <w:rFonts w:ascii="Times New Roman" w:hAnsi="Times New Roman" w:cs="Times New Roman"/>
                <w:sz w:val="18"/>
                <w:szCs w:val="18"/>
                <w:lang w:val="en-US"/>
              </w:rPr>
              <w:t>157</w:t>
            </w:r>
          </w:p>
        </w:tc>
        <w:tc>
          <w:tcPr>
            <w:tcW w:w="255" w:type="pct"/>
            <w:tcBorders>
              <w:top w:val="nil"/>
              <w:left w:val="nil"/>
              <w:bottom w:val="single" w:sz="8" w:space="0" w:color="auto"/>
              <w:right w:val="single" w:sz="8" w:space="0" w:color="auto"/>
            </w:tcBorders>
            <w:shd w:val="clear" w:color="auto" w:fill="auto"/>
            <w:noWrap/>
            <w:vAlign w:val="center"/>
          </w:tcPr>
          <w:p w14:paraId="2609F431" w14:textId="11679493" w:rsidR="00E33CC3"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33CC3" w:rsidRPr="00EE2975">
              <w:rPr>
                <w:rFonts w:ascii="Times New Roman" w:hAnsi="Times New Roman" w:cs="Times New Roman"/>
                <w:sz w:val="18"/>
                <w:szCs w:val="18"/>
                <w:lang w:val="en-US"/>
              </w:rPr>
              <w:t>747</w:t>
            </w:r>
          </w:p>
        </w:tc>
        <w:tc>
          <w:tcPr>
            <w:tcW w:w="255" w:type="pct"/>
            <w:tcBorders>
              <w:top w:val="nil"/>
              <w:left w:val="nil"/>
              <w:bottom w:val="single" w:sz="8" w:space="0" w:color="auto"/>
              <w:right w:val="single" w:sz="8" w:space="0" w:color="auto"/>
            </w:tcBorders>
            <w:shd w:val="clear" w:color="auto" w:fill="auto"/>
            <w:vAlign w:val="center"/>
          </w:tcPr>
          <w:p w14:paraId="66E9BC63" w14:textId="2CA6336C" w:rsidR="00E33CC3" w:rsidRPr="00EE2975" w:rsidRDefault="00E33CC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16</w:t>
            </w:r>
          </w:p>
        </w:tc>
        <w:tc>
          <w:tcPr>
            <w:tcW w:w="252" w:type="pct"/>
            <w:tcBorders>
              <w:top w:val="nil"/>
              <w:left w:val="nil"/>
              <w:bottom w:val="single" w:sz="8" w:space="0" w:color="auto"/>
              <w:right w:val="single" w:sz="8" w:space="0" w:color="auto"/>
            </w:tcBorders>
            <w:shd w:val="clear" w:color="auto" w:fill="auto"/>
            <w:vAlign w:val="center"/>
          </w:tcPr>
          <w:p w14:paraId="2FED11D6" w14:textId="0F2BC7B6" w:rsidR="00E33CC3"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33CC3" w:rsidRPr="00EE2975">
              <w:rPr>
                <w:rFonts w:ascii="Times New Roman" w:hAnsi="Times New Roman" w:cs="Times New Roman"/>
                <w:sz w:val="18"/>
                <w:szCs w:val="18"/>
                <w:lang w:val="en-US"/>
              </w:rPr>
              <w:t>887</w:t>
            </w:r>
          </w:p>
        </w:tc>
        <w:tc>
          <w:tcPr>
            <w:tcW w:w="254" w:type="pct"/>
            <w:tcBorders>
              <w:top w:val="nil"/>
              <w:left w:val="nil"/>
              <w:bottom w:val="single" w:sz="8" w:space="0" w:color="auto"/>
              <w:right w:val="single" w:sz="8" w:space="0" w:color="auto"/>
            </w:tcBorders>
            <w:shd w:val="clear" w:color="auto" w:fill="auto"/>
            <w:vAlign w:val="center"/>
          </w:tcPr>
          <w:p w14:paraId="34D1F97D" w14:textId="1EAC6D14" w:rsidR="00E33CC3" w:rsidRPr="00EE2975" w:rsidRDefault="00E33CC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212</w:t>
            </w:r>
          </w:p>
        </w:tc>
        <w:tc>
          <w:tcPr>
            <w:tcW w:w="254" w:type="pct"/>
            <w:tcBorders>
              <w:top w:val="nil"/>
              <w:left w:val="nil"/>
              <w:bottom w:val="single" w:sz="8" w:space="0" w:color="auto"/>
              <w:right w:val="single" w:sz="8" w:space="0" w:color="auto"/>
            </w:tcBorders>
            <w:shd w:val="clear" w:color="auto" w:fill="auto"/>
            <w:vAlign w:val="center"/>
          </w:tcPr>
          <w:p w14:paraId="765CF378" w14:textId="7C5F6472" w:rsidR="00E33CC3"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33CC3" w:rsidRPr="00EE2975">
              <w:rPr>
                <w:rFonts w:ascii="Times New Roman" w:hAnsi="Times New Roman" w:cs="Times New Roman"/>
                <w:sz w:val="18"/>
                <w:szCs w:val="18"/>
                <w:lang w:val="en-US"/>
              </w:rPr>
              <w:t>923</w:t>
            </w:r>
          </w:p>
        </w:tc>
        <w:tc>
          <w:tcPr>
            <w:tcW w:w="254" w:type="pct"/>
            <w:tcBorders>
              <w:top w:val="nil"/>
              <w:left w:val="nil"/>
              <w:bottom w:val="single" w:sz="8" w:space="0" w:color="auto"/>
              <w:right w:val="single" w:sz="8" w:space="0" w:color="auto"/>
            </w:tcBorders>
            <w:shd w:val="clear" w:color="auto" w:fill="auto"/>
            <w:noWrap/>
            <w:vAlign w:val="center"/>
          </w:tcPr>
          <w:p w14:paraId="66F5323C" w14:textId="1C3460C9" w:rsidR="00E33CC3" w:rsidRPr="00EE2975" w:rsidRDefault="00E33CC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262</w:t>
            </w:r>
          </w:p>
        </w:tc>
        <w:tc>
          <w:tcPr>
            <w:tcW w:w="254" w:type="pct"/>
            <w:tcBorders>
              <w:top w:val="nil"/>
              <w:left w:val="nil"/>
              <w:bottom w:val="single" w:sz="8" w:space="0" w:color="auto"/>
              <w:right w:val="single" w:sz="8" w:space="0" w:color="auto"/>
            </w:tcBorders>
            <w:shd w:val="clear" w:color="auto" w:fill="auto"/>
            <w:noWrap/>
            <w:vAlign w:val="center"/>
          </w:tcPr>
          <w:p w14:paraId="67951A83" w14:textId="796B25F2" w:rsidR="00E33CC3" w:rsidRPr="00EE2975" w:rsidRDefault="00E33CC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1.226</w:t>
            </w:r>
          </w:p>
        </w:tc>
        <w:tc>
          <w:tcPr>
            <w:tcW w:w="254" w:type="pct"/>
            <w:tcBorders>
              <w:top w:val="nil"/>
              <w:left w:val="nil"/>
              <w:bottom w:val="single" w:sz="8" w:space="0" w:color="auto"/>
              <w:right w:val="single" w:sz="8" w:space="0" w:color="auto"/>
            </w:tcBorders>
            <w:shd w:val="clear" w:color="auto" w:fill="auto"/>
            <w:noWrap/>
            <w:vAlign w:val="center"/>
          </w:tcPr>
          <w:p w14:paraId="5E26F0F3" w14:textId="47072AB8" w:rsidR="00E33CC3" w:rsidRPr="00EE2975" w:rsidRDefault="00E33CC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063</w:t>
            </w:r>
          </w:p>
        </w:tc>
        <w:tc>
          <w:tcPr>
            <w:tcW w:w="254" w:type="pct"/>
            <w:tcBorders>
              <w:top w:val="nil"/>
              <w:left w:val="nil"/>
              <w:bottom w:val="single" w:sz="8" w:space="0" w:color="auto"/>
              <w:right w:val="single" w:sz="8" w:space="0" w:color="auto"/>
            </w:tcBorders>
            <w:shd w:val="clear" w:color="auto" w:fill="auto"/>
            <w:noWrap/>
            <w:vAlign w:val="center"/>
          </w:tcPr>
          <w:p w14:paraId="16F6808F" w14:textId="5E5AB76A" w:rsidR="00E33CC3"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E33CC3" w:rsidRPr="00EE2975">
              <w:rPr>
                <w:rFonts w:ascii="Times New Roman" w:hAnsi="Times New Roman" w:cs="Times New Roman"/>
                <w:sz w:val="18"/>
                <w:szCs w:val="18"/>
                <w:lang w:val="en-US"/>
              </w:rPr>
              <w:t>931</w:t>
            </w:r>
          </w:p>
        </w:tc>
        <w:tc>
          <w:tcPr>
            <w:tcW w:w="254" w:type="pct"/>
            <w:tcBorders>
              <w:top w:val="nil"/>
              <w:left w:val="nil"/>
              <w:bottom w:val="single" w:sz="8" w:space="0" w:color="auto"/>
              <w:right w:val="single" w:sz="8" w:space="0" w:color="auto"/>
            </w:tcBorders>
            <w:shd w:val="clear" w:color="auto" w:fill="auto"/>
            <w:noWrap/>
            <w:vAlign w:val="center"/>
          </w:tcPr>
          <w:p w14:paraId="09AE9F1B" w14:textId="5489EC2B" w:rsidR="00E33CC3" w:rsidRPr="00EE2975" w:rsidRDefault="00E33CC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483</w:t>
            </w:r>
          </w:p>
        </w:tc>
        <w:tc>
          <w:tcPr>
            <w:tcW w:w="254" w:type="pct"/>
            <w:tcBorders>
              <w:top w:val="nil"/>
              <w:left w:val="nil"/>
              <w:bottom w:val="single" w:sz="8" w:space="0" w:color="auto"/>
              <w:right w:val="single" w:sz="8" w:space="0" w:color="auto"/>
            </w:tcBorders>
            <w:shd w:val="clear" w:color="auto" w:fill="auto"/>
            <w:noWrap/>
            <w:vAlign w:val="center"/>
          </w:tcPr>
          <w:p w14:paraId="0B1A8848" w14:textId="2394A1C5" w:rsidR="00E33CC3" w:rsidRPr="00EE2975" w:rsidRDefault="00E33CC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1.31</w:t>
            </w:r>
          </w:p>
        </w:tc>
        <w:tc>
          <w:tcPr>
            <w:tcW w:w="254" w:type="pct"/>
            <w:tcBorders>
              <w:top w:val="nil"/>
              <w:left w:val="nil"/>
              <w:bottom w:val="single" w:sz="8" w:space="0" w:color="auto"/>
              <w:right w:val="single" w:sz="8" w:space="0" w:color="auto"/>
            </w:tcBorders>
            <w:shd w:val="clear" w:color="auto" w:fill="auto"/>
            <w:noWrap/>
            <w:vAlign w:val="center"/>
          </w:tcPr>
          <w:p w14:paraId="13EAF1D9" w14:textId="1852AE50" w:rsidR="00E33CC3" w:rsidRPr="00EE2975" w:rsidRDefault="00E33CC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205</w:t>
            </w:r>
          </w:p>
        </w:tc>
        <w:tc>
          <w:tcPr>
            <w:tcW w:w="255" w:type="pct"/>
            <w:tcBorders>
              <w:top w:val="nil"/>
              <w:left w:val="nil"/>
              <w:bottom w:val="single" w:sz="8" w:space="0" w:color="auto"/>
            </w:tcBorders>
            <w:shd w:val="clear" w:color="auto" w:fill="auto"/>
            <w:noWrap/>
            <w:vAlign w:val="center"/>
          </w:tcPr>
          <w:p w14:paraId="374CD472" w14:textId="319AE1BF" w:rsidR="00E33CC3" w:rsidRPr="00EE2975" w:rsidRDefault="00E33CC3"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1.058</w:t>
            </w:r>
          </w:p>
        </w:tc>
      </w:tr>
      <w:tr w:rsidR="00B35A9F" w:rsidRPr="00EE2975" w14:paraId="748247A0"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334758D1" w14:textId="77777777" w:rsidR="00B35A9F" w:rsidRPr="00EE2975" w:rsidRDefault="00B35A9F"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lastRenderedPageBreak/>
              <w:t>Reading habits</w:t>
            </w:r>
          </w:p>
        </w:tc>
        <w:tc>
          <w:tcPr>
            <w:tcW w:w="625" w:type="pct"/>
            <w:tcBorders>
              <w:top w:val="nil"/>
              <w:left w:val="nil"/>
              <w:bottom w:val="single" w:sz="8" w:space="0" w:color="auto"/>
              <w:right w:val="single" w:sz="8" w:space="0" w:color="auto"/>
            </w:tcBorders>
            <w:shd w:val="clear" w:color="auto" w:fill="auto"/>
            <w:noWrap/>
            <w:vAlign w:val="center"/>
            <w:hideMark/>
          </w:tcPr>
          <w:p w14:paraId="5327171A" w14:textId="77777777" w:rsidR="00B35A9F" w:rsidRPr="00EE2975" w:rsidRDefault="00B35A9F"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Do not read although parents say to</w:t>
            </w:r>
          </w:p>
        </w:tc>
        <w:tc>
          <w:tcPr>
            <w:tcW w:w="306" w:type="pct"/>
            <w:tcBorders>
              <w:top w:val="nil"/>
              <w:left w:val="nil"/>
              <w:bottom w:val="single" w:sz="8" w:space="0" w:color="auto"/>
              <w:right w:val="single" w:sz="8" w:space="0" w:color="auto"/>
            </w:tcBorders>
            <w:shd w:val="clear" w:color="auto" w:fill="auto"/>
            <w:noWrap/>
            <w:vAlign w:val="center"/>
          </w:tcPr>
          <w:p w14:paraId="1DAE1DBC" w14:textId="7BC15BE8"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112</w:t>
            </w:r>
          </w:p>
        </w:tc>
        <w:tc>
          <w:tcPr>
            <w:tcW w:w="255" w:type="pct"/>
            <w:tcBorders>
              <w:top w:val="nil"/>
              <w:left w:val="nil"/>
              <w:bottom w:val="single" w:sz="8" w:space="0" w:color="auto"/>
              <w:right w:val="single" w:sz="8" w:space="0" w:color="auto"/>
            </w:tcBorders>
            <w:shd w:val="clear" w:color="auto" w:fill="auto"/>
            <w:noWrap/>
            <w:vAlign w:val="center"/>
          </w:tcPr>
          <w:p w14:paraId="3BB76E3E" w14:textId="5BB44952"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1.002</w:t>
            </w:r>
          </w:p>
        </w:tc>
        <w:tc>
          <w:tcPr>
            <w:tcW w:w="255" w:type="pct"/>
            <w:tcBorders>
              <w:top w:val="nil"/>
              <w:left w:val="nil"/>
              <w:bottom w:val="single" w:sz="8" w:space="0" w:color="auto"/>
              <w:right w:val="single" w:sz="8" w:space="0" w:color="auto"/>
            </w:tcBorders>
            <w:shd w:val="clear" w:color="auto" w:fill="auto"/>
            <w:vAlign w:val="center"/>
          </w:tcPr>
          <w:p w14:paraId="070D1C2A" w14:textId="16B05EBC"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13</w:t>
            </w:r>
          </w:p>
        </w:tc>
        <w:tc>
          <w:tcPr>
            <w:tcW w:w="252" w:type="pct"/>
            <w:tcBorders>
              <w:top w:val="nil"/>
              <w:left w:val="nil"/>
              <w:bottom w:val="single" w:sz="8" w:space="0" w:color="auto"/>
              <w:right w:val="single" w:sz="8" w:space="0" w:color="auto"/>
            </w:tcBorders>
            <w:shd w:val="clear" w:color="auto" w:fill="auto"/>
            <w:vAlign w:val="center"/>
          </w:tcPr>
          <w:p w14:paraId="1CFE305B" w14:textId="5B9E1C78"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1.036</w:t>
            </w:r>
          </w:p>
        </w:tc>
        <w:tc>
          <w:tcPr>
            <w:tcW w:w="254" w:type="pct"/>
            <w:tcBorders>
              <w:top w:val="nil"/>
              <w:left w:val="nil"/>
              <w:bottom w:val="single" w:sz="8" w:space="0" w:color="auto"/>
              <w:right w:val="single" w:sz="8" w:space="0" w:color="auto"/>
            </w:tcBorders>
            <w:shd w:val="clear" w:color="auto" w:fill="auto"/>
            <w:vAlign w:val="center"/>
          </w:tcPr>
          <w:p w14:paraId="5E91D645" w14:textId="3156961B"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079</w:t>
            </w:r>
          </w:p>
        </w:tc>
        <w:tc>
          <w:tcPr>
            <w:tcW w:w="254" w:type="pct"/>
            <w:tcBorders>
              <w:top w:val="nil"/>
              <w:left w:val="nil"/>
              <w:bottom w:val="single" w:sz="8" w:space="0" w:color="auto"/>
              <w:right w:val="single" w:sz="8" w:space="0" w:color="auto"/>
            </w:tcBorders>
            <w:shd w:val="clear" w:color="auto" w:fill="auto"/>
            <w:vAlign w:val="center"/>
          </w:tcPr>
          <w:p w14:paraId="1BD5EC49" w14:textId="35F319EC"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1.007</w:t>
            </w:r>
          </w:p>
        </w:tc>
        <w:tc>
          <w:tcPr>
            <w:tcW w:w="254" w:type="pct"/>
            <w:tcBorders>
              <w:top w:val="nil"/>
              <w:left w:val="nil"/>
              <w:bottom w:val="single" w:sz="8" w:space="0" w:color="auto"/>
              <w:right w:val="single" w:sz="8" w:space="0" w:color="auto"/>
            </w:tcBorders>
            <w:shd w:val="clear" w:color="auto" w:fill="auto"/>
            <w:noWrap/>
            <w:vAlign w:val="center"/>
          </w:tcPr>
          <w:p w14:paraId="78D6707A" w14:textId="0182DCB6"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023</w:t>
            </w:r>
          </w:p>
        </w:tc>
        <w:tc>
          <w:tcPr>
            <w:tcW w:w="254" w:type="pct"/>
            <w:tcBorders>
              <w:top w:val="nil"/>
              <w:left w:val="nil"/>
              <w:bottom w:val="single" w:sz="8" w:space="0" w:color="auto"/>
              <w:right w:val="single" w:sz="8" w:space="0" w:color="auto"/>
            </w:tcBorders>
            <w:shd w:val="clear" w:color="auto" w:fill="auto"/>
            <w:noWrap/>
            <w:vAlign w:val="center"/>
          </w:tcPr>
          <w:p w14:paraId="55A5EEDB" w14:textId="578A8CBC"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995</w:t>
            </w:r>
          </w:p>
        </w:tc>
        <w:tc>
          <w:tcPr>
            <w:tcW w:w="254" w:type="pct"/>
            <w:tcBorders>
              <w:top w:val="nil"/>
              <w:left w:val="nil"/>
              <w:bottom w:val="single" w:sz="8" w:space="0" w:color="auto"/>
              <w:right w:val="single" w:sz="8" w:space="0" w:color="auto"/>
            </w:tcBorders>
            <w:shd w:val="clear" w:color="auto" w:fill="auto"/>
            <w:noWrap/>
            <w:vAlign w:val="center"/>
          </w:tcPr>
          <w:p w14:paraId="59C92F2F" w14:textId="0CBFCF4C"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005</w:t>
            </w:r>
          </w:p>
        </w:tc>
        <w:tc>
          <w:tcPr>
            <w:tcW w:w="254" w:type="pct"/>
            <w:tcBorders>
              <w:top w:val="nil"/>
              <w:left w:val="nil"/>
              <w:bottom w:val="single" w:sz="8" w:space="0" w:color="auto"/>
              <w:right w:val="single" w:sz="8" w:space="0" w:color="auto"/>
            </w:tcBorders>
            <w:shd w:val="clear" w:color="auto" w:fill="auto"/>
            <w:noWrap/>
            <w:vAlign w:val="center"/>
          </w:tcPr>
          <w:p w14:paraId="1623FFEF" w14:textId="20209DB7"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1.022</w:t>
            </w:r>
          </w:p>
        </w:tc>
        <w:tc>
          <w:tcPr>
            <w:tcW w:w="254" w:type="pct"/>
            <w:tcBorders>
              <w:top w:val="nil"/>
              <w:left w:val="nil"/>
              <w:bottom w:val="single" w:sz="8" w:space="0" w:color="auto"/>
              <w:right w:val="single" w:sz="8" w:space="0" w:color="auto"/>
            </w:tcBorders>
            <w:shd w:val="clear" w:color="auto" w:fill="auto"/>
            <w:noWrap/>
            <w:vAlign w:val="center"/>
          </w:tcPr>
          <w:p w14:paraId="7E1E2FD7" w14:textId="17226E99"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096</w:t>
            </w:r>
          </w:p>
        </w:tc>
        <w:tc>
          <w:tcPr>
            <w:tcW w:w="254" w:type="pct"/>
            <w:tcBorders>
              <w:top w:val="nil"/>
              <w:left w:val="nil"/>
              <w:bottom w:val="single" w:sz="8" w:space="0" w:color="auto"/>
              <w:right w:val="single" w:sz="8" w:space="0" w:color="auto"/>
            </w:tcBorders>
            <w:shd w:val="clear" w:color="auto" w:fill="auto"/>
            <w:noWrap/>
            <w:vAlign w:val="center"/>
          </w:tcPr>
          <w:p w14:paraId="671E37E6" w14:textId="01C27C40"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1.017</w:t>
            </w:r>
          </w:p>
        </w:tc>
        <w:tc>
          <w:tcPr>
            <w:tcW w:w="254" w:type="pct"/>
            <w:tcBorders>
              <w:top w:val="nil"/>
              <w:left w:val="nil"/>
              <w:bottom w:val="single" w:sz="8" w:space="0" w:color="auto"/>
              <w:right w:val="single" w:sz="8" w:space="0" w:color="auto"/>
            </w:tcBorders>
            <w:shd w:val="clear" w:color="auto" w:fill="auto"/>
            <w:noWrap/>
            <w:vAlign w:val="center"/>
          </w:tcPr>
          <w:p w14:paraId="0D5368DF" w14:textId="670B38CB"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007</w:t>
            </w:r>
          </w:p>
        </w:tc>
        <w:tc>
          <w:tcPr>
            <w:tcW w:w="255" w:type="pct"/>
            <w:tcBorders>
              <w:top w:val="nil"/>
              <w:left w:val="nil"/>
              <w:bottom w:val="single" w:sz="8" w:space="0" w:color="auto"/>
            </w:tcBorders>
            <w:shd w:val="clear" w:color="auto" w:fill="auto"/>
            <w:noWrap/>
            <w:vAlign w:val="center"/>
          </w:tcPr>
          <w:p w14:paraId="53EADF38" w14:textId="61373305"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973</w:t>
            </w:r>
          </w:p>
        </w:tc>
      </w:tr>
      <w:tr w:rsidR="00B35A9F" w:rsidRPr="00EE2975" w14:paraId="47927B2E"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4502AEA0" w14:textId="77777777" w:rsidR="00B35A9F" w:rsidRPr="00EE2975" w:rsidRDefault="00B35A9F"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12F20060" w14:textId="77777777" w:rsidR="00B35A9F" w:rsidRPr="00EE2975" w:rsidRDefault="00B35A9F"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Do not read and parents do not say to</w:t>
            </w:r>
          </w:p>
        </w:tc>
        <w:tc>
          <w:tcPr>
            <w:tcW w:w="306" w:type="pct"/>
            <w:tcBorders>
              <w:top w:val="nil"/>
              <w:left w:val="nil"/>
              <w:bottom w:val="single" w:sz="8" w:space="0" w:color="auto"/>
              <w:right w:val="single" w:sz="8" w:space="0" w:color="auto"/>
            </w:tcBorders>
            <w:shd w:val="clear" w:color="auto" w:fill="auto"/>
            <w:noWrap/>
            <w:vAlign w:val="center"/>
          </w:tcPr>
          <w:p w14:paraId="69052AF4" w14:textId="5F1E956C"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004</w:t>
            </w:r>
          </w:p>
        </w:tc>
        <w:tc>
          <w:tcPr>
            <w:tcW w:w="255" w:type="pct"/>
            <w:tcBorders>
              <w:top w:val="nil"/>
              <w:left w:val="nil"/>
              <w:bottom w:val="single" w:sz="8" w:space="0" w:color="auto"/>
              <w:right w:val="single" w:sz="8" w:space="0" w:color="auto"/>
            </w:tcBorders>
            <w:shd w:val="clear" w:color="auto" w:fill="auto"/>
            <w:noWrap/>
            <w:vAlign w:val="center"/>
          </w:tcPr>
          <w:p w14:paraId="064DC8CE" w14:textId="6CDA780C"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1.087</w:t>
            </w:r>
          </w:p>
        </w:tc>
        <w:tc>
          <w:tcPr>
            <w:tcW w:w="255" w:type="pct"/>
            <w:tcBorders>
              <w:top w:val="nil"/>
              <w:left w:val="nil"/>
              <w:bottom w:val="single" w:sz="8" w:space="0" w:color="auto"/>
              <w:right w:val="single" w:sz="8" w:space="0" w:color="auto"/>
            </w:tcBorders>
            <w:shd w:val="clear" w:color="auto" w:fill="auto"/>
            <w:vAlign w:val="center"/>
          </w:tcPr>
          <w:p w14:paraId="711D4B78" w14:textId="19683510"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234</w:t>
            </w:r>
          </w:p>
        </w:tc>
        <w:tc>
          <w:tcPr>
            <w:tcW w:w="252" w:type="pct"/>
            <w:tcBorders>
              <w:top w:val="nil"/>
              <w:left w:val="nil"/>
              <w:bottom w:val="single" w:sz="8" w:space="0" w:color="auto"/>
              <w:right w:val="single" w:sz="8" w:space="0" w:color="auto"/>
            </w:tcBorders>
            <w:shd w:val="clear" w:color="auto" w:fill="auto"/>
            <w:vAlign w:val="center"/>
          </w:tcPr>
          <w:p w14:paraId="0BE5231F" w14:textId="1C87002D"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982</w:t>
            </w:r>
          </w:p>
        </w:tc>
        <w:tc>
          <w:tcPr>
            <w:tcW w:w="254" w:type="pct"/>
            <w:tcBorders>
              <w:top w:val="nil"/>
              <w:left w:val="nil"/>
              <w:bottom w:val="single" w:sz="8" w:space="0" w:color="auto"/>
              <w:right w:val="single" w:sz="8" w:space="0" w:color="auto"/>
            </w:tcBorders>
            <w:shd w:val="clear" w:color="auto" w:fill="auto"/>
            <w:vAlign w:val="center"/>
          </w:tcPr>
          <w:p w14:paraId="70811EB8" w14:textId="656EB868"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124</w:t>
            </w:r>
          </w:p>
        </w:tc>
        <w:tc>
          <w:tcPr>
            <w:tcW w:w="254" w:type="pct"/>
            <w:tcBorders>
              <w:top w:val="nil"/>
              <w:left w:val="nil"/>
              <w:bottom w:val="single" w:sz="8" w:space="0" w:color="auto"/>
              <w:right w:val="single" w:sz="8" w:space="0" w:color="auto"/>
            </w:tcBorders>
            <w:shd w:val="clear" w:color="auto" w:fill="auto"/>
            <w:vAlign w:val="center"/>
          </w:tcPr>
          <w:p w14:paraId="24847D78" w14:textId="3B84E60E"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1.119</w:t>
            </w:r>
          </w:p>
        </w:tc>
        <w:tc>
          <w:tcPr>
            <w:tcW w:w="254" w:type="pct"/>
            <w:tcBorders>
              <w:top w:val="nil"/>
              <w:left w:val="nil"/>
              <w:bottom w:val="single" w:sz="8" w:space="0" w:color="auto"/>
              <w:right w:val="single" w:sz="8" w:space="0" w:color="auto"/>
            </w:tcBorders>
            <w:shd w:val="clear" w:color="auto" w:fill="auto"/>
            <w:noWrap/>
            <w:vAlign w:val="center"/>
          </w:tcPr>
          <w:p w14:paraId="09CE2B8E" w14:textId="5BEF4B6E"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142</w:t>
            </w:r>
          </w:p>
        </w:tc>
        <w:tc>
          <w:tcPr>
            <w:tcW w:w="254" w:type="pct"/>
            <w:tcBorders>
              <w:top w:val="nil"/>
              <w:left w:val="nil"/>
              <w:bottom w:val="single" w:sz="8" w:space="0" w:color="auto"/>
              <w:right w:val="single" w:sz="8" w:space="0" w:color="auto"/>
            </w:tcBorders>
            <w:shd w:val="clear" w:color="auto" w:fill="auto"/>
            <w:noWrap/>
            <w:vAlign w:val="center"/>
          </w:tcPr>
          <w:p w14:paraId="45699A96" w14:textId="5FBBF8C5"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1.083</w:t>
            </w:r>
          </w:p>
        </w:tc>
        <w:tc>
          <w:tcPr>
            <w:tcW w:w="254" w:type="pct"/>
            <w:tcBorders>
              <w:top w:val="nil"/>
              <w:left w:val="nil"/>
              <w:bottom w:val="single" w:sz="8" w:space="0" w:color="auto"/>
              <w:right w:val="single" w:sz="8" w:space="0" w:color="auto"/>
            </w:tcBorders>
            <w:shd w:val="clear" w:color="auto" w:fill="auto"/>
            <w:noWrap/>
            <w:vAlign w:val="center"/>
          </w:tcPr>
          <w:p w14:paraId="7F5C4893" w14:textId="1D2B343A"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083</w:t>
            </w:r>
          </w:p>
        </w:tc>
        <w:tc>
          <w:tcPr>
            <w:tcW w:w="254" w:type="pct"/>
            <w:tcBorders>
              <w:top w:val="nil"/>
              <w:left w:val="nil"/>
              <w:bottom w:val="single" w:sz="8" w:space="0" w:color="auto"/>
              <w:right w:val="single" w:sz="8" w:space="0" w:color="auto"/>
            </w:tcBorders>
            <w:shd w:val="clear" w:color="auto" w:fill="auto"/>
            <w:noWrap/>
            <w:vAlign w:val="center"/>
          </w:tcPr>
          <w:p w14:paraId="125938AD" w14:textId="37459213"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982</w:t>
            </w:r>
          </w:p>
        </w:tc>
        <w:tc>
          <w:tcPr>
            <w:tcW w:w="254" w:type="pct"/>
            <w:tcBorders>
              <w:top w:val="nil"/>
              <w:left w:val="nil"/>
              <w:bottom w:val="single" w:sz="8" w:space="0" w:color="auto"/>
              <w:right w:val="single" w:sz="8" w:space="0" w:color="auto"/>
            </w:tcBorders>
            <w:shd w:val="clear" w:color="auto" w:fill="auto"/>
            <w:noWrap/>
            <w:vAlign w:val="center"/>
          </w:tcPr>
          <w:p w14:paraId="03DFEF56" w14:textId="7464FA2F"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159</w:t>
            </w:r>
          </w:p>
        </w:tc>
        <w:tc>
          <w:tcPr>
            <w:tcW w:w="254" w:type="pct"/>
            <w:tcBorders>
              <w:top w:val="nil"/>
              <w:left w:val="nil"/>
              <w:bottom w:val="single" w:sz="8" w:space="0" w:color="auto"/>
              <w:right w:val="single" w:sz="8" w:space="0" w:color="auto"/>
            </w:tcBorders>
            <w:shd w:val="clear" w:color="auto" w:fill="auto"/>
            <w:noWrap/>
            <w:vAlign w:val="center"/>
          </w:tcPr>
          <w:p w14:paraId="40ED6958" w14:textId="21179E52"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1.054</w:t>
            </w:r>
          </w:p>
        </w:tc>
        <w:tc>
          <w:tcPr>
            <w:tcW w:w="254" w:type="pct"/>
            <w:tcBorders>
              <w:top w:val="nil"/>
              <w:left w:val="nil"/>
              <w:bottom w:val="single" w:sz="8" w:space="0" w:color="auto"/>
              <w:right w:val="single" w:sz="8" w:space="0" w:color="auto"/>
            </w:tcBorders>
            <w:shd w:val="clear" w:color="auto" w:fill="auto"/>
            <w:noWrap/>
            <w:vAlign w:val="center"/>
          </w:tcPr>
          <w:p w14:paraId="6EEF2A29" w14:textId="6037FCEA"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009</w:t>
            </w:r>
          </w:p>
        </w:tc>
        <w:tc>
          <w:tcPr>
            <w:tcW w:w="255" w:type="pct"/>
            <w:tcBorders>
              <w:top w:val="nil"/>
              <w:left w:val="nil"/>
              <w:bottom w:val="single" w:sz="8" w:space="0" w:color="auto"/>
            </w:tcBorders>
            <w:shd w:val="clear" w:color="auto" w:fill="auto"/>
            <w:noWrap/>
            <w:vAlign w:val="center"/>
          </w:tcPr>
          <w:p w14:paraId="683154E3" w14:textId="02A1B477"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1.012</w:t>
            </w:r>
          </w:p>
        </w:tc>
      </w:tr>
      <w:tr w:rsidR="00B35A9F" w:rsidRPr="00EE2975" w14:paraId="491F9331"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598C7112" w14:textId="77777777" w:rsidR="00B35A9F" w:rsidRPr="00EE2975" w:rsidRDefault="00B35A9F"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7BDAA5D0" w14:textId="77777777" w:rsidR="00B35A9F" w:rsidRPr="00EE2975" w:rsidRDefault="00B35A9F"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Read because parents say to</w:t>
            </w:r>
          </w:p>
        </w:tc>
        <w:tc>
          <w:tcPr>
            <w:tcW w:w="306" w:type="pct"/>
            <w:tcBorders>
              <w:top w:val="nil"/>
              <w:left w:val="nil"/>
              <w:bottom w:val="single" w:sz="8" w:space="0" w:color="auto"/>
              <w:right w:val="single" w:sz="8" w:space="0" w:color="auto"/>
            </w:tcBorders>
            <w:shd w:val="clear" w:color="auto" w:fill="auto"/>
            <w:noWrap/>
            <w:vAlign w:val="center"/>
          </w:tcPr>
          <w:p w14:paraId="0E181A72" w14:textId="31C50EC6"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191</w:t>
            </w:r>
          </w:p>
        </w:tc>
        <w:tc>
          <w:tcPr>
            <w:tcW w:w="255" w:type="pct"/>
            <w:tcBorders>
              <w:top w:val="nil"/>
              <w:left w:val="nil"/>
              <w:bottom w:val="single" w:sz="8" w:space="0" w:color="auto"/>
              <w:right w:val="single" w:sz="8" w:space="0" w:color="auto"/>
            </w:tcBorders>
            <w:shd w:val="clear" w:color="auto" w:fill="auto"/>
            <w:noWrap/>
            <w:vAlign w:val="center"/>
          </w:tcPr>
          <w:p w14:paraId="4DBB40E2" w14:textId="7DA590C0"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875</w:t>
            </w:r>
          </w:p>
        </w:tc>
        <w:tc>
          <w:tcPr>
            <w:tcW w:w="255" w:type="pct"/>
            <w:tcBorders>
              <w:top w:val="nil"/>
              <w:left w:val="nil"/>
              <w:bottom w:val="single" w:sz="8" w:space="0" w:color="auto"/>
              <w:right w:val="single" w:sz="8" w:space="0" w:color="auto"/>
            </w:tcBorders>
            <w:shd w:val="clear" w:color="auto" w:fill="auto"/>
            <w:vAlign w:val="center"/>
          </w:tcPr>
          <w:p w14:paraId="23B50428" w14:textId="7E2F2BDD"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071</w:t>
            </w:r>
          </w:p>
        </w:tc>
        <w:tc>
          <w:tcPr>
            <w:tcW w:w="252" w:type="pct"/>
            <w:tcBorders>
              <w:top w:val="nil"/>
              <w:left w:val="nil"/>
              <w:bottom w:val="single" w:sz="8" w:space="0" w:color="auto"/>
              <w:right w:val="single" w:sz="8" w:space="0" w:color="auto"/>
            </w:tcBorders>
            <w:shd w:val="clear" w:color="auto" w:fill="auto"/>
            <w:vAlign w:val="center"/>
          </w:tcPr>
          <w:p w14:paraId="726D3524" w14:textId="5007C01E"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925</w:t>
            </w:r>
          </w:p>
        </w:tc>
        <w:tc>
          <w:tcPr>
            <w:tcW w:w="254" w:type="pct"/>
            <w:tcBorders>
              <w:top w:val="nil"/>
              <w:left w:val="nil"/>
              <w:bottom w:val="single" w:sz="8" w:space="0" w:color="auto"/>
              <w:right w:val="single" w:sz="8" w:space="0" w:color="auto"/>
            </w:tcBorders>
            <w:shd w:val="clear" w:color="auto" w:fill="auto"/>
            <w:vAlign w:val="center"/>
          </w:tcPr>
          <w:p w14:paraId="629C9246" w14:textId="5244DD5E"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104</w:t>
            </w:r>
          </w:p>
        </w:tc>
        <w:tc>
          <w:tcPr>
            <w:tcW w:w="254" w:type="pct"/>
            <w:tcBorders>
              <w:top w:val="nil"/>
              <w:left w:val="nil"/>
              <w:bottom w:val="single" w:sz="8" w:space="0" w:color="auto"/>
              <w:right w:val="single" w:sz="8" w:space="0" w:color="auto"/>
            </w:tcBorders>
            <w:shd w:val="clear" w:color="auto" w:fill="auto"/>
            <w:vAlign w:val="center"/>
          </w:tcPr>
          <w:p w14:paraId="2BA46C5C" w14:textId="44CFDDAB"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912</w:t>
            </w:r>
          </w:p>
        </w:tc>
        <w:tc>
          <w:tcPr>
            <w:tcW w:w="254" w:type="pct"/>
            <w:tcBorders>
              <w:top w:val="nil"/>
              <w:left w:val="nil"/>
              <w:bottom w:val="single" w:sz="8" w:space="0" w:color="auto"/>
              <w:right w:val="single" w:sz="8" w:space="0" w:color="auto"/>
            </w:tcBorders>
            <w:shd w:val="clear" w:color="auto" w:fill="auto"/>
            <w:noWrap/>
            <w:vAlign w:val="center"/>
          </w:tcPr>
          <w:p w14:paraId="5DDDD299" w14:textId="109B90BB"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035</w:t>
            </w:r>
          </w:p>
        </w:tc>
        <w:tc>
          <w:tcPr>
            <w:tcW w:w="254" w:type="pct"/>
            <w:tcBorders>
              <w:top w:val="nil"/>
              <w:left w:val="nil"/>
              <w:bottom w:val="single" w:sz="8" w:space="0" w:color="auto"/>
              <w:right w:val="single" w:sz="8" w:space="0" w:color="auto"/>
            </w:tcBorders>
            <w:shd w:val="clear" w:color="auto" w:fill="auto"/>
            <w:noWrap/>
            <w:vAlign w:val="center"/>
          </w:tcPr>
          <w:p w14:paraId="21E514DF" w14:textId="56A6E044"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962</w:t>
            </w:r>
          </w:p>
        </w:tc>
        <w:tc>
          <w:tcPr>
            <w:tcW w:w="254" w:type="pct"/>
            <w:tcBorders>
              <w:top w:val="nil"/>
              <w:left w:val="nil"/>
              <w:bottom w:val="single" w:sz="8" w:space="0" w:color="auto"/>
              <w:right w:val="single" w:sz="8" w:space="0" w:color="auto"/>
            </w:tcBorders>
            <w:shd w:val="clear" w:color="auto" w:fill="auto"/>
            <w:noWrap/>
            <w:vAlign w:val="center"/>
          </w:tcPr>
          <w:p w14:paraId="6C5E67F4" w14:textId="3B4DDD90"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011</w:t>
            </w:r>
          </w:p>
        </w:tc>
        <w:tc>
          <w:tcPr>
            <w:tcW w:w="254" w:type="pct"/>
            <w:tcBorders>
              <w:top w:val="nil"/>
              <w:left w:val="nil"/>
              <w:bottom w:val="single" w:sz="8" w:space="0" w:color="auto"/>
              <w:right w:val="single" w:sz="8" w:space="0" w:color="auto"/>
            </w:tcBorders>
            <w:shd w:val="clear" w:color="auto" w:fill="auto"/>
            <w:noWrap/>
            <w:vAlign w:val="center"/>
          </w:tcPr>
          <w:p w14:paraId="7CC6FDA3" w14:textId="033C98F2"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902</w:t>
            </w:r>
          </w:p>
        </w:tc>
        <w:tc>
          <w:tcPr>
            <w:tcW w:w="254" w:type="pct"/>
            <w:tcBorders>
              <w:top w:val="nil"/>
              <w:left w:val="nil"/>
              <w:bottom w:val="single" w:sz="8" w:space="0" w:color="auto"/>
              <w:right w:val="single" w:sz="8" w:space="0" w:color="auto"/>
            </w:tcBorders>
            <w:shd w:val="clear" w:color="auto" w:fill="auto"/>
            <w:noWrap/>
            <w:vAlign w:val="center"/>
          </w:tcPr>
          <w:p w14:paraId="78FD5C1C" w14:textId="6FF61A04"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022</w:t>
            </w:r>
          </w:p>
        </w:tc>
        <w:tc>
          <w:tcPr>
            <w:tcW w:w="254" w:type="pct"/>
            <w:tcBorders>
              <w:top w:val="nil"/>
              <w:left w:val="nil"/>
              <w:bottom w:val="single" w:sz="8" w:space="0" w:color="auto"/>
              <w:right w:val="single" w:sz="8" w:space="0" w:color="auto"/>
            </w:tcBorders>
            <w:shd w:val="clear" w:color="auto" w:fill="auto"/>
            <w:noWrap/>
            <w:vAlign w:val="center"/>
          </w:tcPr>
          <w:p w14:paraId="2AC38ECA" w14:textId="71FFABF2"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899</w:t>
            </w:r>
          </w:p>
        </w:tc>
        <w:tc>
          <w:tcPr>
            <w:tcW w:w="254" w:type="pct"/>
            <w:tcBorders>
              <w:top w:val="nil"/>
              <w:left w:val="nil"/>
              <w:bottom w:val="single" w:sz="8" w:space="0" w:color="auto"/>
              <w:right w:val="single" w:sz="8" w:space="0" w:color="auto"/>
            </w:tcBorders>
            <w:shd w:val="clear" w:color="auto" w:fill="auto"/>
            <w:noWrap/>
            <w:vAlign w:val="center"/>
          </w:tcPr>
          <w:p w14:paraId="2B49B586" w14:textId="246463B7"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045</w:t>
            </w:r>
          </w:p>
        </w:tc>
        <w:tc>
          <w:tcPr>
            <w:tcW w:w="255" w:type="pct"/>
            <w:tcBorders>
              <w:top w:val="nil"/>
              <w:left w:val="nil"/>
              <w:bottom w:val="single" w:sz="8" w:space="0" w:color="auto"/>
            </w:tcBorders>
            <w:shd w:val="clear" w:color="auto" w:fill="auto"/>
            <w:noWrap/>
            <w:vAlign w:val="center"/>
          </w:tcPr>
          <w:p w14:paraId="45C59CDD" w14:textId="59559B7E"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1.011</w:t>
            </w:r>
          </w:p>
        </w:tc>
      </w:tr>
      <w:tr w:rsidR="00B35A9F" w:rsidRPr="00EE2975" w14:paraId="1750ED27"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5B5E8E86" w14:textId="77777777" w:rsidR="00B35A9F" w:rsidRPr="00EE2975" w:rsidRDefault="00B35A9F"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558E8EB5" w14:textId="77777777" w:rsidR="00B35A9F" w:rsidRPr="00EE2975" w:rsidRDefault="00B35A9F"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Read because the student likes it</w:t>
            </w:r>
          </w:p>
        </w:tc>
        <w:tc>
          <w:tcPr>
            <w:tcW w:w="306" w:type="pct"/>
            <w:tcBorders>
              <w:top w:val="nil"/>
              <w:left w:val="nil"/>
              <w:bottom w:val="single" w:sz="8" w:space="0" w:color="auto"/>
              <w:right w:val="single" w:sz="8" w:space="0" w:color="auto"/>
            </w:tcBorders>
            <w:shd w:val="clear" w:color="auto" w:fill="auto"/>
            <w:noWrap/>
            <w:vAlign w:val="center"/>
          </w:tcPr>
          <w:p w14:paraId="5905A266" w14:textId="49579286"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128</w:t>
            </w:r>
          </w:p>
        </w:tc>
        <w:tc>
          <w:tcPr>
            <w:tcW w:w="255" w:type="pct"/>
            <w:tcBorders>
              <w:top w:val="nil"/>
              <w:left w:val="nil"/>
              <w:bottom w:val="single" w:sz="8" w:space="0" w:color="auto"/>
              <w:right w:val="single" w:sz="8" w:space="0" w:color="auto"/>
            </w:tcBorders>
            <w:shd w:val="clear" w:color="auto" w:fill="auto"/>
            <w:noWrap/>
            <w:vAlign w:val="center"/>
          </w:tcPr>
          <w:p w14:paraId="48340B6E" w14:textId="3A9E9CF3"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988</w:t>
            </w:r>
          </w:p>
        </w:tc>
        <w:tc>
          <w:tcPr>
            <w:tcW w:w="255" w:type="pct"/>
            <w:tcBorders>
              <w:top w:val="nil"/>
              <w:left w:val="nil"/>
              <w:bottom w:val="single" w:sz="8" w:space="0" w:color="auto"/>
              <w:right w:val="single" w:sz="8" w:space="0" w:color="auto"/>
            </w:tcBorders>
            <w:shd w:val="clear" w:color="auto" w:fill="auto"/>
            <w:vAlign w:val="center"/>
          </w:tcPr>
          <w:p w14:paraId="0FA755C7" w14:textId="507E6F2B"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183</w:t>
            </w:r>
          </w:p>
        </w:tc>
        <w:tc>
          <w:tcPr>
            <w:tcW w:w="252" w:type="pct"/>
            <w:tcBorders>
              <w:top w:val="nil"/>
              <w:left w:val="nil"/>
              <w:bottom w:val="single" w:sz="8" w:space="0" w:color="auto"/>
              <w:right w:val="single" w:sz="8" w:space="0" w:color="auto"/>
            </w:tcBorders>
            <w:shd w:val="clear" w:color="auto" w:fill="auto"/>
            <w:vAlign w:val="center"/>
          </w:tcPr>
          <w:p w14:paraId="21926C77" w14:textId="292D758B"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977</w:t>
            </w:r>
          </w:p>
        </w:tc>
        <w:tc>
          <w:tcPr>
            <w:tcW w:w="254" w:type="pct"/>
            <w:tcBorders>
              <w:top w:val="nil"/>
              <w:left w:val="nil"/>
              <w:bottom w:val="single" w:sz="8" w:space="0" w:color="auto"/>
              <w:right w:val="single" w:sz="8" w:space="0" w:color="auto"/>
            </w:tcBorders>
            <w:shd w:val="clear" w:color="auto" w:fill="auto"/>
            <w:vAlign w:val="center"/>
          </w:tcPr>
          <w:p w14:paraId="0957DB6A" w14:textId="22112C63"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4146CE"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034</w:t>
            </w:r>
          </w:p>
        </w:tc>
        <w:tc>
          <w:tcPr>
            <w:tcW w:w="254" w:type="pct"/>
            <w:tcBorders>
              <w:top w:val="nil"/>
              <w:left w:val="nil"/>
              <w:bottom w:val="single" w:sz="8" w:space="0" w:color="auto"/>
              <w:right w:val="single" w:sz="8" w:space="0" w:color="auto"/>
            </w:tcBorders>
            <w:shd w:val="clear" w:color="auto" w:fill="auto"/>
            <w:vAlign w:val="center"/>
          </w:tcPr>
          <w:p w14:paraId="0A891E3E" w14:textId="4D09FF19"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972</w:t>
            </w:r>
          </w:p>
        </w:tc>
        <w:tc>
          <w:tcPr>
            <w:tcW w:w="254" w:type="pct"/>
            <w:tcBorders>
              <w:top w:val="nil"/>
              <w:left w:val="nil"/>
              <w:bottom w:val="single" w:sz="8" w:space="0" w:color="auto"/>
              <w:right w:val="single" w:sz="8" w:space="0" w:color="auto"/>
            </w:tcBorders>
            <w:shd w:val="clear" w:color="auto" w:fill="auto"/>
            <w:noWrap/>
            <w:vAlign w:val="center"/>
          </w:tcPr>
          <w:p w14:paraId="4959F4DC" w14:textId="08E03C02"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027</w:t>
            </w:r>
          </w:p>
        </w:tc>
        <w:tc>
          <w:tcPr>
            <w:tcW w:w="254" w:type="pct"/>
            <w:tcBorders>
              <w:top w:val="nil"/>
              <w:left w:val="nil"/>
              <w:bottom w:val="single" w:sz="8" w:space="0" w:color="auto"/>
              <w:right w:val="single" w:sz="8" w:space="0" w:color="auto"/>
            </w:tcBorders>
            <w:shd w:val="clear" w:color="auto" w:fill="auto"/>
            <w:noWrap/>
            <w:vAlign w:val="center"/>
          </w:tcPr>
          <w:p w14:paraId="1B136893" w14:textId="278A1D26"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981</w:t>
            </w:r>
          </w:p>
        </w:tc>
        <w:tc>
          <w:tcPr>
            <w:tcW w:w="254" w:type="pct"/>
            <w:tcBorders>
              <w:top w:val="nil"/>
              <w:left w:val="nil"/>
              <w:bottom w:val="single" w:sz="8" w:space="0" w:color="auto"/>
              <w:right w:val="single" w:sz="8" w:space="0" w:color="auto"/>
            </w:tcBorders>
            <w:shd w:val="clear" w:color="auto" w:fill="auto"/>
            <w:noWrap/>
            <w:vAlign w:val="center"/>
          </w:tcPr>
          <w:p w14:paraId="529FA246" w14:textId="52DA439A"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024</w:t>
            </w:r>
          </w:p>
        </w:tc>
        <w:tc>
          <w:tcPr>
            <w:tcW w:w="254" w:type="pct"/>
            <w:tcBorders>
              <w:top w:val="nil"/>
              <w:left w:val="nil"/>
              <w:bottom w:val="single" w:sz="8" w:space="0" w:color="auto"/>
              <w:right w:val="single" w:sz="8" w:space="0" w:color="auto"/>
            </w:tcBorders>
            <w:shd w:val="clear" w:color="auto" w:fill="auto"/>
            <w:noWrap/>
            <w:vAlign w:val="center"/>
          </w:tcPr>
          <w:p w14:paraId="51212D39" w14:textId="24106F2E"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1.024</w:t>
            </w:r>
          </w:p>
        </w:tc>
        <w:tc>
          <w:tcPr>
            <w:tcW w:w="254" w:type="pct"/>
            <w:tcBorders>
              <w:top w:val="nil"/>
              <w:left w:val="nil"/>
              <w:bottom w:val="single" w:sz="8" w:space="0" w:color="auto"/>
              <w:right w:val="single" w:sz="8" w:space="0" w:color="auto"/>
            </w:tcBorders>
            <w:shd w:val="clear" w:color="auto" w:fill="auto"/>
            <w:noWrap/>
            <w:vAlign w:val="center"/>
          </w:tcPr>
          <w:p w14:paraId="00D0BCBA" w14:textId="7B38994F"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121</w:t>
            </w:r>
          </w:p>
        </w:tc>
        <w:tc>
          <w:tcPr>
            <w:tcW w:w="254" w:type="pct"/>
            <w:tcBorders>
              <w:top w:val="nil"/>
              <w:left w:val="nil"/>
              <w:bottom w:val="single" w:sz="8" w:space="0" w:color="auto"/>
              <w:right w:val="single" w:sz="8" w:space="0" w:color="auto"/>
            </w:tcBorders>
            <w:shd w:val="clear" w:color="auto" w:fill="auto"/>
            <w:noWrap/>
            <w:vAlign w:val="center"/>
          </w:tcPr>
          <w:p w14:paraId="62E4D6F4" w14:textId="4FB22D72"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988</w:t>
            </w:r>
          </w:p>
        </w:tc>
        <w:tc>
          <w:tcPr>
            <w:tcW w:w="254" w:type="pct"/>
            <w:tcBorders>
              <w:top w:val="nil"/>
              <w:left w:val="nil"/>
              <w:bottom w:val="single" w:sz="8" w:space="0" w:color="auto"/>
              <w:right w:val="single" w:sz="8" w:space="0" w:color="auto"/>
            </w:tcBorders>
            <w:shd w:val="clear" w:color="auto" w:fill="auto"/>
            <w:noWrap/>
            <w:vAlign w:val="center"/>
          </w:tcPr>
          <w:p w14:paraId="00172F01" w14:textId="160AA8BF"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022</w:t>
            </w:r>
          </w:p>
        </w:tc>
        <w:tc>
          <w:tcPr>
            <w:tcW w:w="255" w:type="pct"/>
            <w:tcBorders>
              <w:top w:val="nil"/>
              <w:left w:val="nil"/>
              <w:bottom w:val="single" w:sz="8" w:space="0" w:color="auto"/>
            </w:tcBorders>
            <w:shd w:val="clear" w:color="auto" w:fill="auto"/>
            <w:noWrap/>
            <w:vAlign w:val="center"/>
          </w:tcPr>
          <w:p w14:paraId="1472E892" w14:textId="306BE4A8"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1.008</w:t>
            </w:r>
          </w:p>
        </w:tc>
      </w:tr>
      <w:tr w:rsidR="00B35A9F" w:rsidRPr="00EE2975" w14:paraId="02E9348C"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16A6B693" w14:textId="77777777" w:rsidR="00B35A9F" w:rsidRPr="00EE2975" w:rsidRDefault="00B35A9F"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School funding</w:t>
            </w:r>
          </w:p>
        </w:tc>
        <w:tc>
          <w:tcPr>
            <w:tcW w:w="625" w:type="pct"/>
            <w:tcBorders>
              <w:top w:val="nil"/>
              <w:left w:val="nil"/>
              <w:bottom w:val="single" w:sz="8" w:space="0" w:color="auto"/>
              <w:right w:val="single" w:sz="8" w:space="0" w:color="auto"/>
            </w:tcBorders>
            <w:shd w:val="clear" w:color="auto" w:fill="auto"/>
            <w:noWrap/>
            <w:vAlign w:val="center"/>
            <w:hideMark/>
          </w:tcPr>
          <w:p w14:paraId="14B6D8AD" w14:textId="77777777" w:rsidR="00B35A9F" w:rsidRPr="00EE2975" w:rsidRDefault="00B35A9F"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Public</w:t>
            </w:r>
          </w:p>
        </w:tc>
        <w:tc>
          <w:tcPr>
            <w:tcW w:w="306" w:type="pct"/>
            <w:tcBorders>
              <w:top w:val="nil"/>
              <w:left w:val="nil"/>
              <w:bottom w:val="single" w:sz="8" w:space="0" w:color="auto"/>
              <w:right w:val="single" w:sz="8" w:space="0" w:color="auto"/>
            </w:tcBorders>
            <w:shd w:val="clear" w:color="auto" w:fill="auto"/>
            <w:noWrap/>
            <w:vAlign w:val="center"/>
          </w:tcPr>
          <w:p w14:paraId="45A319C4" w14:textId="05164B0F"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002</w:t>
            </w:r>
          </w:p>
        </w:tc>
        <w:tc>
          <w:tcPr>
            <w:tcW w:w="255" w:type="pct"/>
            <w:tcBorders>
              <w:top w:val="nil"/>
              <w:left w:val="nil"/>
              <w:bottom w:val="single" w:sz="8" w:space="0" w:color="auto"/>
              <w:right w:val="single" w:sz="8" w:space="0" w:color="auto"/>
            </w:tcBorders>
            <w:shd w:val="clear" w:color="auto" w:fill="auto"/>
            <w:noWrap/>
            <w:vAlign w:val="center"/>
          </w:tcPr>
          <w:p w14:paraId="1D204F56" w14:textId="18F5DEFB"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w:t>
            </w:r>
          </w:p>
        </w:tc>
        <w:tc>
          <w:tcPr>
            <w:tcW w:w="255" w:type="pct"/>
            <w:tcBorders>
              <w:top w:val="nil"/>
              <w:left w:val="nil"/>
              <w:bottom w:val="single" w:sz="8" w:space="0" w:color="auto"/>
              <w:right w:val="single" w:sz="8" w:space="0" w:color="auto"/>
            </w:tcBorders>
            <w:shd w:val="clear" w:color="auto" w:fill="auto"/>
            <w:vAlign w:val="center"/>
          </w:tcPr>
          <w:p w14:paraId="7B90636A" w14:textId="22942D00"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01</w:t>
            </w:r>
          </w:p>
        </w:tc>
        <w:tc>
          <w:tcPr>
            <w:tcW w:w="252" w:type="pct"/>
            <w:tcBorders>
              <w:top w:val="nil"/>
              <w:left w:val="nil"/>
              <w:bottom w:val="single" w:sz="8" w:space="0" w:color="auto"/>
              <w:right w:val="single" w:sz="8" w:space="0" w:color="auto"/>
            </w:tcBorders>
            <w:shd w:val="clear" w:color="auto" w:fill="auto"/>
            <w:vAlign w:val="center"/>
          </w:tcPr>
          <w:p w14:paraId="6D42DD28" w14:textId="7235CB06"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998</w:t>
            </w:r>
          </w:p>
        </w:tc>
        <w:tc>
          <w:tcPr>
            <w:tcW w:w="254" w:type="pct"/>
            <w:tcBorders>
              <w:top w:val="nil"/>
              <w:left w:val="nil"/>
              <w:bottom w:val="single" w:sz="8" w:space="0" w:color="auto"/>
              <w:right w:val="single" w:sz="8" w:space="0" w:color="auto"/>
            </w:tcBorders>
            <w:shd w:val="clear" w:color="auto" w:fill="auto"/>
            <w:vAlign w:val="center"/>
          </w:tcPr>
          <w:p w14:paraId="392B26EA" w14:textId="57ED1C4C"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017</w:t>
            </w:r>
          </w:p>
        </w:tc>
        <w:tc>
          <w:tcPr>
            <w:tcW w:w="254" w:type="pct"/>
            <w:tcBorders>
              <w:top w:val="nil"/>
              <w:left w:val="nil"/>
              <w:bottom w:val="single" w:sz="8" w:space="0" w:color="auto"/>
              <w:right w:val="single" w:sz="8" w:space="0" w:color="auto"/>
            </w:tcBorders>
            <w:shd w:val="clear" w:color="auto" w:fill="auto"/>
            <w:vAlign w:val="center"/>
          </w:tcPr>
          <w:p w14:paraId="4780C1B0" w14:textId="074CCCE4"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996</w:t>
            </w:r>
          </w:p>
        </w:tc>
        <w:tc>
          <w:tcPr>
            <w:tcW w:w="254" w:type="pct"/>
            <w:tcBorders>
              <w:top w:val="nil"/>
              <w:left w:val="nil"/>
              <w:bottom w:val="single" w:sz="8" w:space="0" w:color="auto"/>
              <w:right w:val="single" w:sz="8" w:space="0" w:color="auto"/>
            </w:tcBorders>
            <w:shd w:val="clear" w:color="auto" w:fill="auto"/>
            <w:noWrap/>
            <w:vAlign w:val="center"/>
          </w:tcPr>
          <w:p w14:paraId="31935F3F" w14:textId="141A9B91"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005</w:t>
            </w:r>
          </w:p>
        </w:tc>
        <w:tc>
          <w:tcPr>
            <w:tcW w:w="254" w:type="pct"/>
            <w:tcBorders>
              <w:top w:val="nil"/>
              <w:left w:val="nil"/>
              <w:bottom w:val="single" w:sz="8" w:space="0" w:color="auto"/>
              <w:right w:val="single" w:sz="8" w:space="0" w:color="auto"/>
            </w:tcBorders>
            <w:shd w:val="clear" w:color="auto" w:fill="auto"/>
            <w:noWrap/>
            <w:vAlign w:val="center"/>
          </w:tcPr>
          <w:p w14:paraId="7DB9B359" w14:textId="7B443860"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w:t>
            </w:r>
          </w:p>
        </w:tc>
        <w:tc>
          <w:tcPr>
            <w:tcW w:w="254" w:type="pct"/>
            <w:tcBorders>
              <w:top w:val="nil"/>
              <w:left w:val="nil"/>
              <w:bottom w:val="single" w:sz="8" w:space="0" w:color="auto"/>
              <w:right w:val="single" w:sz="8" w:space="0" w:color="auto"/>
            </w:tcBorders>
            <w:shd w:val="clear" w:color="auto" w:fill="auto"/>
            <w:noWrap/>
            <w:vAlign w:val="center"/>
          </w:tcPr>
          <w:p w14:paraId="582257C4" w14:textId="292C4573"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024</w:t>
            </w:r>
          </w:p>
        </w:tc>
        <w:tc>
          <w:tcPr>
            <w:tcW w:w="254" w:type="pct"/>
            <w:tcBorders>
              <w:top w:val="nil"/>
              <w:left w:val="nil"/>
              <w:bottom w:val="single" w:sz="8" w:space="0" w:color="auto"/>
              <w:right w:val="single" w:sz="8" w:space="0" w:color="auto"/>
            </w:tcBorders>
            <w:shd w:val="clear" w:color="auto" w:fill="auto"/>
            <w:noWrap/>
            <w:vAlign w:val="center"/>
          </w:tcPr>
          <w:p w14:paraId="388DCC8D" w14:textId="556E2EE0"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1.006</w:t>
            </w:r>
          </w:p>
        </w:tc>
        <w:tc>
          <w:tcPr>
            <w:tcW w:w="254" w:type="pct"/>
            <w:tcBorders>
              <w:top w:val="nil"/>
              <w:left w:val="nil"/>
              <w:bottom w:val="single" w:sz="8" w:space="0" w:color="auto"/>
              <w:right w:val="single" w:sz="8" w:space="0" w:color="auto"/>
            </w:tcBorders>
            <w:shd w:val="clear" w:color="auto" w:fill="auto"/>
            <w:noWrap/>
            <w:vAlign w:val="center"/>
          </w:tcPr>
          <w:p w14:paraId="32ED089A" w14:textId="65C45C88"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4146CE"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009</w:t>
            </w:r>
          </w:p>
        </w:tc>
        <w:tc>
          <w:tcPr>
            <w:tcW w:w="254" w:type="pct"/>
            <w:tcBorders>
              <w:top w:val="nil"/>
              <w:left w:val="nil"/>
              <w:bottom w:val="single" w:sz="8" w:space="0" w:color="auto"/>
              <w:right w:val="single" w:sz="8" w:space="0" w:color="auto"/>
            </w:tcBorders>
            <w:shd w:val="clear" w:color="auto" w:fill="auto"/>
            <w:noWrap/>
            <w:vAlign w:val="center"/>
          </w:tcPr>
          <w:p w14:paraId="4A6FCB72" w14:textId="5CAB3566"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w:t>
            </w:r>
          </w:p>
        </w:tc>
        <w:tc>
          <w:tcPr>
            <w:tcW w:w="254" w:type="pct"/>
            <w:tcBorders>
              <w:top w:val="nil"/>
              <w:left w:val="nil"/>
              <w:bottom w:val="single" w:sz="8" w:space="0" w:color="auto"/>
              <w:right w:val="single" w:sz="8" w:space="0" w:color="auto"/>
            </w:tcBorders>
            <w:shd w:val="clear" w:color="auto" w:fill="auto"/>
            <w:noWrap/>
            <w:vAlign w:val="center"/>
          </w:tcPr>
          <w:p w14:paraId="3DDCA38A" w14:textId="6A617245"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007</w:t>
            </w:r>
          </w:p>
        </w:tc>
        <w:tc>
          <w:tcPr>
            <w:tcW w:w="255" w:type="pct"/>
            <w:tcBorders>
              <w:top w:val="nil"/>
              <w:left w:val="nil"/>
              <w:bottom w:val="single" w:sz="8" w:space="0" w:color="auto"/>
            </w:tcBorders>
            <w:shd w:val="clear" w:color="auto" w:fill="auto"/>
            <w:noWrap/>
            <w:vAlign w:val="center"/>
          </w:tcPr>
          <w:p w14:paraId="547AB7C7" w14:textId="63F587C4"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1.001</w:t>
            </w:r>
          </w:p>
        </w:tc>
      </w:tr>
      <w:tr w:rsidR="00B35A9F" w:rsidRPr="00EE2975" w14:paraId="5014E358"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47919DE0" w14:textId="77777777" w:rsidR="00B35A9F" w:rsidRPr="00EE2975" w:rsidRDefault="00B35A9F"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38626B00" w14:textId="77777777" w:rsidR="00B35A9F" w:rsidRPr="00EE2975" w:rsidRDefault="00B35A9F"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Semi-private</w:t>
            </w:r>
          </w:p>
        </w:tc>
        <w:tc>
          <w:tcPr>
            <w:tcW w:w="306" w:type="pct"/>
            <w:tcBorders>
              <w:top w:val="nil"/>
              <w:left w:val="nil"/>
              <w:bottom w:val="single" w:sz="8" w:space="0" w:color="auto"/>
              <w:right w:val="single" w:sz="8" w:space="0" w:color="auto"/>
            </w:tcBorders>
            <w:shd w:val="clear" w:color="auto" w:fill="auto"/>
            <w:noWrap/>
            <w:vAlign w:val="center"/>
          </w:tcPr>
          <w:p w14:paraId="32AFBA90" w14:textId="11D4527A"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9B4935"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007</w:t>
            </w:r>
          </w:p>
        </w:tc>
        <w:tc>
          <w:tcPr>
            <w:tcW w:w="255" w:type="pct"/>
            <w:tcBorders>
              <w:top w:val="nil"/>
              <w:left w:val="nil"/>
              <w:bottom w:val="single" w:sz="8" w:space="0" w:color="auto"/>
              <w:right w:val="single" w:sz="8" w:space="0" w:color="auto"/>
            </w:tcBorders>
            <w:shd w:val="clear" w:color="auto" w:fill="auto"/>
            <w:noWrap/>
            <w:vAlign w:val="center"/>
          </w:tcPr>
          <w:p w14:paraId="1A94FECE" w14:textId="31BDB9F5"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1.012</w:t>
            </w:r>
          </w:p>
        </w:tc>
        <w:tc>
          <w:tcPr>
            <w:tcW w:w="255" w:type="pct"/>
            <w:tcBorders>
              <w:top w:val="nil"/>
              <w:left w:val="nil"/>
              <w:bottom w:val="single" w:sz="8" w:space="0" w:color="auto"/>
              <w:right w:val="single" w:sz="8" w:space="0" w:color="auto"/>
            </w:tcBorders>
            <w:shd w:val="clear" w:color="auto" w:fill="auto"/>
            <w:vAlign w:val="center"/>
          </w:tcPr>
          <w:p w14:paraId="60FFEC2A" w14:textId="6B42D29D"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4146CE"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054</w:t>
            </w:r>
          </w:p>
        </w:tc>
        <w:tc>
          <w:tcPr>
            <w:tcW w:w="252" w:type="pct"/>
            <w:tcBorders>
              <w:top w:val="nil"/>
              <w:left w:val="nil"/>
              <w:bottom w:val="single" w:sz="8" w:space="0" w:color="auto"/>
              <w:right w:val="single" w:sz="8" w:space="0" w:color="auto"/>
            </w:tcBorders>
            <w:shd w:val="clear" w:color="auto" w:fill="auto"/>
            <w:vAlign w:val="center"/>
          </w:tcPr>
          <w:p w14:paraId="55140476" w14:textId="3D115AFD"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1.016</w:t>
            </w:r>
          </w:p>
        </w:tc>
        <w:tc>
          <w:tcPr>
            <w:tcW w:w="254" w:type="pct"/>
            <w:tcBorders>
              <w:top w:val="nil"/>
              <w:left w:val="nil"/>
              <w:bottom w:val="single" w:sz="8" w:space="0" w:color="auto"/>
              <w:right w:val="single" w:sz="8" w:space="0" w:color="auto"/>
            </w:tcBorders>
            <w:shd w:val="clear" w:color="auto" w:fill="auto"/>
            <w:vAlign w:val="center"/>
          </w:tcPr>
          <w:p w14:paraId="7BFC10B5" w14:textId="19AA33BE"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4146CE"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06</w:t>
            </w:r>
          </w:p>
        </w:tc>
        <w:tc>
          <w:tcPr>
            <w:tcW w:w="254" w:type="pct"/>
            <w:tcBorders>
              <w:top w:val="nil"/>
              <w:left w:val="nil"/>
              <w:bottom w:val="single" w:sz="8" w:space="0" w:color="auto"/>
              <w:right w:val="single" w:sz="8" w:space="0" w:color="auto"/>
            </w:tcBorders>
            <w:shd w:val="clear" w:color="auto" w:fill="auto"/>
            <w:vAlign w:val="center"/>
          </w:tcPr>
          <w:p w14:paraId="1019FAE6" w14:textId="700B90FF"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991</w:t>
            </w:r>
          </w:p>
        </w:tc>
        <w:tc>
          <w:tcPr>
            <w:tcW w:w="254" w:type="pct"/>
            <w:tcBorders>
              <w:top w:val="nil"/>
              <w:left w:val="nil"/>
              <w:bottom w:val="single" w:sz="8" w:space="0" w:color="auto"/>
              <w:right w:val="single" w:sz="8" w:space="0" w:color="auto"/>
            </w:tcBorders>
            <w:shd w:val="clear" w:color="auto" w:fill="auto"/>
            <w:noWrap/>
            <w:vAlign w:val="center"/>
          </w:tcPr>
          <w:p w14:paraId="4FBB08DE" w14:textId="0A0FEDC5"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4146CE"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033</w:t>
            </w:r>
          </w:p>
        </w:tc>
        <w:tc>
          <w:tcPr>
            <w:tcW w:w="254" w:type="pct"/>
            <w:tcBorders>
              <w:top w:val="nil"/>
              <w:left w:val="nil"/>
              <w:bottom w:val="single" w:sz="8" w:space="0" w:color="auto"/>
              <w:right w:val="single" w:sz="8" w:space="0" w:color="auto"/>
            </w:tcBorders>
            <w:shd w:val="clear" w:color="auto" w:fill="auto"/>
            <w:noWrap/>
            <w:vAlign w:val="center"/>
          </w:tcPr>
          <w:p w14:paraId="55501925" w14:textId="3821AF82"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98</w:t>
            </w:r>
          </w:p>
        </w:tc>
        <w:tc>
          <w:tcPr>
            <w:tcW w:w="254" w:type="pct"/>
            <w:tcBorders>
              <w:top w:val="nil"/>
              <w:left w:val="nil"/>
              <w:bottom w:val="single" w:sz="8" w:space="0" w:color="auto"/>
              <w:right w:val="single" w:sz="8" w:space="0" w:color="auto"/>
            </w:tcBorders>
            <w:shd w:val="clear" w:color="auto" w:fill="auto"/>
            <w:noWrap/>
            <w:vAlign w:val="center"/>
          </w:tcPr>
          <w:p w14:paraId="7CE17AE0" w14:textId="4117E81F"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4146CE"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082</w:t>
            </w:r>
          </w:p>
        </w:tc>
        <w:tc>
          <w:tcPr>
            <w:tcW w:w="254" w:type="pct"/>
            <w:tcBorders>
              <w:top w:val="nil"/>
              <w:left w:val="nil"/>
              <w:bottom w:val="single" w:sz="8" w:space="0" w:color="auto"/>
              <w:right w:val="single" w:sz="8" w:space="0" w:color="auto"/>
            </w:tcBorders>
            <w:shd w:val="clear" w:color="auto" w:fill="auto"/>
            <w:noWrap/>
            <w:vAlign w:val="center"/>
          </w:tcPr>
          <w:p w14:paraId="7133ECCA" w14:textId="6033E611"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976</w:t>
            </w:r>
          </w:p>
        </w:tc>
        <w:tc>
          <w:tcPr>
            <w:tcW w:w="254" w:type="pct"/>
            <w:tcBorders>
              <w:top w:val="nil"/>
              <w:left w:val="nil"/>
              <w:bottom w:val="single" w:sz="8" w:space="0" w:color="auto"/>
              <w:right w:val="single" w:sz="8" w:space="0" w:color="auto"/>
            </w:tcBorders>
            <w:shd w:val="clear" w:color="auto" w:fill="auto"/>
            <w:noWrap/>
            <w:vAlign w:val="center"/>
          </w:tcPr>
          <w:p w14:paraId="701006AD" w14:textId="313C56BD"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035</w:t>
            </w:r>
          </w:p>
        </w:tc>
        <w:tc>
          <w:tcPr>
            <w:tcW w:w="254" w:type="pct"/>
            <w:tcBorders>
              <w:top w:val="nil"/>
              <w:left w:val="nil"/>
              <w:bottom w:val="single" w:sz="8" w:space="0" w:color="auto"/>
              <w:right w:val="single" w:sz="8" w:space="0" w:color="auto"/>
            </w:tcBorders>
            <w:shd w:val="clear" w:color="auto" w:fill="auto"/>
            <w:noWrap/>
            <w:vAlign w:val="center"/>
          </w:tcPr>
          <w:p w14:paraId="31DD2072" w14:textId="745AB815"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949</w:t>
            </w:r>
          </w:p>
        </w:tc>
        <w:tc>
          <w:tcPr>
            <w:tcW w:w="254" w:type="pct"/>
            <w:tcBorders>
              <w:top w:val="nil"/>
              <w:left w:val="nil"/>
              <w:bottom w:val="single" w:sz="8" w:space="0" w:color="auto"/>
              <w:right w:val="single" w:sz="8" w:space="0" w:color="auto"/>
            </w:tcBorders>
            <w:shd w:val="clear" w:color="auto" w:fill="auto"/>
            <w:noWrap/>
            <w:vAlign w:val="center"/>
          </w:tcPr>
          <w:p w14:paraId="0B328A29" w14:textId="705BBFFD"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4146CE"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06</w:t>
            </w:r>
          </w:p>
        </w:tc>
        <w:tc>
          <w:tcPr>
            <w:tcW w:w="255" w:type="pct"/>
            <w:tcBorders>
              <w:top w:val="nil"/>
              <w:left w:val="nil"/>
              <w:bottom w:val="single" w:sz="8" w:space="0" w:color="auto"/>
            </w:tcBorders>
            <w:shd w:val="clear" w:color="auto" w:fill="auto"/>
            <w:noWrap/>
            <w:vAlign w:val="center"/>
          </w:tcPr>
          <w:p w14:paraId="2CEB0B15" w14:textId="7E5B5A3E"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984</w:t>
            </w:r>
          </w:p>
        </w:tc>
      </w:tr>
      <w:tr w:rsidR="00B35A9F" w:rsidRPr="00EE2975" w14:paraId="406CA6D5"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4C628215" w14:textId="77777777" w:rsidR="00B35A9F" w:rsidRPr="00EE2975" w:rsidRDefault="00B35A9F"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7A2534AB" w14:textId="77777777" w:rsidR="00B35A9F" w:rsidRPr="00EE2975" w:rsidRDefault="00B35A9F"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Private</w:t>
            </w:r>
          </w:p>
        </w:tc>
        <w:tc>
          <w:tcPr>
            <w:tcW w:w="306" w:type="pct"/>
            <w:tcBorders>
              <w:top w:val="nil"/>
              <w:left w:val="nil"/>
              <w:bottom w:val="single" w:sz="8" w:space="0" w:color="auto"/>
              <w:right w:val="single" w:sz="8" w:space="0" w:color="auto"/>
            </w:tcBorders>
            <w:shd w:val="clear" w:color="auto" w:fill="auto"/>
            <w:noWrap/>
            <w:vAlign w:val="center"/>
          </w:tcPr>
          <w:p w14:paraId="00628A8C" w14:textId="7F87D6C6" w:rsidR="00B35A9F" w:rsidRPr="00EE2975" w:rsidRDefault="009B4935"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348</w:t>
            </w:r>
          </w:p>
        </w:tc>
        <w:tc>
          <w:tcPr>
            <w:tcW w:w="255" w:type="pct"/>
            <w:tcBorders>
              <w:top w:val="nil"/>
              <w:left w:val="nil"/>
              <w:bottom w:val="single" w:sz="8" w:space="0" w:color="auto"/>
              <w:right w:val="single" w:sz="8" w:space="0" w:color="auto"/>
            </w:tcBorders>
            <w:shd w:val="clear" w:color="auto" w:fill="auto"/>
            <w:noWrap/>
            <w:vAlign w:val="center"/>
          </w:tcPr>
          <w:p w14:paraId="5F69CB3D" w14:textId="1082C536"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669</w:t>
            </w:r>
          </w:p>
        </w:tc>
        <w:tc>
          <w:tcPr>
            <w:tcW w:w="255" w:type="pct"/>
            <w:tcBorders>
              <w:top w:val="nil"/>
              <w:left w:val="nil"/>
              <w:bottom w:val="single" w:sz="8" w:space="0" w:color="auto"/>
              <w:right w:val="single" w:sz="8" w:space="0" w:color="auto"/>
            </w:tcBorders>
            <w:shd w:val="clear" w:color="auto" w:fill="auto"/>
            <w:vAlign w:val="center"/>
          </w:tcPr>
          <w:p w14:paraId="78A6CDB5" w14:textId="0661E4EF"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266</w:t>
            </w:r>
          </w:p>
        </w:tc>
        <w:tc>
          <w:tcPr>
            <w:tcW w:w="252" w:type="pct"/>
            <w:tcBorders>
              <w:top w:val="nil"/>
              <w:left w:val="nil"/>
              <w:bottom w:val="single" w:sz="8" w:space="0" w:color="auto"/>
              <w:right w:val="single" w:sz="8" w:space="0" w:color="auto"/>
            </w:tcBorders>
            <w:shd w:val="clear" w:color="auto" w:fill="auto"/>
            <w:vAlign w:val="center"/>
          </w:tcPr>
          <w:p w14:paraId="322E8C38" w14:textId="164C1372"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76</w:t>
            </w:r>
          </w:p>
        </w:tc>
        <w:tc>
          <w:tcPr>
            <w:tcW w:w="254" w:type="pct"/>
            <w:tcBorders>
              <w:top w:val="nil"/>
              <w:left w:val="nil"/>
              <w:bottom w:val="single" w:sz="8" w:space="0" w:color="auto"/>
              <w:right w:val="single" w:sz="8" w:space="0" w:color="auto"/>
            </w:tcBorders>
            <w:shd w:val="clear" w:color="auto" w:fill="auto"/>
            <w:vAlign w:val="center"/>
          </w:tcPr>
          <w:p w14:paraId="3EC616BD" w14:textId="3AD6FF77"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156</w:t>
            </w:r>
          </w:p>
        </w:tc>
        <w:tc>
          <w:tcPr>
            <w:tcW w:w="254" w:type="pct"/>
            <w:tcBorders>
              <w:top w:val="nil"/>
              <w:left w:val="nil"/>
              <w:bottom w:val="single" w:sz="8" w:space="0" w:color="auto"/>
              <w:right w:val="single" w:sz="8" w:space="0" w:color="auto"/>
            </w:tcBorders>
            <w:shd w:val="clear" w:color="auto" w:fill="auto"/>
            <w:vAlign w:val="center"/>
          </w:tcPr>
          <w:p w14:paraId="506314B2" w14:textId="2F5D63F0"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697</w:t>
            </w:r>
          </w:p>
        </w:tc>
        <w:tc>
          <w:tcPr>
            <w:tcW w:w="254" w:type="pct"/>
            <w:tcBorders>
              <w:top w:val="nil"/>
              <w:left w:val="nil"/>
              <w:bottom w:val="single" w:sz="8" w:space="0" w:color="auto"/>
              <w:right w:val="single" w:sz="8" w:space="0" w:color="auto"/>
            </w:tcBorders>
            <w:shd w:val="clear" w:color="auto" w:fill="auto"/>
            <w:noWrap/>
            <w:vAlign w:val="center"/>
          </w:tcPr>
          <w:p w14:paraId="041DC7CF" w14:textId="3A6D43E3"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304</w:t>
            </w:r>
          </w:p>
        </w:tc>
        <w:tc>
          <w:tcPr>
            <w:tcW w:w="254" w:type="pct"/>
            <w:tcBorders>
              <w:top w:val="nil"/>
              <w:left w:val="nil"/>
              <w:bottom w:val="single" w:sz="8" w:space="0" w:color="auto"/>
              <w:right w:val="single" w:sz="8" w:space="0" w:color="auto"/>
            </w:tcBorders>
            <w:shd w:val="clear" w:color="auto" w:fill="auto"/>
            <w:noWrap/>
            <w:vAlign w:val="center"/>
          </w:tcPr>
          <w:p w14:paraId="05870D32" w14:textId="77A43F62"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714</w:t>
            </w:r>
          </w:p>
        </w:tc>
        <w:tc>
          <w:tcPr>
            <w:tcW w:w="254" w:type="pct"/>
            <w:tcBorders>
              <w:top w:val="nil"/>
              <w:left w:val="nil"/>
              <w:bottom w:val="single" w:sz="8" w:space="0" w:color="auto"/>
              <w:right w:val="single" w:sz="8" w:space="0" w:color="auto"/>
            </w:tcBorders>
            <w:shd w:val="clear" w:color="auto" w:fill="auto"/>
            <w:noWrap/>
            <w:vAlign w:val="center"/>
          </w:tcPr>
          <w:p w14:paraId="2911E519" w14:textId="438FFBE0"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w:t>
            </w:r>
            <w:r w:rsidR="004146CE" w:rsidRPr="00EE2975">
              <w:rPr>
                <w:rFonts w:ascii="Times New Roman" w:hAnsi="Times New Roman" w:cs="Times New Roman"/>
                <w:sz w:val="18"/>
                <w:szCs w:val="18"/>
                <w:lang w:val="en-US"/>
              </w:rPr>
              <w:t>0.</w:t>
            </w:r>
            <w:r w:rsidRPr="00EE2975">
              <w:rPr>
                <w:rFonts w:ascii="Times New Roman" w:hAnsi="Times New Roman" w:cs="Times New Roman"/>
                <w:sz w:val="18"/>
                <w:szCs w:val="18"/>
                <w:lang w:val="en-US"/>
              </w:rPr>
              <w:t>111</w:t>
            </w:r>
          </w:p>
        </w:tc>
        <w:tc>
          <w:tcPr>
            <w:tcW w:w="254" w:type="pct"/>
            <w:tcBorders>
              <w:top w:val="nil"/>
              <w:left w:val="nil"/>
              <w:bottom w:val="single" w:sz="8" w:space="0" w:color="auto"/>
              <w:right w:val="single" w:sz="8" w:space="0" w:color="auto"/>
            </w:tcBorders>
            <w:shd w:val="clear" w:color="auto" w:fill="auto"/>
            <w:noWrap/>
            <w:vAlign w:val="center"/>
          </w:tcPr>
          <w:p w14:paraId="2E8EB0D2" w14:textId="6C3CE825" w:rsidR="00B35A9F" w:rsidRPr="00EE2975" w:rsidRDefault="00B35A9F"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1.002</w:t>
            </w:r>
          </w:p>
        </w:tc>
        <w:tc>
          <w:tcPr>
            <w:tcW w:w="254" w:type="pct"/>
            <w:tcBorders>
              <w:top w:val="nil"/>
              <w:left w:val="nil"/>
              <w:bottom w:val="single" w:sz="8" w:space="0" w:color="auto"/>
              <w:right w:val="single" w:sz="8" w:space="0" w:color="auto"/>
            </w:tcBorders>
            <w:shd w:val="clear" w:color="auto" w:fill="auto"/>
            <w:noWrap/>
            <w:vAlign w:val="center"/>
          </w:tcPr>
          <w:p w14:paraId="33223FBB" w14:textId="7D99315B"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278</w:t>
            </w:r>
          </w:p>
        </w:tc>
        <w:tc>
          <w:tcPr>
            <w:tcW w:w="254" w:type="pct"/>
            <w:tcBorders>
              <w:top w:val="nil"/>
              <w:left w:val="nil"/>
              <w:bottom w:val="single" w:sz="8" w:space="0" w:color="auto"/>
              <w:right w:val="single" w:sz="8" w:space="0" w:color="auto"/>
            </w:tcBorders>
            <w:shd w:val="clear" w:color="auto" w:fill="auto"/>
            <w:noWrap/>
            <w:vAlign w:val="center"/>
          </w:tcPr>
          <w:p w14:paraId="43F3C1CC" w14:textId="2A45B04D"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815</w:t>
            </w:r>
          </w:p>
        </w:tc>
        <w:tc>
          <w:tcPr>
            <w:tcW w:w="254" w:type="pct"/>
            <w:tcBorders>
              <w:top w:val="nil"/>
              <w:left w:val="nil"/>
              <w:bottom w:val="single" w:sz="8" w:space="0" w:color="auto"/>
              <w:right w:val="single" w:sz="8" w:space="0" w:color="auto"/>
            </w:tcBorders>
            <w:shd w:val="clear" w:color="auto" w:fill="auto"/>
            <w:noWrap/>
            <w:vAlign w:val="center"/>
          </w:tcPr>
          <w:p w14:paraId="795E9948" w14:textId="011155E6"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219</w:t>
            </w:r>
          </w:p>
        </w:tc>
        <w:tc>
          <w:tcPr>
            <w:tcW w:w="255" w:type="pct"/>
            <w:tcBorders>
              <w:top w:val="nil"/>
              <w:left w:val="nil"/>
              <w:bottom w:val="single" w:sz="8" w:space="0" w:color="auto"/>
            </w:tcBorders>
            <w:shd w:val="clear" w:color="auto" w:fill="auto"/>
            <w:noWrap/>
            <w:vAlign w:val="center"/>
          </w:tcPr>
          <w:p w14:paraId="3D2B47C2" w14:textId="0A4E10CE" w:rsidR="00B35A9F" w:rsidRPr="00EE2975" w:rsidRDefault="004146CE"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r w:rsidR="00B35A9F" w:rsidRPr="00EE2975">
              <w:rPr>
                <w:rFonts w:ascii="Times New Roman" w:hAnsi="Times New Roman" w:cs="Times New Roman"/>
                <w:sz w:val="18"/>
                <w:szCs w:val="18"/>
                <w:lang w:val="en-US"/>
              </w:rPr>
              <w:t>968</w:t>
            </w:r>
          </w:p>
        </w:tc>
      </w:tr>
    </w:tbl>
    <w:p w14:paraId="2785AF20" w14:textId="7140E55A" w:rsidR="00B815A7" w:rsidRPr="00EE2975" w:rsidRDefault="00B815A7" w:rsidP="00B815A7">
      <w:pPr>
        <w:spacing w:after="0" w:line="240" w:lineRule="auto"/>
        <w:ind w:right="424"/>
        <w:jc w:val="both"/>
        <w:rPr>
          <w:rFonts w:ascii="Times New Roman" w:hAnsi="Times New Roman" w:cs="Times New Roman"/>
          <w:sz w:val="18"/>
          <w:szCs w:val="18"/>
          <w:lang w:val="en-US"/>
        </w:rPr>
      </w:pPr>
      <w:r w:rsidRPr="00EE2975">
        <w:rPr>
          <w:rFonts w:ascii="Times New Roman" w:hAnsi="Times New Roman" w:cs="Times New Roman"/>
          <w:sz w:val="18"/>
          <w:szCs w:val="18"/>
          <w:lang w:val="en-US"/>
        </w:rPr>
        <w:t xml:space="preserve">Notes: </w:t>
      </w:r>
      <w:r w:rsidRPr="00EE2975">
        <w:rPr>
          <w:rFonts w:ascii="Times New Roman" w:hAnsi="Times New Roman" w:cs="Times New Roman"/>
          <w:sz w:val="18"/>
          <w:szCs w:val="18"/>
        </w:rPr>
        <w:t>“S.D.” indicates “standard deviation”.</w:t>
      </w:r>
    </w:p>
    <w:p w14:paraId="41D00450" w14:textId="77777777" w:rsidR="0063347E" w:rsidRPr="00EE2975" w:rsidRDefault="00B815A7" w:rsidP="00B815A7">
      <w:pPr>
        <w:spacing w:after="0" w:line="240" w:lineRule="auto"/>
        <w:ind w:right="424"/>
        <w:jc w:val="both"/>
        <w:rPr>
          <w:rFonts w:ascii="Times New Roman" w:hAnsi="Times New Roman" w:cs="Times New Roman"/>
          <w:sz w:val="18"/>
          <w:szCs w:val="18"/>
        </w:rPr>
      </w:pPr>
      <w:r w:rsidRPr="00EE2975">
        <w:rPr>
          <w:rFonts w:ascii="Times New Roman" w:hAnsi="Times New Roman" w:cs="Times New Roman"/>
          <w:sz w:val="18"/>
          <w:szCs w:val="18"/>
          <w:lang w:val="en-US"/>
        </w:rPr>
        <w:t xml:space="preserve">Source: </w:t>
      </w:r>
      <w:r w:rsidRPr="00EE2975">
        <w:rPr>
          <w:rFonts w:ascii="Times New Roman" w:hAnsi="Times New Roman" w:cs="Times New Roman"/>
          <w:sz w:val="18"/>
          <w:szCs w:val="18"/>
        </w:rPr>
        <w:t>Authors’ own calculations</w:t>
      </w:r>
      <w:r w:rsidR="0019566C" w:rsidRPr="00EE2975">
        <w:rPr>
          <w:rFonts w:ascii="Times New Roman" w:hAnsi="Times New Roman" w:cs="Times New Roman"/>
          <w:sz w:val="18"/>
          <w:szCs w:val="18"/>
        </w:rPr>
        <w:t>.</w:t>
      </w:r>
    </w:p>
    <w:p w14:paraId="4E9C238F" w14:textId="7DEB2AA5" w:rsidR="0019566C" w:rsidRPr="00EE2975" w:rsidRDefault="0019566C" w:rsidP="00B815A7">
      <w:pPr>
        <w:spacing w:after="0" w:line="240" w:lineRule="auto"/>
        <w:ind w:right="424"/>
        <w:jc w:val="both"/>
        <w:rPr>
          <w:rFonts w:ascii="Times New Roman" w:hAnsi="Times New Roman" w:cs="Times New Roman"/>
        </w:rPr>
      </w:pPr>
      <w:r w:rsidRPr="00EE2975">
        <w:rPr>
          <w:rFonts w:ascii="Times New Roman" w:hAnsi="Times New Roman" w:cs="Times New Roman"/>
        </w:rPr>
        <w:br w:type="page"/>
      </w:r>
    </w:p>
    <w:p w14:paraId="7626BF85" w14:textId="4807CE6D" w:rsidR="006D4F85" w:rsidRPr="00EE2975" w:rsidRDefault="00F55E6C" w:rsidP="00945CA2">
      <w:pPr>
        <w:spacing w:after="120" w:line="240" w:lineRule="auto"/>
        <w:ind w:right="425"/>
        <w:jc w:val="both"/>
        <w:rPr>
          <w:rFonts w:ascii="Times New Roman" w:hAnsi="Times New Roman" w:cs="Times New Roman"/>
          <w:sz w:val="24"/>
          <w:szCs w:val="24"/>
          <w:lang w:val="en-US"/>
        </w:rPr>
      </w:pPr>
      <w:r w:rsidRPr="00EE2975">
        <w:rPr>
          <w:rFonts w:ascii="Times New Roman" w:hAnsi="Times New Roman" w:cs="Times New Roman"/>
          <w:b/>
          <w:bCs/>
          <w:sz w:val="20"/>
          <w:szCs w:val="20"/>
          <w:lang w:val="en-US"/>
        </w:rPr>
        <w:lastRenderedPageBreak/>
        <w:t>Table A2</w:t>
      </w:r>
      <w:r w:rsidR="00F602C6" w:rsidRPr="00EE2975">
        <w:rPr>
          <w:rFonts w:ascii="Times New Roman" w:hAnsi="Times New Roman" w:cs="Times New Roman"/>
          <w:b/>
          <w:bCs/>
          <w:sz w:val="20"/>
          <w:szCs w:val="20"/>
          <w:lang w:val="en-US"/>
        </w:rPr>
        <w:t>.</w:t>
      </w:r>
      <w:r w:rsidRPr="00EE2975">
        <w:rPr>
          <w:rFonts w:ascii="Times New Roman" w:hAnsi="Times New Roman" w:cs="Times New Roman"/>
          <w:b/>
          <w:bCs/>
          <w:sz w:val="20"/>
          <w:szCs w:val="20"/>
          <w:lang w:val="en-US"/>
        </w:rPr>
        <w:t xml:space="preserve"> </w:t>
      </w:r>
      <w:r w:rsidRPr="00EE2975">
        <w:rPr>
          <w:rFonts w:ascii="Times New Roman" w:hAnsi="Times New Roman" w:cs="Times New Roman"/>
          <w:sz w:val="20"/>
          <w:szCs w:val="20"/>
          <w:lang w:val="en-US"/>
        </w:rPr>
        <w:t xml:space="preserve">Descriptive statistics for </w:t>
      </w:r>
      <w:r w:rsidR="0019566C" w:rsidRPr="00EE2975">
        <w:rPr>
          <w:rFonts w:ascii="Times New Roman" w:hAnsi="Times New Roman" w:cs="Times New Roman"/>
          <w:sz w:val="20"/>
          <w:szCs w:val="20"/>
          <w:lang w:val="en-US"/>
        </w:rPr>
        <w:t>girls</w:t>
      </w:r>
    </w:p>
    <w:tbl>
      <w:tblPr>
        <w:tblW w:w="4964" w:type="pct"/>
        <w:tblLayout w:type="fixed"/>
        <w:tblCellMar>
          <w:left w:w="70" w:type="dxa"/>
          <w:right w:w="70" w:type="dxa"/>
        </w:tblCellMar>
        <w:tblLook w:val="04A0" w:firstRow="1" w:lastRow="0" w:firstColumn="1" w:lastColumn="0" w:noHBand="0" w:noVBand="1"/>
      </w:tblPr>
      <w:tblGrid>
        <w:gridCol w:w="2130"/>
        <w:gridCol w:w="1738"/>
        <w:gridCol w:w="851"/>
        <w:gridCol w:w="709"/>
        <w:gridCol w:w="709"/>
        <w:gridCol w:w="701"/>
        <w:gridCol w:w="706"/>
        <w:gridCol w:w="706"/>
        <w:gridCol w:w="706"/>
        <w:gridCol w:w="706"/>
        <w:gridCol w:w="706"/>
        <w:gridCol w:w="706"/>
        <w:gridCol w:w="706"/>
        <w:gridCol w:w="706"/>
        <w:gridCol w:w="706"/>
        <w:gridCol w:w="709"/>
      </w:tblGrid>
      <w:tr w:rsidR="00320305" w:rsidRPr="00EE2975" w14:paraId="44FEFD15" w14:textId="77777777" w:rsidTr="00945CA2">
        <w:trPr>
          <w:trHeight w:val="20"/>
        </w:trPr>
        <w:tc>
          <w:tcPr>
            <w:tcW w:w="766" w:type="pct"/>
            <w:tcBorders>
              <w:top w:val="nil"/>
              <w:left w:val="nil"/>
              <w:bottom w:val="nil"/>
              <w:right w:val="nil"/>
            </w:tcBorders>
            <w:shd w:val="clear" w:color="auto" w:fill="auto"/>
            <w:noWrap/>
            <w:vAlign w:val="center"/>
            <w:hideMark/>
          </w:tcPr>
          <w:p w14:paraId="2711F677" w14:textId="77777777" w:rsidR="00320305" w:rsidRPr="00EE2975" w:rsidRDefault="00320305" w:rsidP="00945CA2">
            <w:pPr>
              <w:spacing w:after="0" w:line="240" w:lineRule="auto"/>
              <w:rPr>
                <w:rFonts w:ascii="Times New Roman" w:hAnsi="Times New Roman" w:cs="Times New Roman"/>
                <w:sz w:val="18"/>
                <w:szCs w:val="18"/>
              </w:rPr>
            </w:pPr>
          </w:p>
        </w:tc>
        <w:tc>
          <w:tcPr>
            <w:tcW w:w="625" w:type="pct"/>
            <w:tcBorders>
              <w:top w:val="nil"/>
              <w:left w:val="nil"/>
              <w:bottom w:val="nil"/>
              <w:right w:val="nil"/>
            </w:tcBorders>
            <w:shd w:val="clear" w:color="auto" w:fill="auto"/>
            <w:noWrap/>
            <w:vAlign w:val="center"/>
            <w:hideMark/>
          </w:tcPr>
          <w:p w14:paraId="7728F0F8" w14:textId="77777777" w:rsidR="00320305" w:rsidRPr="00EE2975" w:rsidRDefault="00320305" w:rsidP="00945CA2">
            <w:pPr>
              <w:spacing w:after="0" w:line="240" w:lineRule="auto"/>
              <w:rPr>
                <w:rFonts w:ascii="Times New Roman" w:hAnsi="Times New Roman" w:cs="Times New Roman"/>
                <w:sz w:val="18"/>
                <w:szCs w:val="18"/>
              </w:rPr>
            </w:pPr>
          </w:p>
        </w:tc>
        <w:tc>
          <w:tcPr>
            <w:tcW w:w="3610" w:type="pct"/>
            <w:gridSpan w:val="14"/>
            <w:tcBorders>
              <w:top w:val="single" w:sz="8" w:space="0" w:color="auto"/>
              <w:left w:val="nil"/>
              <w:bottom w:val="single" w:sz="8" w:space="0" w:color="auto"/>
            </w:tcBorders>
            <w:shd w:val="clear" w:color="auto" w:fill="auto"/>
            <w:noWrap/>
            <w:vAlign w:val="center"/>
            <w:hideMark/>
          </w:tcPr>
          <w:p w14:paraId="78B14DB4" w14:textId="6E86FA1F"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 xml:space="preserve"> Standardised </w:t>
            </w:r>
            <w:r w:rsidR="00F602C6" w:rsidRPr="00EE2975">
              <w:rPr>
                <w:rFonts w:ascii="Times New Roman" w:hAnsi="Times New Roman" w:cs="Times New Roman"/>
                <w:b/>
                <w:bCs/>
                <w:sz w:val="18"/>
                <w:szCs w:val="18"/>
              </w:rPr>
              <w:t>girls</w:t>
            </w:r>
            <w:r w:rsidRPr="00EE2975">
              <w:rPr>
                <w:rFonts w:ascii="Times New Roman" w:hAnsi="Times New Roman" w:cs="Times New Roman"/>
                <w:b/>
                <w:bCs/>
                <w:sz w:val="18"/>
                <w:szCs w:val="18"/>
              </w:rPr>
              <w:t>’ self-assessment of their soft</w:t>
            </w:r>
            <w:r w:rsidR="004837FD" w:rsidRPr="00EE2975">
              <w:rPr>
                <w:rFonts w:ascii="Times New Roman" w:hAnsi="Times New Roman" w:cs="Times New Roman"/>
                <w:b/>
                <w:sz w:val="18"/>
                <w:szCs w:val="18"/>
              </w:rPr>
              <w:t>-</w:t>
            </w:r>
            <w:r w:rsidRPr="00EE2975">
              <w:rPr>
                <w:rFonts w:ascii="Times New Roman" w:hAnsi="Times New Roman" w:cs="Times New Roman"/>
                <w:b/>
                <w:bCs/>
                <w:sz w:val="18"/>
                <w:szCs w:val="18"/>
              </w:rPr>
              <w:t>skills</w:t>
            </w:r>
          </w:p>
        </w:tc>
      </w:tr>
      <w:tr w:rsidR="00320305" w:rsidRPr="00EE2975" w14:paraId="101FDF9A" w14:textId="77777777" w:rsidTr="00945CA2">
        <w:trPr>
          <w:trHeight w:val="20"/>
        </w:trPr>
        <w:tc>
          <w:tcPr>
            <w:tcW w:w="766" w:type="pct"/>
            <w:tcBorders>
              <w:top w:val="nil"/>
              <w:left w:val="nil"/>
              <w:bottom w:val="nil"/>
              <w:right w:val="nil"/>
            </w:tcBorders>
            <w:shd w:val="clear" w:color="auto" w:fill="auto"/>
            <w:noWrap/>
            <w:vAlign w:val="center"/>
            <w:hideMark/>
          </w:tcPr>
          <w:p w14:paraId="053FF0DD" w14:textId="77777777" w:rsidR="00320305" w:rsidRPr="00EE2975" w:rsidRDefault="00320305" w:rsidP="00945CA2">
            <w:pPr>
              <w:spacing w:after="0" w:line="240" w:lineRule="auto"/>
              <w:jc w:val="center"/>
              <w:rPr>
                <w:rFonts w:ascii="Times New Roman" w:hAnsi="Times New Roman" w:cs="Times New Roman"/>
                <w:b/>
                <w:bCs/>
                <w:sz w:val="18"/>
                <w:szCs w:val="18"/>
              </w:rPr>
            </w:pPr>
          </w:p>
        </w:tc>
        <w:tc>
          <w:tcPr>
            <w:tcW w:w="625" w:type="pct"/>
            <w:tcBorders>
              <w:top w:val="nil"/>
              <w:left w:val="nil"/>
              <w:bottom w:val="nil"/>
              <w:right w:val="nil"/>
            </w:tcBorders>
            <w:shd w:val="clear" w:color="auto" w:fill="auto"/>
            <w:noWrap/>
            <w:vAlign w:val="center"/>
            <w:hideMark/>
          </w:tcPr>
          <w:p w14:paraId="010806C9" w14:textId="77777777" w:rsidR="00320305" w:rsidRPr="00EE2975" w:rsidRDefault="00320305" w:rsidP="00945CA2">
            <w:pPr>
              <w:spacing w:after="0" w:line="240" w:lineRule="auto"/>
              <w:rPr>
                <w:rFonts w:ascii="Times New Roman" w:hAnsi="Times New Roman" w:cs="Times New Roman"/>
                <w:sz w:val="18"/>
                <w:szCs w:val="18"/>
              </w:rPr>
            </w:pPr>
          </w:p>
        </w:tc>
        <w:tc>
          <w:tcPr>
            <w:tcW w:w="561"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2BF8FED9"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Sports</w:t>
            </w:r>
          </w:p>
        </w:tc>
        <w:tc>
          <w:tcPr>
            <w:tcW w:w="507" w:type="pct"/>
            <w:gridSpan w:val="2"/>
            <w:tcBorders>
              <w:top w:val="single" w:sz="8" w:space="0" w:color="auto"/>
              <w:left w:val="nil"/>
              <w:bottom w:val="single" w:sz="8" w:space="0" w:color="auto"/>
              <w:right w:val="single" w:sz="8" w:space="0" w:color="000000"/>
            </w:tcBorders>
            <w:shd w:val="clear" w:color="auto" w:fill="auto"/>
            <w:vAlign w:val="center"/>
            <w:hideMark/>
          </w:tcPr>
          <w:p w14:paraId="0A559CA9"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Music, art in general</w:t>
            </w:r>
          </w:p>
        </w:tc>
        <w:tc>
          <w:tcPr>
            <w:tcW w:w="508" w:type="pct"/>
            <w:gridSpan w:val="2"/>
            <w:tcBorders>
              <w:top w:val="single" w:sz="8" w:space="0" w:color="auto"/>
              <w:left w:val="nil"/>
              <w:bottom w:val="single" w:sz="8" w:space="0" w:color="auto"/>
              <w:right w:val="single" w:sz="8" w:space="0" w:color="000000"/>
            </w:tcBorders>
            <w:shd w:val="clear" w:color="auto" w:fill="auto"/>
            <w:vAlign w:val="center"/>
            <w:hideMark/>
          </w:tcPr>
          <w:p w14:paraId="1167A580"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Relationships</w:t>
            </w:r>
          </w:p>
        </w:tc>
        <w:tc>
          <w:tcPr>
            <w:tcW w:w="508" w:type="pct"/>
            <w:gridSpan w:val="2"/>
            <w:tcBorders>
              <w:top w:val="single" w:sz="8" w:space="0" w:color="auto"/>
              <w:left w:val="nil"/>
              <w:bottom w:val="single" w:sz="8" w:space="0" w:color="auto"/>
              <w:right w:val="single" w:sz="8" w:space="0" w:color="000000"/>
            </w:tcBorders>
            <w:shd w:val="clear" w:color="auto" w:fill="auto"/>
            <w:vAlign w:val="center"/>
            <w:hideMark/>
          </w:tcPr>
          <w:p w14:paraId="5044CDC4"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Street knowledge</w:t>
            </w:r>
          </w:p>
        </w:tc>
        <w:tc>
          <w:tcPr>
            <w:tcW w:w="508" w:type="pct"/>
            <w:gridSpan w:val="2"/>
            <w:tcBorders>
              <w:top w:val="single" w:sz="8" w:space="0" w:color="auto"/>
              <w:left w:val="nil"/>
              <w:bottom w:val="single" w:sz="8" w:space="0" w:color="auto"/>
              <w:right w:val="single" w:sz="8" w:space="0" w:color="000000"/>
            </w:tcBorders>
            <w:shd w:val="clear" w:color="auto" w:fill="auto"/>
            <w:vAlign w:val="center"/>
            <w:hideMark/>
          </w:tcPr>
          <w:p w14:paraId="7A96CB7A"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Manual skills</w:t>
            </w:r>
          </w:p>
        </w:tc>
        <w:tc>
          <w:tcPr>
            <w:tcW w:w="508" w:type="pct"/>
            <w:gridSpan w:val="2"/>
            <w:tcBorders>
              <w:top w:val="single" w:sz="8" w:space="0" w:color="auto"/>
              <w:left w:val="nil"/>
              <w:bottom w:val="single" w:sz="8" w:space="0" w:color="auto"/>
              <w:right w:val="single" w:sz="8" w:space="0" w:color="000000"/>
            </w:tcBorders>
            <w:shd w:val="clear" w:color="auto" w:fill="auto"/>
            <w:vAlign w:val="center"/>
            <w:hideMark/>
          </w:tcPr>
          <w:p w14:paraId="060905CE"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Being sensitive</w:t>
            </w:r>
          </w:p>
        </w:tc>
        <w:tc>
          <w:tcPr>
            <w:tcW w:w="509" w:type="pct"/>
            <w:gridSpan w:val="2"/>
            <w:tcBorders>
              <w:top w:val="single" w:sz="8" w:space="0" w:color="auto"/>
              <w:left w:val="nil"/>
              <w:bottom w:val="single" w:sz="8" w:space="0" w:color="auto"/>
            </w:tcBorders>
            <w:shd w:val="clear" w:color="auto" w:fill="auto"/>
            <w:vAlign w:val="center"/>
            <w:hideMark/>
          </w:tcPr>
          <w:p w14:paraId="23305454"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Being brave</w:t>
            </w:r>
          </w:p>
        </w:tc>
      </w:tr>
      <w:tr w:rsidR="00320305" w:rsidRPr="00EE2975" w14:paraId="153F4FE4" w14:textId="77777777" w:rsidTr="00945CA2">
        <w:trPr>
          <w:trHeight w:val="20"/>
        </w:trPr>
        <w:tc>
          <w:tcPr>
            <w:tcW w:w="1390"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64CA48D2"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Variables</w:t>
            </w:r>
          </w:p>
        </w:tc>
        <w:tc>
          <w:tcPr>
            <w:tcW w:w="306" w:type="pct"/>
            <w:tcBorders>
              <w:top w:val="nil"/>
              <w:left w:val="nil"/>
              <w:bottom w:val="single" w:sz="8" w:space="0" w:color="auto"/>
              <w:right w:val="single" w:sz="8" w:space="0" w:color="auto"/>
            </w:tcBorders>
            <w:shd w:val="clear" w:color="auto" w:fill="auto"/>
            <w:noWrap/>
            <w:vAlign w:val="center"/>
            <w:hideMark/>
          </w:tcPr>
          <w:p w14:paraId="3F588F1C"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5" w:type="pct"/>
            <w:tcBorders>
              <w:top w:val="nil"/>
              <w:left w:val="nil"/>
              <w:bottom w:val="single" w:sz="8" w:space="0" w:color="auto"/>
              <w:right w:val="single" w:sz="8" w:space="0" w:color="auto"/>
            </w:tcBorders>
            <w:shd w:val="clear" w:color="auto" w:fill="auto"/>
            <w:noWrap/>
            <w:vAlign w:val="center"/>
            <w:hideMark/>
          </w:tcPr>
          <w:p w14:paraId="4376F173"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c>
          <w:tcPr>
            <w:tcW w:w="255" w:type="pct"/>
            <w:tcBorders>
              <w:top w:val="nil"/>
              <w:left w:val="nil"/>
              <w:bottom w:val="single" w:sz="8" w:space="0" w:color="auto"/>
              <w:right w:val="single" w:sz="8" w:space="0" w:color="auto"/>
            </w:tcBorders>
            <w:shd w:val="clear" w:color="auto" w:fill="auto"/>
            <w:noWrap/>
            <w:vAlign w:val="center"/>
            <w:hideMark/>
          </w:tcPr>
          <w:p w14:paraId="45199F2B"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2" w:type="pct"/>
            <w:tcBorders>
              <w:top w:val="nil"/>
              <w:left w:val="nil"/>
              <w:bottom w:val="single" w:sz="8" w:space="0" w:color="auto"/>
              <w:right w:val="single" w:sz="8" w:space="0" w:color="auto"/>
            </w:tcBorders>
            <w:shd w:val="clear" w:color="auto" w:fill="auto"/>
            <w:noWrap/>
            <w:vAlign w:val="center"/>
            <w:hideMark/>
          </w:tcPr>
          <w:p w14:paraId="02FC1F06"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c>
          <w:tcPr>
            <w:tcW w:w="254" w:type="pct"/>
            <w:tcBorders>
              <w:top w:val="nil"/>
              <w:left w:val="nil"/>
              <w:bottom w:val="single" w:sz="8" w:space="0" w:color="auto"/>
              <w:right w:val="single" w:sz="8" w:space="0" w:color="auto"/>
            </w:tcBorders>
            <w:shd w:val="clear" w:color="auto" w:fill="auto"/>
            <w:noWrap/>
            <w:vAlign w:val="center"/>
            <w:hideMark/>
          </w:tcPr>
          <w:p w14:paraId="1D3ED9F6"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4" w:type="pct"/>
            <w:tcBorders>
              <w:top w:val="nil"/>
              <w:left w:val="nil"/>
              <w:bottom w:val="single" w:sz="8" w:space="0" w:color="auto"/>
              <w:right w:val="single" w:sz="8" w:space="0" w:color="auto"/>
            </w:tcBorders>
            <w:shd w:val="clear" w:color="auto" w:fill="auto"/>
            <w:noWrap/>
            <w:vAlign w:val="center"/>
            <w:hideMark/>
          </w:tcPr>
          <w:p w14:paraId="0F3C6F5D"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c>
          <w:tcPr>
            <w:tcW w:w="254" w:type="pct"/>
            <w:tcBorders>
              <w:top w:val="nil"/>
              <w:left w:val="nil"/>
              <w:bottom w:val="single" w:sz="8" w:space="0" w:color="auto"/>
              <w:right w:val="single" w:sz="8" w:space="0" w:color="auto"/>
            </w:tcBorders>
            <w:shd w:val="clear" w:color="auto" w:fill="auto"/>
            <w:noWrap/>
            <w:vAlign w:val="center"/>
            <w:hideMark/>
          </w:tcPr>
          <w:p w14:paraId="1C8907B9"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4" w:type="pct"/>
            <w:tcBorders>
              <w:top w:val="nil"/>
              <w:left w:val="nil"/>
              <w:bottom w:val="single" w:sz="8" w:space="0" w:color="auto"/>
              <w:right w:val="single" w:sz="8" w:space="0" w:color="auto"/>
            </w:tcBorders>
            <w:shd w:val="clear" w:color="auto" w:fill="auto"/>
            <w:noWrap/>
            <w:vAlign w:val="center"/>
            <w:hideMark/>
          </w:tcPr>
          <w:p w14:paraId="4FF9FBE1"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c>
          <w:tcPr>
            <w:tcW w:w="254" w:type="pct"/>
            <w:tcBorders>
              <w:top w:val="nil"/>
              <w:left w:val="nil"/>
              <w:bottom w:val="single" w:sz="8" w:space="0" w:color="auto"/>
              <w:right w:val="single" w:sz="8" w:space="0" w:color="auto"/>
            </w:tcBorders>
            <w:shd w:val="clear" w:color="auto" w:fill="auto"/>
            <w:noWrap/>
            <w:vAlign w:val="center"/>
            <w:hideMark/>
          </w:tcPr>
          <w:p w14:paraId="4440BF01"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4" w:type="pct"/>
            <w:tcBorders>
              <w:top w:val="nil"/>
              <w:left w:val="nil"/>
              <w:bottom w:val="single" w:sz="8" w:space="0" w:color="auto"/>
              <w:right w:val="single" w:sz="8" w:space="0" w:color="auto"/>
            </w:tcBorders>
            <w:shd w:val="clear" w:color="auto" w:fill="auto"/>
            <w:noWrap/>
            <w:vAlign w:val="center"/>
            <w:hideMark/>
          </w:tcPr>
          <w:p w14:paraId="02EC6228"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c>
          <w:tcPr>
            <w:tcW w:w="254" w:type="pct"/>
            <w:tcBorders>
              <w:top w:val="nil"/>
              <w:left w:val="nil"/>
              <w:bottom w:val="single" w:sz="8" w:space="0" w:color="auto"/>
              <w:right w:val="single" w:sz="8" w:space="0" w:color="auto"/>
            </w:tcBorders>
            <w:shd w:val="clear" w:color="auto" w:fill="auto"/>
            <w:noWrap/>
            <w:vAlign w:val="center"/>
            <w:hideMark/>
          </w:tcPr>
          <w:p w14:paraId="417E5560"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4" w:type="pct"/>
            <w:tcBorders>
              <w:top w:val="nil"/>
              <w:left w:val="nil"/>
              <w:bottom w:val="single" w:sz="8" w:space="0" w:color="auto"/>
              <w:right w:val="single" w:sz="8" w:space="0" w:color="auto"/>
            </w:tcBorders>
            <w:shd w:val="clear" w:color="auto" w:fill="auto"/>
            <w:noWrap/>
            <w:vAlign w:val="center"/>
            <w:hideMark/>
          </w:tcPr>
          <w:p w14:paraId="269E0A3D"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c>
          <w:tcPr>
            <w:tcW w:w="254" w:type="pct"/>
            <w:tcBorders>
              <w:top w:val="nil"/>
              <w:left w:val="nil"/>
              <w:bottom w:val="single" w:sz="8" w:space="0" w:color="auto"/>
              <w:right w:val="single" w:sz="8" w:space="0" w:color="auto"/>
            </w:tcBorders>
            <w:shd w:val="clear" w:color="auto" w:fill="auto"/>
            <w:noWrap/>
            <w:vAlign w:val="center"/>
            <w:hideMark/>
          </w:tcPr>
          <w:p w14:paraId="17FB7FC8"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5" w:type="pct"/>
            <w:tcBorders>
              <w:top w:val="nil"/>
              <w:left w:val="nil"/>
              <w:bottom w:val="single" w:sz="8" w:space="0" w:color="auto"/>
            </w:tcBorders>
            <w:shd w:val="clear" w:color="auto" w:fill="auto"/>
            <w:noWrap/>
            <w:vAlign w:val="center"/>
            <w:hideMark/>
          </w:tcPr>
          <w:p w14:paraId="2661E949" w14:textId="77777777" w:rsidR="00320305" w:rsidRPr="00EE2975" w:rsidRDefault="00320305"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r>
      <w:tr w:rsidR="00977036" w:rsidRPr="00EE2975" w14:paraId="786C909B"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059FE21D"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Immigrant status</w:t>
            </w:r>
          </w:p>
        </w:tc>
        <w:tc>
          <w:tcPr>
            <w:tcW w:w="625" w:type="pct"/>
            <w:tcBorders>
              <w:top w:val="nil"/>
              <w:left w:val="nil"/>
              <w:bottom w:val="single" w:sz="8" w:space="0" w:color="auto"/>
              <w:right w:val="single" w:sz="8" w:space="0" w:color="auto"/>
            </w:tcBorders>
            <w:shd w:val="clear" w:color="auto" w:fill="auto"/>
            <w:noWrap/>
            <w:vAlign w:val="center"/>
            <w:hideMark/>
          </w:tcPr>
          <w:p w14:paraId="61B219CC"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Native</w:t>
            </w:r>
          </w:p>
        </w:tc>
        <w:tc>
          <w:tcPr>
            <w:tcW w:w="306" w:type="pct"/>
            <w:tcBorders>
              <w:top w:val="nil"/>
              <w:left w:val="nil"/>
              <w:bottom w:val="single" w:sz="8" w:space="0" w:color="auto"/>
              <w:right w:val="single" w:sz="8" w:space="0" w:color="auto"/>
            </w:tcBorders>
            <w:shd w:val="clear" w:color="auto" w:fill="auto"/>
            <w:noWrap/>
          </w:tcPr>
          <w:p w14:paraId="089487D8" w14:textId="059D9E8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-0.27</w:t>
            </w:r>
          </w:p>
        </w:tc>
        <w:tc>
          <w:tcPr>
            <w:tcW w:w="255" w:type="pct"/>
            <w:tcBorders>
              <w:top w:val="nil"/>
              <w:left w:val="nil"/>
              <w:bottom w:val="single" w:sz="8" w:space="0" w:color="auto"/>
              <w:right w:val="single" w:sz="8" w:space="0" w:color="auto"/>
            </w:tcBorders>
            <w:shd w:val="clear" w:color="auto" w:fill="auto"/>
            <w:noWrap/>
            <w:vAlign w:val="center"/>
          </w:tcPr>
          <w:p w14:paraId="452C300D" w14:textId="6EFD6FC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1.012</w:t>
            </w:r>
          </w:p>
        </w:tc>
        <w:tc>
          <w:tcPr>
            <w:tcW w:w="255" w:type="pct"/>
            <w:tcBorders>
              <w:top w:val="nil"/>
              <w:left w:val="nil"/>
              <w:bottom w:val="single" w:sz="8" w:space="0" w:color="auto"/>
              <w:right w:val="single" w:sz="8" w:space="0" w:color="auto"/>
            </w:tcBorders>
            <w:shd w:val="clear" w:color="auto" w:fill="auto"/>
            <w:vAlign w:val="center"/>
          </w:tcPr>
          <w:p w14:paraId="4B3C409C" w14:textId="0B2A6B1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0.18</w:t>
            </w:r>
          </w:p>
        </w:tc>
        <w:tc>
          <w:tcPr>
            <w:tcW w:w="252" w:type="pct"/>
            <w:tcBorders>
              <w:top w:val="nil"/>
              <w:left w:val="nil"/>
              <w:bottom w:val="single" w:sz="8" w:space="0" w:color="auto"/>
              <w:right w:val="single" w:sz="8" w:space="0" w:color="auto"/>
            </w:tcBorders>
            <w:shd w:val="clear" w:color="auto" w:fill="auto"/>
            <w:vAlign w:val="center"/>
          </w:tcPr>
          <w:p w14:paraId="61876B00" w14:textId="2843A08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0.947</w:t>
            </w:r>
          </w:p>
        </w:tc>
        <w:tc>
          <w:tcPr>
            <w:tcW w:w="254" w:type="pct"/>
            <w:tcBorders>
              <w:top w:val="nil"/>
              <w:left w:val="nil"/>
              <w:bottom w:val="single" w:sz="8" w:space="0" w:color="auto"/>
              <w:right w:val="single" w:sz="8" w:space="0" w:color="auto"/>
            </w:tcBorders>
            <w:shd w:val="clear" w:color="auto" w:fill="auto"/>
            <w:vAlign w:val="center"/>
          </w:tcPr>
          <w:p w14:paraId="2320C009" w14:textId="2997020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0.086</w:t>
            </w:r>
          </w:p>
        </w:tc>
        <w:tc>
          <w:tcPr>
            <w:tcW w:w="254" w:type="pct"/>
            <w:tcBorders>
              <w:top w:val="nil"/>
              <w:left w:val="nil"/>
              <w:bottom w:val="single" w:sz="8" w:space="0" w:color="auto"/>
              <w:right w:val="single" w:sz="8" w:space="0" w:color="auto"/>
            </w:tcBorders>
            <w:shd w:val="clear" w:color="auto" w:fill="auto"/>
            <w:vAlign w:val="center"/>
          </w:tcPr>
          <w:p w14:paraId="3A73D55D" w14:textId="1CC795C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0.952</w:t>
            </w:r>
          </w:p>
        </w:tc>
        <w:tc>
          <w:tcPr>
            <w:tcW w:w="254" w:type="pct"/>
            <w:tcBorders>
              <w:top w:val="nil"/>
              <w:left w:val="nil"/>
              <w:bottom w:val="single" w:sz="8" w:space="0" w:color="auto"/>
              <w:right w:val="single" w:sz="8" w:space="0" w:color="auto"/>
            </w:tcBorders>
            <w:shd w:val="clear" w:color="auto" w:fill="auto"/>
            <w:noWrap/>
            <w:vAlign w:val="center"/>
          </w:tcPr>
          <w:p w14:paraId="08CD1E31" w14:textId="6F44BB3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0.022</w:t>
            </w:r>
          </w:p>
        </w:tc>
        <w:tc>
          <w:tcPr>
            <w:tcW w:w="254" w:type="pct"/>
            <w:tcBorders>
              <w:top w:val="nil"/>
              <w:left w:val="nil"/>
              <w:bottom w:val="single" w:sz="8" w:space="0" w:color="auto"/>
              <w:right w:val="single" w:sz="8" w:space="0" w:color="auto"/>
            </w:tcBorders>
            <w:shd w:val="clear" w:color="auto" w:fill="auto"/>
            <w:noWrap/>
            <w:vAlign w:val="center"/>
          </w:tcPr>
          <w:p w14:paraId="400BE344" w14:textId="10374BC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1.015</w:t>
            </w:r>
          </w:p>
        </w:tc>
        <w:tc>
          <w:tcPr>
            <w:tcW w:w="254" w:type="pct"/>
            <w:tcBorders>
              <w:top w:val="nil"/>
              <w:left w:val="nil"/>
              <w:bottom w:val="single" w:sz="8" w:space="0" w:color="auto"/>
              <w:right w:val="single" w:sz="8" w:space="0" w:color="auto"/>
            </w:tcBorders>
            <w:shd w:val="clear" w:color="auto" w:fill="auto"/>
            <w:noWrap/>
            <w:vAlign w:val="center"/>
          </w:tcPr>
          <w:p w14:paraId="231A7AA7" w14:textId="663EBE8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-0.054</w:t>
            </w:r>
          </w:p>
        </w:tc>
        <w:tc>
          <w:tcPr>
            <w:tcW w:w="254" w:type="pct"/>
            <w:tcBorders>
              <w:top w:val="nil"/>
              <w:left w:val="nil"/>
              <w:bottom w:val="single" w:sz="8" w:space="0" w:color="auto"/>
              <w:right w:val="single" w:sz="8" w:space="0" w:color="auto"/>
            </w:tcBorders>
            <w:shd w:val="clear" w:color="auto" w:fill="auto"/>
            <w:noWrap/>
            <w:vAlign w:val="center"/>
          </w:tcPr>
          <w:p w14:paraId="49E00F11" w14:textId="644862E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1.018</w:t>
            </w:r>
          </w:p>
        </w:tc>
        <w:tc>
          <w:tcPr>
            <w:tcW w:w="254" w:type="pct"/>
            <w:tcBorders>
              <w:top w:val="nil"/>
              <w:left w:val="nil"/>
              <w:bottom w:val="single" w:sz="8" w:space="0" w:color="auto"/>
              <w:right w:val="single" w:sz="8" w:space="0" w:color="auto"/>
            </w:tcBorders>
            <w:shd w:val="clear" w:color="auto" w:fill="auto"/>
            <w:noWrap/>
            <w:vAlign w:val="center"/>
          </w:tcPr>
          <w:p w14:paraId="33AED412" w14:textId="30F070DC"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0.273</w:t>
            </w:r>
          </w:p>
        </w:tc>
        <w:tc>
          <w:tcPr>
            <w:tcW w:w="254" w:type="pct"/>
            <w:tcBorders>
              <w:top w:val="nil"/>
              <w:left w:val="nil"/>
              <w:bottom w:val="single" w:sz="8" w:space="0" w:color="auto"/>
              <w:right w:val="single" w:sz="8" w:space="0" w:color="auto"/>
            </w:tcBorders>
            <w:shd w:val="clear" w:color="auto" w:fill="auto"/>
            <w:noWrap/>
            <w:vAlign w:val="center"/>
          </w:tcPr>
          <w:p w14:paraId="550A88A9" w14:textId="45A09AC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0.893</w:t>
            </w:r>
          </w:p>
        </w:tc>
        <w:tc>
          <w:tcPr>
            <w:tcW w:w="254" w:type="pct"/>
            <w:tcBorders>
              <w:top w:val="nil"/>
              <w:left w:val="nil"/>
              <w:bottom w:val="single" w:sz="8" w:space="0" w:color="auto"/>
              <w:right w:val="single" w:sz="8" w:space="0" w:color="auto"/>
            </w:tcBorders>
            <w:shd w:val="clear" w:color="auto" w:fill="auto"/>
            <w:noWrap/>
            <w:vAlign w:val="center"/>
          </w:tcPr>
          <w:p w14:paraId="1029983C" w14:textId="779C6E3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-0.016</w:t>
            </w:r>
          </w:p>
        </w:tc>
        <w:tc>
          <w:tcPr>
            <w:tcW w:w="255" w:type="pct"/>
            <w:tcBorders>
              <w:top w:val="nil"/>
              <w:left w:val="nil"/>
              <w:bottom w:val="single" w:sz="8" w:space="0" w:color="auto"/>
            </w:tcBorders>
            <w:shd w:val="clear" w:color="auto" w:fill="auto"/>
            <w:noWrap/>
            <w:vAlign w:val="center"/>
          </w:tcPr>
          <w:p w14:paraId="26C1EB4C" w14:textId="7152599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1.033</w:t>
            </w:r>
          </w:p>
        </w:tc>
      </w:tr>
      <w:tr w:rsidR="00977036" w:rsidRPr="00EE2975" w14:paraId="7C05F407"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77F48DE1"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7BF3EF70"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First generation immigrant</w:t>
            </w:r>
          </w:p>
        </w:tc>
        <w:tc>
          <w:tcPr>
            <w:tcW w:w="306" w:type="pct"/>
            <w:tcBorders>
              <w:top w:val="nil"/>
              <w:left w:val="nil"/>
              <w:bottom w:val="single" w:sz="8" w:space="0" w:color="auto"/>
              <w:right w:val="single" w:sz="8" w:space="0" w:color="auto"/>
            </w:tcBorders>
            <w:shd w:val="clear" w:color="auto" w:fill="auto"/>
            <w:noWrap/>
          </w:tcPr>
          <w:p w14:paraId="5835A1E2" w14:textId="65E6BCD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-0.236</w:t>
            </w:r>
          </w:p>
        </w:tc>
        <w:tc>
          <w:tcPr>
            <w:tcW w:w="255" w:type="pct"/>
            <w:tcBorders>
              <w:top w:val="nil"/>
              <w:left w:val="nil"/>
              <w:bottom w:val="single" w:sz="8" w:space="0" w:color="auto"/>
              <w:right w:val="single" w:sz="8" w:space="0" w:color="auto"/>
            </w:tcBorders>
            <w:shd w:val="clear" w:color="auto" w:fill="auto"/>
            <w:noWrap/>
            <w:vAlign w:val="center"/>
          </w:tcPr>
          <w:p w14:paraId="1C90413B" w14:textId="5E5D407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0.678</w:t>
            </w:r>
          </w:p>
        </w:tc>
        <w:tc>
          <w:tcPr>
            <w:tcW w:w="255" w:type="pct"/>
            <w:tcBorders>
              <w:top w:val="nil"/>
              <w:left w:val="nil"/>
              <w:bottom w:val="single" w:sz="8" w:space="0" w:color="auto"/>
              <w:right w:val="single" w:sz="8" w:space="0" w:color="auto"/>
            </w:tcBorders>
            <w:shd w:val="clear" w:color="auto" w:fill="auto"/>
            <w:vAlign w:val="center"/>
          </w:tcPr>
          <w:p w14:paraId="65233E03" w14:textId="17112DC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0.379</w:t>
            </w:r>
          </w:p>
        </w:tc>
        <w:tc>
          <w:tcPr>
            <w:tcW w:w="252" w:type="pct"/>
            <w:tcBorders>
              <w:top w:val="nil"/>
              <w:left w:val="nil"/>
              <w:bottom w:val="single" w:sz="8" w:space="0" w:color="auto"/>
              <w:right w:val="single" w:sz="8" w:space="0" w:color="auto"/>
            </w:tcBorders>
            <w:shd w:val="clear" w:color="auto" w:fill="auto"/>
            <w:vAlign w:val="center"/>
          </w:tcPr>
          <w:p w14:paraId="140EE12B" w14:textId="407BD87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0.781</w:t>
            </w:r>
          </w:p>
        </w:tc>
        <w:tc>
          <w:tcPr>
            <w:tcW w:w="254" w:type="pct"/>
            <w:tcBorders>
              <w:top w:val="nil"/>
              <w:left w:val="nil"/>
              <w:bottom w:val="single" w:sz="8" w:space="0" w:color="auto"/>
              <w:right w:val="single" w:sz="8" w:space="0" w:color="auto"/>
            </w:tcBorders>
            <w:shd w:val="clear" w:color="auto" w:fill="auto"/>
            <w:vAlign w:val="center"/>
          </w:tcPr>
          <w:p w14:paraId="19E0ED90" w14:textId="1CE8C88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-0.276</w:t>
            </w:r>
          </w:p>
        </w:tc>
        <w:tc>
          <w:tcPr>
            <w:tcW w:w="254" w:type="pct"/>
            <w:tcBorders>
              <w:top w:val="nil"/>
              <w:left w:val="nil"/>
              <w:bottom w:val="single" w:sz="8" w:space="0" w:color="auto"/>
              <w:right w:val="single" w:sz="8" w:space="0" w:color="auto"/>
            </w:tcBorders>
            <w:shd w:val="clear" w:color="auto" w:fill="auto"/>
            <w:vAlign w:val="center"/>
          </w:tcPr>
          <w:p w14:paraId="650676F7" w14:textId="0D79919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0.929</w:t>
            </w:r>
          </w:p>
        </w:tc>
        <w:tc>
          <w:tcPr>
            <w:tcW w:w="254" w:type="pct"/>
            <w:tcBorders>
              <w:top w:val="nil"/>
              <w:left w:val="nil"/>
              <w:bottom w:val="single" w:sz="8" w:space="0" w:color="auto"/>
              <w:right w:val="single" w:sz="8" w:space="0" w:color="auto"/>
            </w:tcBorders>
            <w:shd w:val="clear" w:color="auto" w:fill="auto"/>
            <w:noWrap/>
            <w:vAlign w:val="center"/>
          </w:tcPr>
          <w:p w14:paraId="440ED0C6" w14:textId="1A9B887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-0.007</w:t>
            </w:r>
          </w:p>
        </w:tc>
        <w:tc>
          <w:tcPr>
            <w:tcW w:w="254" w:type="pct"/>
            <w:tcBorders>
              <w:top w:val="nil"/>
              <w:left w:val="nil"/>
              <w:bottom w:val="single" w:sz="8" w:space="0" w:color="auto"/>
              <w:right w:val="single" w:sz="8" w:space="0" w:color="auto"/>
            </w:tcBorders>
            <w:shd w:val="clear" w:color="auto" w:fill="auto"/>
            <w:noWrap/>
            <w:vAlign w:val="center"/>
          </w:tcPr>
          <w:p w14:paraId="076C1D1E" w14:textId="3D20673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0.745</w:t>
            </w:r>
          </w:p>
        </w:tc>
        <w:tc>
          <w:tcPr>
            <w:tcW w:w="254" w:type="pct"/>
            <w:tcBorders>
              <w:top w:val="nil"/>
              <w:left w:val="nil"/>
              <w:bottom w:val="single" w:sz="8" w:space="0" w:color="auto"/>
              <w:right w:val="single" w:sz="8" w:space="0" w:color="auto"/>
            </w:tcBorders>
            <w:shd w:val="clear" w:color="auto" w:fill="auto"/>
            <w:noWrap/>
            <w:vAlign w:val="center"/>
          </w:tcPr>
          <w:p w14:paraId="59A5AB90" w14:textId="3BB77B1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0.069</w:t>
            </w:r>
          </w:p>
        </w:tc>
        <w:tc>
          <w:tcPr>
            <w:tcW w:w="254" w:type="pct"/>
            <w:tcBorders>
              <w:top w:val="nil"/>
              <w:left w:val="nil"/>
              <w:bottom w:val="single" w:sz="8" w:space="0" w:color="auto"/>
              <w:right w:val="single" w:sz="8" w:space="0" w:color="auto"/>
            </w:tcBorders>
            <w:shd w:val="clear" w:color="auto" w:fill="auto"/>
            <w:noWrap/>
            <w:vAlign w:val="center"/>
          </w:tcPr>
          <w:p w14:paraId="43B39ED6" w14:textId="23F411D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0.956</w:t>
            </w:r>
          </w:p>
        </w:tc>
        <w:tc>
          <w:tcPr>
            <w:tcW w:w="254" w:type="pct"/>
            <w:tcBorders>
              <w:top w:val="nil"/>
              <w:left w:val="nil"/>
              <w:bottom w:val="single" w:sz="8" w:space="0" w:color="auto"/>
              <w:right w:val="single" w:sz="8" w:space="0" w:color="auto"/>
            </w:tcBorders>
            <w:shd w:val="clear" w:color="auto" w:fill="auto"/>
            <w:noWrap/>
            <w:vAlign w:val="center"/>
          </w:tcPr>
          <w:p w14:paraId="5CE14451" w14:textId="4DDE788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p>
        </w:tc>
        <w:tc>
          <w:tcPr>
            <w:tcW w:w="254" w:type="pct"/>
            <w:tcBorders>
              <w:top w:val="nil"/>
              <w:left w:val="nil"/>
              <w:bottom w:val="single" w:sz="8" w:space="0" w:color="auto"/>
              <w:right w:val="single" w:sz="8" w:space="0" w:color="auto"/>
            </w:tcBorders>
            <w:shd w:val="clear" w:color="auto" w:fill="auto"/>
            <w:noWrap/>
            <w:vAlign w:val="center"/>
          </w:tcPr>
          <w:p w14:paraId="4906C9B1" w14:textId="41FA81A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1.021</w:t>
            </w:r>
          </w:p>
        </w:tc>
        <w:tc>
          <w:tcPr>
            <w:tcW w:w="254" w:type="pct"/>
            <w:tcBorders>
              <w:top w:val="nil"/>
              <w:left w:val="nil"/>
              <w:bottom w:val="single" w:sz="8" w:space="0" w:color="auto"/>
              <w:right w:val="single" w:sz="8" w:space="0" w:color="auto"/>
            </w:tcBorders>
            <w:shd w:val="clear" w:color="auto" w:fill="auto"/>
            <w:noWrap/>
            <w:vAlign w:val="center"/>
          </w:tcPr>
          <w:p w14:paraId="24746537" w14:textId="0B61256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0.305</w:t>
            </w:r>
          </w:p>
        </w:tc>
        <w:tc>
          <w:tcPr>
            <w:tcW w:w="255" w:type="pct"/>
            <w:tcBorders>
              <w:top w:val="nil"/>
              <w:left w:val="nil"/>
              <w:bottom w:val="single" w:sz="8" w:space="0" w:color="auto"/>
            </w:tcBorders>
            <w:shd w:val="clear" w:color="auto" w:fill="auto"/>
            <w:noWrap/>
            <w:vAlign w:val="center"/>
          </w:tcPr>
          <w:p w14:paraId="205BC79F" w14:textId="44EA705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0.823</w:t>
            </w:r>
          </w:p>
        </w:tc>
      </w:tr>
      <w:tr w:rsidR="00977036" w:rsidRPr="00EE2975" w14:paraId="2DFDC45A"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0B6FA582"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552D3488"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Second generation immigrant</w:t>
            </w:r>
          </w:p>
        </w:tc>
        <w:tc>
          <w:tcPr>
            <w:tcW w:w="306" w:type="pct"/>
            <w:tcBorders>
              <w:top w:val="nil"/>
              <w:left w:val="nil"/>
              <w:bottom w:val="single" w:sz="8" w:space="0" w:color="auto"/>
              <w:right w:val="single" w:sz="8" w:space="0" w:color="auto"/>
            </w:tcBorders>
            <w:shd w:val="clear" w:color="auto" w:fill="auto"/>
            <w:noWrap/>
          </w:tcPr>
          <w:p w14:paraId="42452A1C" w14:textId="46010D2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-0.612</w:t>
            </w:r>
          </w:p>
        </w:tc>
        <w:tc>
          <w:tcPr>
            <w:tcW w:w="255" w:type="pct"/>
            <w:tcBorders>
              <w:top w:val="nil"/>
              <w:left w:val="nil"/>
              <w:bottom w:val="single" w:sz="8" w:space="0" w:color="auto"/>
              <w:right w:val="single" w:sz="8" w:space="0" w:color="auto"/>
            </w:tcBorders>
            <w:shd w:val="clear" w:color="auto" w:fill="auto"/>
            <w:noWrap/>
            <w:vAlign w:val="center"/>
          </w:tcPr>
          <w:p w14:paraId="726D52CE" w14:textId="1235ECD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1.39</w:t>
            </w:r>
          </w:p>
        </w:tc>
        <w:tc>
          <w:tcPr>
            <w:tcW w:w="255" w:type="pct"/>
            <w:tcBorders>
              <w:top w:val="nil"/>
              <w:left w:val="nil"/>
              <w:bottom w:val="single" w:sz="8" w:space="0" w:color="auto"/>
              <w:right w:val="single" w:sz="8" w:space="0" w:color="auto"/>
            </w:tcBorders>
            <w:shd w:val="clear" w:color="auto" w:fill="auto"/>
            <w:vAlign w:val="center"/>
          </w:tcPr>
          <w:p w14:paraId="670E927C" w14:textId="2199950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0.015</w:t>
            </w:r>
          </w:p>
        </w:tc>
        <w:tc>
          <w:tcPr>
            <w:tcW w:w="252" w:type="pct"/>
            <w:tcBorders>
              <w:top w:val="nil"/>
              <w:left w:val="nil"/>
              <w:bottom w:val="single" w:sz="8" w:space="0" w:color="auto"/>
              <w:right w:val="single" w:sz="8" w:space="0" w:color="auto"/>
            </w:tcBorders>
            <w:shd w:val="clear" w:color="auto" w:fill="auto"/>
            <w:vAlign w:val="center"/>
          </w:tcPr>
          <w:p w14:paraId="35167D62" w14:textId="4CEE935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0.783</w:t>
            </w:r>
          </w:p>
        </w:tc>
        <w:tc>
          <w:tcPr>
            <w:tcW w:w="254" w:type="pct"/>
            <w:tcBorders>
              <w:top w:val="nil"/>
              <w:left w:val="nil"/>
              <w:bottom w:val="single" w:sz="8" w:space="0" w:color="auto"/>
              <w:right w:val="single" w:sz="8" w:space="0" w:color="auto"/>
            </w:tcBorders>
            <w:shd w:val="clear" w:color="auto" w:fill="auto"/>
            <w:vAlign w:val="center"/>
          </w:tcPr>
          <w:p w14:paraId="3AD4E661" w14:textId="18178B5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-0.368</w:t>
            </w:r>
          </w:p>
        </w:tc>
        <w:tc>
          <w:tcPr>
            <w:tcW w:w="254" w:type="pct"/>
            <w:tcBorders>
              <w:top w:val="nil"/>
              <w:left w:val="nil"/>
              <w:bottom w:val="single" w:sz="8" w:space="0" w:color="auto"/>
              <w:right w:val="single" w:sz="8" w:space="0" w:color="auto"/>
            </w:tcBorders>
            <w:shd w:val="clear" w:color="auto" w:fill="auto"/>
            <w:vAlign w:val="center"/>
          </w:tcPr>
          <w:p w14:paraId="1496DF8C" w14:textId="591F6DA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1.222</w:t>
            </w:r>
          </w:p>
        </w:tc>
        <w:tc>
          <w:tcPr>
            <w:tcW w:w="254" w:type="pct"/>
            <w:tcBorders>
              <w:top w:val="nil"/>
              <w:left w:val="nil"/>
              <w:bottom w:val="single" w:sz="8" w:space="0" w:color="auto"/>
              <w:right w:val="single" w:sz="8" w:space="0" w:color="auto"/>
            </w:tcBorders>
            <w:shd w:val="clear" w:color="auto" w:fill="auto"/>
            <w:noWrap/>
            <w:vAlign w:val="center"/>
          </w:tcPr>
          <w:p w14:paraId="7B0ABC32" w14:textId="1A505EFC"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-0.416</w:t>
            </w:r>
          </w:p>
        </w:tc>
        <w:tc>
          <w:tcPr>
            <w:tcW w:w="254" w:type="pct"/>
            <w:tcBorders>
              <w:top w:val="nil"/>
              <w:left w:val="nil"/>
              <w:bottom w:val="single" w:sz="8" w:space="0" w:color="auto"/>
              <w:right w:val="single" w:sz="8" w:space="0" w:color="auto"/>
            </w:tcBorders>
            <w:shd w:val="clear" w:color="auto" w:fill="auto"/>
            <w:noWrap/>
            <w:vAlign w:val="center"/>
          </w:tcPr>
          <w:p w14:paraId="65E2CF29" w14:textId="1A75C1E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1.531</w:t>
            </w:r>
          </w:p>
        </w:tc>
        <w:tc>
          <w:tcPr>
            <w:tcW w:w="254" w:type="pct"/>
            <w:tcBorders>
              <w:top w:val="nil"/>
              <w:left w:val="nil"/>
              <w:bottom w:val="single" w:sz="8" w:space="0" w:color="auto"/>
              <w:right w:val="single" w:sz="8" w:space="0" w:color="auto"/>
            </w:tcBorders>
            <w:shd w:val="clear" w:color="auto" w:fill="auto"/>
            <w:noWrap/>
            <w:vAlign w:val="center"/>
          </w:tcPr>
          <w:p w14:paraId="4932419E" w14:textId="24247B1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0.23</w:t>
            </w:r>
          </w:p>
        </w:tc>
        <w:tc>
          <w:tcPr>
            <w:tcW w:w="254" w:type="pct"/>
            <w:tcBorders>
              <w:top w:val="nil"/>
              <w:left w:val="nil"/>
              <w:bottom w:val="single" w:sz="8" w:space="0" w:color="auto"/>
              <w:right w:val="single" w:sz="8" w:space="0" w:color="auto"/>
            </w:tcBorders>
            <w:shd w:val="clear" w:color="auto" w:fill="auto"/>
            <w:noWrap/>
            <w:vAlign w:val="center"/>
          </w:tcPr>
          <w:p w14:paraId="280C2F8E" w14:textId="7797A44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0.916</w:t>
            </w:r>
          </w:p>
        </w:tc>
        <w:tc>
          <w:tcPr>
            <w:tcW w:w="254" w:type="pct"/>
            <w:tcBorders>
              <w:top w:val="nil"/>
              <w:left w:val="nil"/>
              <w:bottom w:val="single" w:sz="8" w:space="0" w:color="auto"/>
              <w:right w:val="single" w:sz="8" w:space="0" w:color="auto"/>
            </w:tcBorders>
            <w:shd w:val="clear" w:color="auto" w:fill="auto"/>
            <w:noWrap/>
            <w:vAlign w:val="center"/>
          </w:tcPr>
          <w:p w14:paraId="7689164D" w14:textId="522C819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0.073</w:t>
            </w:r>
          </w:p>
        </w:tc>
        <w:tc>
          <w:tcPr>
            <w:tcW w:w="254" w:type="pct"/>
            <w:tcBorders>
              <w:top w:val="nil"/>
              <w:left w:val="nil"/>
              <w:bottom w:val="single" w:sz="8" w:space="0" w:color="auto"/>
              <w:right w:val="single" w:sz="8" w:space="0" w:color="auto"/>
            </w:tcBorders>
            <w:shd w:val="clear" w:color="auto" w:fill="auto"/>
            <w:noWrap/>
            <w:vAlign w:val="center"/>
          </w:tcPr>
          <w:p w14:paraId="04297F43" w14:textId="57C896B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0.723</w:t>
            </w:r>
          </w:p>
        </w:tc>
        <w:tc>
          <w:tcPr>
            <w:tcW w:w="254" w:type="pct"/>
            <w:tcBorders>
              <w:top w:val="nil"/>
              <w:left w:val="nil"/>
              <w:bottom w:val="single" w:sz="8" w:space="0" w:color="auto"/>
              <w:right w:val="single" w:sz="8" w:space="0" w:color="auto"/>
            </w:tcBorders>
            <w:shd w:val="clear" w:color="auto" w:fill="auto"/>
            <w:noWrap/>
            <w:vAlign w:val="center"/>
          </w:tcPr>
          <w:p w14:paraId="4703E769" w14:textId="4000E40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-0.102</w:t>
            </w:r>
          </w:p>
        </w:tc>
        <w:tc>
          <w:tcPr>
            <w:tcW w:w="255" w:type="pct"/>
            <w:tcBorders>
              <w:top w:val="nil"/>
              <w:left w:val="nil"/>
              <w:bottom w:val="single" w:sz="8" w:space="0" w:color="auto"/>
            </w:tcBorders>
            <w:shd w:val="clear" w:color="auto" w:fill="auto"/>
            <w:noWrap/>
            <w:vAlign w:val="center"/>
          </w:tcPr>
          <w:p w14:paraId="7BD17837" w14:textId="23C6890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1.057</w:t>
            </w:r>
          </w:p>
        </w:tc>
      </w:tr>
      <w:tr w:rsidR="00977036" w:rsidRPr="00EE2975" w14:paraId="705A4C3C"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7B627999"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Repeater</w:t>
            </w:r>
          </w:p>
        </w:tc>
        <w:tc>
          <w:tcPr>
            <w:tcW w:w="625" w:type="pct"/>
            <w:tcBorders>
              <w:top w:val="nil"/>
              <w:left w:val="nil"/>
              <w:bottom w:val="single" w:sz="8" w:space="0" w:color="auto"/>
              <w:right w:val="single" w:sz="8" w:space="0" w:color="auto"/>
            </w:tcBorders>
            <w:shd w:val="clear" w:color="auto" w:fill="auto"/>
            <w:noWrap/>
            <w:vAlign w:val="center"/>
            <w:hideMark/>
          </w:tcPr>
          <w:p w14:paraId="0BDFD8AC"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No</w:t>
            </w:r>
          </w:p>
        </w:tc>
        <w:tc>
          <w:tcPr>
            <w:tcW w:w="306" w:type="pct"/>
            <w:tcBorders>
              <w:top w:val="nil"/>
              <w:left w:val="nil"/>
              <w:bottom w:val="single" w:sz="8" w:space="0" w:color="auto"/>
              <w:right w:val="single" w:sz="8" w:space="0" w:color="auto"/>
            </w:tcBorders>
            <w:shd w:val="clear" w:color="auto" w:fill="auto"/>
            <w:noWrap/>
          </w:tcPr>
          <w:p w14:paraId="2587FC27" w14:textId="1A3C585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-0.223</w:t>
            </w:r>
          </w:p>
        </w:tc>
        <w:tc>
          <w:tcPr>
            <w:tcW w:w="255" w:type="pct"/>
            <w:tcBorders>
              <w:top w:val="nil"/>
              <w:left w:val="nil"/>
              <w:bottom w:val="single" w:sz="8" w:space="0" w:color="auto"/>
              <w:right w:val="single" w:sz="8" w:space="0" w:color="auto"/>
            </w:tcBorders>
            <w:shd w:val="clear" w:color="auto" w:fill="auto"/>
            <w:noWrap/>
            <w:vAlign w:val="center"/>
          </w:tcPr>
          <w:p w14:paraId="6CE12A73" w14:textId="510EDD2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0.956</w:t>
            </w:r>
          </w:p>
        </w:tc>
        <w:tc>
          <w:tcPr>
            <w:tcW w:w="255" w:type="pct"/>
            <w:tcBorders>
              <w:top w:val="nil"/>
              <w:left w:val="nil"/>
              <w:bottom w:val="single" w:sz="8" w:space="0" w:color="auto"/>
              <w:right w:val="single" w:sz="8" w:space="0" w:color="auto"/>
            </w:tcBorders>
            <w:shd w:val="clear" w:color="auto" w:fill="auto"/>
            <w:vAlign w:val="center"/>
          </w:tcPr>
          <w:p w14:paraId="15266628" w14:textId="66A7D75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0.216</w:t>
            </w:r>
          </w:p>
        </w:tc>
        <w:tc>
          <w:tcPr>
            <w:tcW w:w="252" w:type="pct"/>
            <w:tcBorders>
              <w:top w:val="nil"/>
              <w:left w:val="nil"/>
              <w:bottom w:val="single" w:sz="8" w:space="0" w:color="auto"/>
              <w:right w:val="single" w:sz="8" w:space="0" w:color="auto"/>
            </w:tcBorders>
            <w:shd w:val="clear" w:color="auto" w:fill="auto"/>
            <w:vAlign w:val="center"/>
          </w:tcPr>
          <w:p w14:paraId="7D29C10D" w14:textId="2E8AD6E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0.851</w:t>
            </w:r>
          </w:p>
        </w:tc>
        <w:tc>
          <w:tcPr>
            <w:tcW w:w="254" w:type="pct"/>
            <w:tcBorders>
              <w:top w:val="nil"/>
              <w:left w:val="nil"/>
              <w:bottom w:val="single" w:sz="8" w:space="0" w:color="auto"/>
              <w:right w:val="single" w:sz="8" w:space="0" w:color="auto"/>
            </w:tcBorders>
            <w:shd w:val="clear" w:color="auto" w:fill="auto"/>
            <w:vAlign w:val="center"/>
          </w:tcPr>
          <w:p w14:paraId="45E01C96" w14:textId="1304FDF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0.025</w:t>
            </w:r>
          </w:p>
        </w:tc>
        <w:tc>
          <w:tcPr>
            <w:tcW w:w="254" w:type="pct"/>
            <w:tcBorders>
              <w:top w:val="nil"/>
              <w:left w:val="nil"/>
              <w:bottom w:val="single" w:sz="8" w:space="0" w:color="auto"/>
              <w:right w:val="single" w:sz="8" w:space="0" w:color="auto"/>
            </w:tcBorders>
            <w:shd w:val="clear" w:color="auto" w:fill="auto"/>
            <w:vAlign w:val="center"/>
          </w:tcPr>
          <w:p w14:paraId="41B592EA" w14:textId="4229731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0.899</w:t>
            </w:r>
          </w:p>
        </w:tc>
        <w:tc>
          <w:tcPr>
            <w:tcW w:w="254" w:type="pct"/>
            <w:tcBorders>
              <w:top w:val="nil"/>
              <w:left w:val="nil"/>
              <w:bottom w:val="single" w:sz="8" w:space="0" w:color="auto"/>
              <w:right w:val="single" w:sz="8" w:space="0" w:color="auto"/>
            </w:tcBorders>
            <w:shd w:val="clear" w:color="auto" w:fill="auto"/>
            <w:noWrap/>
            <w:vAlign w:val="center"/>
          </w:tcPr>
          <w:p w14:paraId="6DD1EE7A" w14:textId="1F1FAFA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0.023</w:t>
            </w:r>
          </w:p>
        </w:tc>
        <w:tc>
          <w:tcPr>
            <w:tcW w:w="254" w:type="pct"/>
            <w:tcBorders>
              <w:top w:val="nil"/>
              <w:left w:val="nil"/>
              <w:bottom w:val="single" w:sz="8" w:space="0" w:color="auto"/>
              <w:right w:val="single" w:sz="8" w:space="0" w:color="auto"/>
            </w:tcBorders>
            <w:shd w:val="clear" w:color="auto" w:fill="auto"/>
            <w:noWrap/>
            <w:vAlign w:val="center"/>
          </w:tcPr>
          <w:p w14:paraId="29B6A580" w14:textId="05CCE57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0.934</w:t>
            </w:r>
          </w:p>
        </w:tc>
        <w:tc>
          <w:tcPr>
            <w:tcW w:w="254" w:type="pct"/>
            <w:tcBorders>
              <w:top w:val="nil"/>
              <w:left w:val="nil"/>
              <w:bottom w:val="single" w:sz="8" w:space="0" w:color="auto"/>
              <w:right w:val="single" w:sz="8" w:space="0" w:color="auto"/>
            </w:tcBorders>
            <w:shd w:val="clear" w:color="auto" w:fill="auto"/>
            <w:noWrap/>
            <w:vAlign w:val="center"/>
          </w:tcPr>
          <w:p w14:paraId="5EF7D79F" w14:textId="21509A4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w:t>
            </w:r>
          </w:p>
        </w:tc>
        <w:tc>
          <w:tcPr>
            <w:tcW w:w="254" w:type="pct"/>
            <w:tcBorders>
              <w:top w:val="nil"/>
              <w:left w:val="nil"/>
              <w:bottom w:val="single" w:sz="8" w:space="0" w:color="auto"/>
              <w:right w:val="single" w:sz="8" w:space="0" w:color="auto"/>
            </w:tcBorders>
            <w:shd w:val="clear" w:color="auto" w:fill="auto"/>
            <w:noWrap/>
            <w:vAlign w:val="center"/>
          </w:tcPr>
          <w:p w14:paraId="6517CA79" w14:textId="23138E7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0.943</w:t>
            </w:r>
          </w:p>
        </w:tc>
        <w:tc>
          <w:tcPr>
            <w:tcW w:w="254" w:type="pct"/>
            <w:tcBorders>
              <w:top w:val="nil"/>
              <w:left w:val="nil"/>
              <w:bottom w:val="single" w:sz="8" w:space="0" w:color="auto"/>
              <w:right w:val="single" w:sz="8" w:space="0" w:color="auto"/>
            </w:tcBorders>
            <w:shd w:val="clear" w:color="auto" w:fill="auto"/>
            <w:noWrap/>
            <w:vAlign w:val="center"/>
          </w:tcPr>
          <w:p w14:paraId="5CBF6A62" w14:textId="6333A16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0.296</w:t>
            </w:r>
          </w:p>
        </w:tc>
        <w:tc>
          <w:tcPr>
            <w:tcW w:w="254" w:type="pct"/>
            <w:tcBorders>
              <w:top w:val="nil"/>
              <w:left w:val="nil"/>
              <w:bottom w:val="single" w:sz="8" w:space="0" w:color="auto"/>
              <w:right w:val="single" w:sz="8" w:space="0" w:color="auto"/>
            </w:tcBorders>
            <w:shd w:val="clear" w:color="auto" w:fill="auto"/>
            <w:noWrap/>
            <w:vAlign w:val="center"/>
          </w:tcPr>
          <w:p w14:paraId="3661170E" w14:textId="4458092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0.834</w:t>
            </w:r>
          </w:p>
        </w:tc>
        <w:tc>
          <w:tcPr>
            <w:tcW w:w="254" w:type="pct"/>
            <w:tcBorders>
              <w:top w:val="nil"/>
              <w:left w:val="nil"/>
              <w:bottom w:val="single" w:sz="8" w:space="0" w:color="auto"/>
              <w:right w:val="single" w:sz="8" w:space="0" w:color="auto"/>
            </w:tcBorders>
            <w:shd w:val="clear" w:color="auto" w:fill="auto"/>
            <w:noWrap/>
            <w:vAlign w:val="center"/>
          </w:tcPr>
          <w:p w14:paraId="45BE4BAD" w14:textId="16D6D01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-0.032</w:t>
            </w:r>
          </w:p>
        </w:tc>
        <w:tc>
          <w:tcPr>
            <w:tcW w:w="255" w:type="pct"/>
            <w:tcBorders>
              <w:top w:val="nil"/>
              <w:left w:val="nil"/>
              <w:bottom w:val="single" w:sz="8" w:space="0" w:color="auto"/>
            </w:tcBorders>
            <w:shd w:val="clear" w:color="auto" w:fill="auto"/>
            <w:noWrap/>
            <w:vAlign w:val="center"/>
          </w:tcPr>
          <w:p w14:paraId="306A12A7" w14:textId="0D373B9C"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0.982</w:t>
            </w:r>
          </w:p>
        </w:tc>
      </w:tr>
      <w:tr w:rsidR="00977036" w:rsidRPr="00EE2975" w14:paraId="3E8DE3F8"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532B8325"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47530B44"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Yes</w:t>
            </w:r>
          </w:p>
        </w:tc>
        <w:tc>
          <w:tcPr>
            <w:tcW w:w="306" w:type="pct"/>
            <w:tcBorders>
              <w:top w:val="nil"/>
              <w:left w:val="nil"/>
              <w:bottom w:val="single" w:sz="8" w:space="0" w:color="auto"/>
              <w:right w:val="single" w:sz="8" w:space="0" w:color="auto"/>
            </w:tcBorders>
            <w:shd w:val="clear" w:color="auto" w:fill="auto"/>
            <w:noWrap/>
          </w:tcPr>
          <w:p w14:paraId="57E40DF6" w14:textId="0C398FB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-0.375</w:t>
            </w:r>
          </w:p>
        </w:tc>
        <w:tc>
          <w:tcPr>
            <w:tcW w:w="255" w:type="pct"/>
            <w:tcBorders>
              <w:top w:val="nil"/>
              <w:left w:val="nil"/>
              <w:bottom w:val="single" w:sz="8" w:space="0" w:color="auto"/>
              <w:right w:val="single" w:sz="8" w:space="0" w:color="auto"/>
            </w:tcBorders>
            <w:shd w:val="clear" w:color="auto" w:fill="auto"/>
            <w:noWrap/>
            <w:vAlign w:val="center"/>
          </w:tcPr>
          <w:p w14:paraId="62F88389" w14:textId="42A373F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1.109</w:t>
            </w:r>
          </w:p>
        </w:tc>
        <w:tc>
          <w:tcPr>
            <w:tcW w:w="255" w:type="pct"/>
            <w:tcBorders>
              <w:top w:val="nil"/>
              <w:left w:val="nil"/>
              <w:bottom w:val="single" w:sz="8" w:space="0" w:color="auto"/>
              <w:right w:val="single" w:sz="8" w:space="0" w:color="auto"/>
            </w:tcBorders>
            <w:shd w:val="clear" w:color="auto" w:fill="auto"/>
            <w:vAlign w:val="center"/>
          </w:tcPr>
          <w:p w14:paraId="72DB118F" w14:textId="7EAA739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0.145</w:t>
            </w:r>
          </w:p>
        </w:tc>
        <w:tc>
          <w:tcPr>
            <w:tcW w:w="252" w:type="pct"/>
            <w:tcBorders>
              <w:top w:val="nil"/>
              <w:left w:val="nil"/>
              <w:bottom w:val="single" w:sz="8" w:space="0" w:color="auto"/>
              <w:right w:val="single" w:sz="8" w:space="0" w:color="auto"/>
            </w:tcBorders>
            <w:shd w:val="clear" w:color="auto" w:fill="auto"/>
            <w:vAlign w:val="center"/>
          </w:tcPr>
          <w:p w14:paraId="593D7F47" w14:textId="0292163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1.075</w:t>
            </w:r>
          </w:p>
        </w:tc>
        <w:tc>
          <w:tcPr>
            <w:tcW w:w="254" w:type="pct"/>
            <w:tcBorders>
              <w:top w:val="nil"/>
              <w:left w:val="nil"/>
              <w:bottom w:val="single" w:sz="8" w:space="0" w:color="auto"/>
              <w:right w:val="single" w:sz="8" w:space="0" w:color="auto"/>
            </w:tcBorders>
            <w:shd w:val="clear" w:color="auto" w:fill="auto"/>
            <w:vAlign w:val="center"/>
          </w:tcPr>
          <w:p w14:paraId="2748A907" w14:textId="7F72D4E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0.154</w:t>
            </w:r>
          </w:p>
        </w:tc>
        <w:tc>
          <w:tcPr>
            <w:tcW w:w="254" w:type="pct"/>
            <w:tcBorders>
              <w:top w:val="nil"/>
              <w:left w:val="nil"/>
              <w:bottom w:val="single" w:sz="8" w:space="0" w:color="auto"/>
              <w:right w:val="single" w:sz="8" w:space="0" w:color="auto"/>
            </w:tcBorders>
            <w:shd w:val="clear" w:color="auto" w:fill="auto"/>
            <w:vAlign w:val="center"/>
          </w:tcPr>
          <w:p w14:paraId="29892A0A" w14:textId="69E0EDA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1.035</w:t>
            </w:r>
          </w:p>
        </w:tc>
        <w:tc>
          <w:tcPr>
            <w:tcW w:w="254" w:type="pct"/>
            <w:tcBorders>
              <w:top w:val="nil"/>
              <w:left w:val="nil"/>
              <w:bottom w:val="single" w:sz="8" w:space="0" w:color="auto"/>
              <w:right w:val="single" w:sz="8" w:space="0" w:color="auto"/>
            </w:tcBorders>
            <w:shd w:val="clear" w:color="auto" w:fill="auto"/>
            <w:noWrap/>
            <w:vAlign w:val="center"/>
          </w:tcPr>
          <w:p w14:paraId="0E1E99D4" w14:textId="4B1514C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0.024</w:t>
            </w:r>
          </w:p>
        </w:tc>
        <w:tc>
          <w:tcPr>
            <w:tcW w:w="254" w:type="pct"/>
            <w:tcBorders>
              <w:top w:val="nil"/>
              <w:left w:val="nil"/>
              <w:bottom w:val="single" w:sz="8" w:space="0" w:color="auto"/>
              <w:right w:val="single" w:sz="8" w:space="0" w:color="auto"/>
            </w:tcBorders>
            <w:shd w:val="clear" w:color="auto" w:fill="auto"/>
            <w:noWrap/>
            <w:vAlign w:val="center"/>
          </w:tcPr>
          <w:p w14:paraId="47000579" w14:textId="28AE146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1.134</w:t>
            </w:r>
          </w:p>
        </w:tc>
        <w:tc>
          <w:tcPr>
            <w:tcW w:w="254" w:type="pct"/>
            <w:tcBorders>
              <w:top w:val="nil"/>
              <w:left w:val="nil"/>
              <w:bottom w:val="single" w:sz="8" w:space="0" w:color="auto"/>
              <w:right w:val="single" w:sz="8" w:space="0" w:color="auto"/>
            </w:tcBorders>
            <w:shd w:val="clear" w:color="auto" w:fill="auto"/>
            <w:noWrap/>
            <w:vAlign w:val="center"/>
          </w:tcPr>
          <w:p w14:paraId="66DEDA48" w14:textId="02A60AB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-0.088</w:t>
            </w:r>
          </w:p>
        </w:tc>
        <w:tc>
          <w:tcPr>
            <w:tcW w:w="254" w:type="pct"/>
            <w:tcBorders>
              <w:top w:val="nil"/>
              <w:left w:val="nil"/>
              <w:bottom w:val="single" w:sz="8" w:space="0" w:color="auto"/>
              <w:right w:val="single" w:sz="8" w:space="0" w:color="auto"/>
            </w:tcBorders>
            <w:shd w:val="clear" w:color="auto" w:fill="auto"/>
            <w:noWrap/>
            <w:vAlign w:val="center"/>
          </w:tcPr>
          <w:p w14:paraId="0E68E882" w14:textId="0DC83E0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1.098</w:t>
            </w:r>
          </w:p>
        </w:tc>
        <w:tc>
          <w:tcPr>
            <w:tcW w:w="254" w:type="pct"/>
            <w:tcBorders>
              <w:top w:val="nil"/>
              <w:left w:val="nil"/>
              <w:bottom w:val="single" w:sz="8" w:space="0" w:color="auto"/>
              <w:right w:val="single" w:sz="8" w:space="0" w:color="auto"/>
            </w:tcBorders>
            <w:shd w:val="clear" w:color="auto" w:fill="auto"/>
            <w:noWrap/>
            <w:vAlign w:val="center"/>
          </w:tcPr>
          <w:p w14:paraId="69AC695D" w14:textId="077961A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0.214</w:t>
            </w:r>
          </w:p>
        </w:tc>
        <w:tc>
          <w:tcPr>
            <w:tcW w:w="254" w:type="pct"/>
            <w:tcBorders>
              <w:top w:val="nil"/>
              <w:left w:val="nil"/>
              <w:bottom w:val="single" w:sz="8" w:space="0" w:color="auto"/>
              <w:right w:val="single" w:sz="8" w:space="0" w:color="auto"/>
            </w:tcBorders>
            <w:shd w:val="clear" w:color="auto" w:fill="auto"/>
            <w:noWrap/>
            <w:vAlign w:val="center"/>
          </w:tcPr>
          <w:p w14:paraId="16530016" w14:textId="66EC0A8C"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0.953</w:t>
            </w:r>
          </w:p>
        </w:tc>
        <w:tc>
          <w:tcPr>
            <w:tcW w:w="254" w:type="pct"/>
            <w:tcBorders>
              <w:top w:val="nil"/>
              <w:left w:val="nil"/>
              <w:bottom w:val="single" w:sz="8" w:space="0" w:color="auto"/>
              <w:right w:val="single" w:sz="8" w:space="0" w:color="auto"/>
            </w:tcBorders>
            <w:shd w:val="clear" w:color="auto" w:fill="auto"/>
            <w:noWrap/>
            <w:vAlign w:val="center"/>
          </w:tcPr>
          <w:p w14:paraId="093703AB" w14:textId="09B2C83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w:t>
            </w:r>
          </w:p>
        </w:tc>
        <w:tc>
          <w:tcPr>
            <w:tcW w:w="255" w:type="pct"/>
            <w:tcBorders>
              <w:top w:val="nil"/>
              <w:left w:val="nil"/>
              <w:bottom w:val="single" w:sz="8" w:space="0" w:color="auto"/>
            </w:tcBorders>
            <w:shd w:val="clear" w:color="auto" w:fill="auto"/>
            <w:noWrap/>
            <w:vAlign w:val="center"/>
          </w:tcPr>
          <w:p w14:paraId="1E946907" w14:textId="110300C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1.112</w:t>
            </w:r>
          </w:p>
        </w:tc>
      </w:tr>
      <w:tr w:rsidR="00977036" w:rsidRPr="00EE2975" w14:paraId="0B5DC380"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646F844C"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Study room at home</w:t>
            </w:r>
          </w:p>
        </w:tc>
        <w:tc>
          <w:tcPr>
            <w:tcW w:w="625" w:type="pct"/>
            <w:tcBorders>
              <w:top w:val="nil"/>
              <w:left w:val="nil"/>
              <w:bottom w:val="single" w:sz="8" w:space="0" w:color="auto"/>
              <w:right w:val="single" w:sz="8" w:space="0" w:color="auto"/>
            </w:tcBorders>
            <w:shd w:val="clear" w:color="auto" w:fill="auto"/>
            <w:noWrap/>
            <w:vAlign w:val="center"/>
            <w:hideMark/>
          </w:tcPr>
          <w:p w14:paraId="25334455"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Yes</w:t>
            </w:r>
          </w:p>
        </w:tc>
        <w:tc>
          <w:tcPr>
            <w:tcW w:w="306" w:type="pct"/>
            <w:tcBorders>
              <w:top w:val="nil"/>
              <w:left w:val="nil"/>
              <w:bottom w:val="single" w:sz="8" w:space="0" w:color="auto"/>
              <w:right w:val="single" w:sz="8" w:space="0" w:color="auto"/>
            </w:tcBorders>
            <w:shd w:val="clear" w:color="auto" w:fill="auto"/>
            <w:noWrap/>
          </w:tcPr>
          <w:p w14:paraId="3AD139DC" w14:textId="4ADD63F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-0.253</w:t>
            </w:r>
          </w:p>
        </w:tc>
        <w:tc>
          <w:tcPr>
            <w:tcW w:w="255" w:type="pct"/>
            <w:tcBorders>
              <w:top w:val="nil"/>
              <w:left w:val="nil"/>
              <w:bottom w:val="single" w:sz="8" w:space="0" w:color="auto"/>
              <w:right w:val="single" w:sz="8" w:space="0" w:color="auto"/>
            </w:tcBorders>
            <w:shd w:val="clear" w:color="auto" w:fill="auto"/>
            <w:noWrap/>
            <w:vAlign w:val="center"/>
          </w:tcPr>
          <w:p w14:paraId="07A5839E" w14:textId="2939E10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0.993</w:t>
            </w:r>
          </w:p>
        </w:tc>
        <w:tc>
          <w:tcPr>
            <w:tcW w:w="255" w:type="pct"/>
            <w:tcBorders>
              <w:top w:val="nil"/>
              <w:left w:val="nil"/>
              <w:bottom w:val="single" w:sz="8" w:space="0" w:color="auto"/>
              <w:right w:val="single" w:sz="8" w:space="0" w:color="auto"/>
            </w:tcBorders>
            <w:shd w:val="clear" w:color="auto" w:fill="auto"/>
            <w:vAlign w:val="center"/>
          </w:tcPr>
          <w:p w14:paraId="73B6FDF1" w14:textId="34466E6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0.188</w:t>
            </w:r>
          </w:p>
        </w:tc>
        <w:tc>
          <w:tcPr>
            <w:tcW w:w="252" w:type="pct"/>
            <w:tcBorders>
              <w:top w:val="nil"/>
              <w:left w:val="nil"/>
              <w:bottom w:val="single" w:sz="8" w:space="0" w:color="auto"/>
              <w:right w:val="single" w:sz="8" w:space="0" w:color="auto"/>
            </w:tcBorders>
            <w:shd w:val="clear" w:color="auto" w:fill="auto"/>
            <w:vAlign w:val="center"/>
          </w:tcPr>
          <w:p w14:paraId="4E38F392" w14:textId="6D69785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0.934</w:t>
            </w:r>
          </w:p>
        </w:tc>
        <w:tc>
          <w:tcPr>
            <w:tcW w:w="254" w:type="pct"/>
            <w:tcBorders>
              <w:top w:val="nil"/>
              <w:left w:val="nil"/>
              <w:bottom w:val="single" w:sz="8" w:space="0" w:color="auto"/>
              <w:right w:val="single" w:sz="8" w:space="0" w:color="auto"/>
            </w:tcBorders>
            <w:shd w:val="clear" w:color="auto" w:fill="auto"/>
            <w:vAlign w:val="center"/>
          </w:tcPr>
          <w:p w14:paraId="79E50CF7" w14:textId="0D41990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0.075</w:t>
            </w:r>
          </w:p>
        </w:tc>
        <w:tc>
          <w:tcPr>
            <w:tcW w:w="254" w:type="pct"/>
            <w:tcBorders>
              <w:top w:val="nil"/>
              <w:left w:val="nil"/>
              <w:bottom w:val="single" w:sz="8" w:space="0" w:color="auto"/>
              <w:right w:val="single" w:sz="8" w:space="0" w:color="auto"/>
            </w:tcBorders>
            <w:shd w:val="clear" w:color="auto" w:fill="auto"/>
            <w:vAlign w:val="center"/>
          </w:tcPr>
          <w:p w14:paraId="632F5345" w14:textId="0D52288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0.955</w:t>
            </w:r>
          </w:p>
        </w:tc>
        <w:tc>
          <w:tcPr>
            <w:tcW w:w="254" w:type="pct"/>
            <w:tcBorders>
              <w:top w:val="nil"/>
              <w:left w:val="nil"/>
              <w:bottom w:val="single" w:sz="8" w:space="0" w:color="auto"/>
              <w:right w:val="single" w:sz="8" w:space="0" w:color="auto"/>
            </w:tcBorders>
            <w:shd w:val="clear" w:color="auto" w:fill="auto"/>
            <w:noWrap/>
            <w:vAlign w:val="center"/>
          </w:tcPr>
          <w:p w14:paraId="299A5B81" w14:textId="3CACDAC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0.019</w:t>
            </w:r>
          </w:p>
        </w:tc>
        <w:tc>
          <w:tcPr>
            <w:tcW w:w="254" w:type="pct"/>
            <w:tcBorders>
              <w:top w:val="nil"/>
              <w:left w:val="nil"/>
              <w:bottom w:val="single" w:sz="8" w:space="0" w:color="auto"/>
              <w:right w:val="single" w:sz="8" w:space="0" w:color="auto"/>
            </w:tcBorders>
            <w:shd w:val="clear" w:color="auto" w:fill="auto"/>
            <w:noWrap/>
            <w:vAlign w:val="center"/>
          </w:tcPr>
          <w:p w14:paraId="21B52ABF" w14:textId="33695B1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1.004</w:t>
            </w:r>
          </w:p>
        </w:tc>
        <w:tc>
          <w:tcPr>
            <w:tcW w:w="254" w:type="pct"/>
            <w:tcBorders>
              <w:top w:val="nil"/>
              <w:left w:val="nil"/>
              <w:bottom w:val="single" w:sz="8" w:space="0" w:color="auto"/>
              <w:right w:val="single" w:sz="8" w:space="0" w:color="auto"/>
            </w:tcBorders>
            <w:shd w:val="clear" w:color="auto" w:fill="auto"/>
            <w:noWrap/>
            <w:vAlign w:val="center"/>
          </w:tcPr>
          <w:p w14:paraId="3E35B4C8" w14:textId="57404AD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-0.007</w:t>
            </w:r>
          </w:p>
        </w:tc>
        <w:tc>
          <w:tcPr>
            <w:tcW w:w="254" w:type="pct"/>
            <w:tcBorders>
              <w:top w:val="nil"/>
              <w:left w:val="nil"/>
              <w:bottom w:val="single" w:sz="8" w:space="0" w:color="auto"/>
              <w:right w:val="single" w:sz="8" w:space="0" w:color="auto"/>
            </w:tcBorders>
            <w:shd w:val="clear" w:color="auto" w:fill="auto"/>
            <w:noWrap/>
            <w:vAlign w:val="center"/>
          </w:tcPr>
          <w:p w14:paraId="2D653CDE" w14:textId="586365E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0.976</w:t>
            </w:r>
          </w:p>
        </w:tc>
        <w:tc>
          <w:tcPr>
            <w:tcW w:w="254" w:type="pct"/>
            <w:tcBorders>
              <w:top w:val="nil"/>
              <w:left w:val="nil"/>
              <w:bottom w:val="single" w:sz="8" w:space="0" w:color="auto"/>
              <w:right w:val="single" w:sz="8" w:space="0" w:color="auto"/>
            </w:tcBorders>
            <w:shd w:val="clear" w:color="auto" w:fill="auto"/>
            <w:noWrap/>
            <w:vAlign w:val="center"/>
          </w:tcPr>
          <w:p w14:paraId="1FDCCCD1" w14:textId="225580B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0.286</w:t>
            </w:r>
          </w:p>
        </w:tc>
        <w:tc>
          <w:tcPr>
            <w:tcW w:w="254" w:type="pct"/>
            <w:tcBorders>
              <w:top w:val="nil"/>
              <w:left w:val="nil"/>
              <w:bottom w:val="single" w:sz="8" w:space="0" w:color="auto"/>
              <w:right w:val="single" w:sz="8" w:space="0" w:color="auto"/>
            </w:tcBorders>
            <w:shd w:val="clear" w:color="auto" w:fill="auto"/>
            <w:noWrap/>
            <w:vAlign w:val="center"/>
          </w:tcPr>
          <w:p w14:paraId="74AA424B" w14:textId="1A63B2C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0.87</w:t>
            </w:r>
          </w:p>
        </w:tc>
        <w:tc>
          <w:tcPr>
            <w:tcW w:w="254" w:type="pct"/>
            <w:tcBorders>
              <w:top w:val="nil"/>
              <w:left w:val="nil"/>
              <w:bottom w:val="single" w:sz="8" w:space="0" w:color="auto"/>
              <w:right w:val="single" w:sz="8" w:space="0" w:color="auto"/>
            </w:tcBorders>
            <w:shd w:val="clear" w:color="auto" w:fill="auto"/>
            <w:noWrap/>
            <w:vAlign w:val="center"/>
          </w:tcPr>
          <w:p w14:paraId="42BE2551" w14:textId="73A23BC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-0.005</w:t>
            </w:r>
          </w:p>
        </w:tc>
        <w:tc>
          <w:tcPr>
            <w:tcW w:w="255" w:type="pct"/>
            <w:tcBorders>
              <w:top w:val="nil"/>
              <w:left w:val="nil"/>
              <w:bottom w:val="single" w:sz="8" w:space="0" w:color="auto"/>
            </w:tcBorders>
            <w:shd w:val="clear" w:color="auto" w:fill="auto"/>
            <w:noWrap/>
            <w:vAlign w:val="center"/>
          </w:tcPr>
          <w:p w14:paraId="13AA67D3" w14:textId="7C789FA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1.032</w:t>
            </w:r>
          </w:p>
        </w:tc>
      </w:tr>
      <w:tr w:rsidR="00977036" w:rsidRPr="00EE2975" w14:paraId="777A1C12"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2721C1AB"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550F917D"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No</w:t>
            </w:r>
          </w:p>
        </w:tc>
        <w:tc>
          <w:tcPr>
            <w:tcW w:w="306" w:type="pct"/>
            <w:tcBorders>
              <w:top w:val="nil"/>
              <w:left w:val="nil"/>
              <w:bottom w:val="single" w:sz="8" w:space="0" w:color="auto"/>
              <w:right w:val="single" w:sz="8" w:space="0" w:color="auto"/>
            </w:tcBorders>
            <w:shd w:val="clear" w:color="auto" w:fill="auto"/>
            <w:noWrap/>
          </w:tcPr>
          <w:p w14:paraId="514D567B" w14:textId="55AD58B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-0.378</w:t>
            </w:r>
          </w:p>
        </w:tc>
        <w:tc>
          <w:tcPr>
            <w:tcW w:w="255" w:type="pct"/>
            <w:tcBorders>
              <w:top w:val="nil"/>
              <w:left w:val="nil"/>
              <w:bottom w:val="single" w:sz="8" w:space="0" w:color="auto"/>
              <w:right w:val="single" w:sz="8" w:space="0" w:color="auto"/>
            </w:tcBorders>
            <w:shd w:val="clear" w:color="auto" w:fill="auto"/>
            <w:noWrap/>
            <w:vAlign w:val="center"/>
          </w:tcPr>
          <w:p w14:paraId="1EFB8002" w14:textId="05DB370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1.091</w:t>
            </w:r>
          </w:p>
        </w:tc>
        <w:tc>
          <w:tcPr>
            <w:tcW w:w="255" w:type="pct"/>
            <w:tcBorders>
              <w:top w:val="nil"/>
              <w:left w:val="nil"/>
              <w:bottom w:val="single" w:sz="8" w:space="0" w:color="auto"/>
              <w:right w:val="single" w:sz="8" w:space="0" w:color="auto"/>
            </w:tcBorders>
            <w:shd w:val="clear" w:color="auto" w:fill="auto"/>
            <w:vAlign w:val="center"/>
          </w:tcPr>
          <w:p w14:paraId="316A7F9B" w14:textId="30A2768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0.159</w:t>
            </w:r>
          </w:p>
        </w:tc>
        <w:tc>
          <w:tcPr>
            <w:tcW w:w="252" w:type="pct"/>
            <w:tcBorders>
              <w:top w:val="nil"/>
              <w:left w:val="nil"/>
              <w:bottom w:val="single" w:sz="8" w:space="0" w:color="auto"/>
              <w:right w:val="single" w:sz="8" w:space="0" w:color="auto"/>
            </w:tcBorders>
            <w:shd w:val="clear" w:color="auto" w:fill="auto"/>
            <w:vAlign w:val="center"/>
          </w:tcPr>
          <w:p w14:paraId="5DAE1D98" w14:textId="05906B0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0.965</w:t>
            </w:r>
          </w:p>
        </w:tc>
        <w:tc>
          <w:tcPr>
            <w:tcW w:w="254" w:type="pct"/>
            <w:tcBorders>
              <w:top w:val="nil"/>
              <w:left w:val="nil"/>
              <w:bottom w:val="single" w:sz="8" w:space="0" w:color="auto"/>
              <w:right w:val="single" w:sz="8" w:space="0" w:color="auto"/>
            </w:tcBorders>
            <w:shd w:val="clear" w:color="auto" w:fill="auto"/>
            <w:vAlign w:val="center"/>
          </w:tcPr>
          <w:p w14:paraId="7BB24A93" w14:textId="6DF22CC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0.029</w:t>
            </w:r>
          </w:p>
        </w:tc>
        <w:tc>
          <w:tcPr>
            <w:tcW w:w="254" w:type="pct"/>
            <w:tcBorders>
              <w:top w:val="nil"/>
              <w:left w:val="nil"/>
              <w:bottom w:val="single" w:sz="8" w:space="0" w:color="auto"/>
              <w:right w:val="single" w:sz="8" w:space="0" w:color="auto"/>
            </w:tcBorders>
            <w:shd w:val="clear" w:color="auto" w:fill="auto"/>
            <w:vAlign w:val="center"/>
          </w:tcPr>
          <w:p w14:paraId="01E3DAFF" w14:textId="277A350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0.987</w:t>
            </w:r>
          </w:p>
        </w:tc>
        <w:tc>
          <w:tcPr>
            <w:tcW w:w="254" w:type="pct"/>
            <w:tcBorders>
              <w:top w:val="nil"/>
              <w:left w:val="nil"/>
              <w:bottom w:val="single" w:sz="8" w:space="0" w:color="auto"/>
              <w:right w:val="single" w:sz="8" w:space="0" w:color="auto"/>
            </w:tcBorders>
            <w:shd w:val="clear" w:color="auto" w:fill="auto"/>
            <w:noWrap/>
            <w:vAlign w:val="center"/>
          </w:tcPr>
          <w:p w14:paraId="1D552A34" w14:textId="42102FE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-0.019</w:t>
            </w:r>
          </w:p>
        </w:tc>
        <w:tc>
          <w:tcPr>
            <w:tcW w:w="254" w:type="pct"/>
            <w:tcBorders>
              <w:top w:val="nil"/>
              <w:left w:val="nil"/>
              <w:bottom w:val="single" w:sz="8" w:space="0" w:color="auto"/>
              <w:right w:val="single" w:sz="8" w:space="0" w:color="auto"/>
            </w:tcBorders>
            <w:shd w:val="clear" w:color="auto" w:fill="auto"/>
            <w:noWrap/>
            <w:vAlign w:val="center"/>
          </w:tcPr>
          <w:p w14:paraId="6740BDE5" w14:textId="5DF4CAD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1.098</w:t>
            </w:r>
          </w:p>
        </w:tc>
        <w:tc>
          <w:tcPr>
            <w:tcW w:w="254" w:type="pct"/>
            <w:tcBorders>
              <w:top w:val="nil"/>
              <w:left w:val="nil"/>
              <w:bottom w:val="single" w:sz="8" w:space="0" w:color="auto"/>
              <w:right w:val="single" w:sz="8" w:space="0" w:color="auto"/>
            </w:tcBorders>
            <w:shd w:val="clear" w:color="auto" w:fill="auto"/>
            <w:noWrap/>
            <w:vAlign w:val="center"/>
          </w:tcPr>
          <w:p w14:paraId="39C1E317" w14:textId="5AD6285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-0.212</w:t>
            </w:r>
          </w:p>
        </w:tc>
        <w:tc>
          <w:tcPr>
            <w:tcW w:w="254" w:type="pct"/>
            <w:tcBorders>
              <w:top w:val="nil"/>
              <w:left w:val="nil"/>
              <w:bottom w:val="single" w:sz="8" w:space="0" w:color="auto"/>
              <w:right w:val="single" w:sz="8" w:space="0" w:color="auto"/>
            </w:tcBorders>
            <w:shd w:val="clear" w:color="auto" w:fill="auto"/>
            <w:noWrap/>
            <w:vAlign w:val="center"/>
          </w:tcPr>
          <w:p w14:paraId="5E31CE95" w14:textId="2579B90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1.156</w:t>
            </w:r>
          </w:p>
        </w:tc>
        <w:tc>
          <w:tcPr>
            <w:tcW w:w="254" w:type="pct"/>
            <w:tcBorders>
              <w:top w:val="nil"/>
              <w:left w:val="nil"/>
              <w:bottom w:val="single" w:sz="8" w:space="0" w:color="auto"/>
              <w:right w:val="single" w:sz="8" w:space="0" w:color="auto"/>
            </w:tcBorders>
            <w:shd w:val="clear" w:color="auto" w:fill="auto"/>
            <w:noWrap/>
            <w:vAlign w:val="center"/>
          </w:tcPr>
          <w:p w14:paraId="37CF132E" w14:textId="56AEA87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0.145</w:t>
            </w:r>
          </w:p>
        </w:tc>
        <w:tc>
          <w:tcPr>
            <w:tcW w:w="254" w:type="pct"/>
            <w:tcBorders>
              <w:top w:val="nil"/>
              <w:left w:val="nil"/>
              <w:bottom w:val="single" w:sz="8" w:space="0" w:color="auto"/>
              <w:right w:val="single" w:sz="8" w:space="0" w:color="auto"/>
            </w:tcBorders>
            <w:shd w:val="clear" w:color="auto" w:fill="auto"/>
            <w:noWrap/>
            <w:vAlign w:val="center"/>
          </w:tcPr>
          <w:p w14:paraId="1E1F9884" w14:textId="0C76350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0.992</w:t>
            </w:r>
          </w:p>
        </w:tc>
        <w:tc>
          <w:tcPr>
            <w:tcW w:w="254" w:type="pct"/>
            <w:tcBorders>
              <w:top w:val="nil"/>
              <w:left w:val="nil"/>
              <w:bottom w:val="single" w:sz="8" w:space="0" w:color="auto"/>
              <w:right w:val="single" w:sz="8" w:space="0" w:color="auto"/>
            </w:tcBorders>
            <w:shd w:val="clear" w:color="auto" w:fill="auto"/>
            <w:noWrap/>
            <w:vAlign w:val="center"/>
          </w:tcPr>
          <w:p w14:paraId="3D2ABA66" w14:textId="38EC53C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-0.025</w:t>
            </w:r>
          </w:p>
        </w:tc>
        <w:tc>
          <w:tcPr>
            <w:tcW w:w="255" w:type="pct"/>
            <w:tcBorders>
              <w:top w:val="nil"/>
              <w:left w:val="nil"/>
              <w:bottom w:val="single" w:sz="8" w:space="0" w:color="auto"/>
            </w:tcBorders>
            <w:shd w:val="clear" w:color="auto" w:fill="auto"/>
            <w:noWrap/>
            <w:vAlign w:val="center"/>
          </w:tcPr>
          <w:p w14:paraId="2B3DA89B" w14:textId="10CD8EC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1.017</w:t>
            </w:r>
          </w:p>
        </w:tc>
      </w:tr>
      <w:tr w:rsidR="00977036" w:rsidRPr="00EE2975" w14:paraId="2B9DCBC1"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2293CF9C" w14:textId="21B21EB4"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 xml:space="preserve">Computer and Internet </w:t>
            </w:r>
            <w:r w:rsidR="00822735" w:rsidRPr="00EE2975">
              <w:rPr>
                <w:rFonts w:ascii="Times New Roman" w:hAnsi="Times New Roman" w:cs="Times New Roman"/>
                <w:b/>
                <w:bCs/>
                <w:sz w:val="18"/>
                <w:szCs w:val="18"/>
              </w:rPr>
              <w:t>access</w:t>
            </w:r>
          </w:p>
        </w:tc>
        <w:tc>
          <w:tcPr>
            <w:tcW w:w="625" w:type="pct"/>
            <w:tcBorders>
              <w:top w:val="nil"/>
              <w:left w:val="nil"/>
              <w:bottom w:val="single" w:sz="8" w:space="0" w:color="auto"/>
              <w:right w:val="single" w:sz="8" w:space="0" w:color="auto"/>
            </w:tcBorders>
            <w:shd w:val="clear" w:color="auto" w:fill="auto"/>
            <w:noWrap/>
            <w:vAlign w:val="center"/>
            <w:hideMark/>
          </w:tcPr>
          <w:p w14:paraId="1B904AE6"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Yes</w:t>
            </w:r>
          </w:p>
        </w:tc>
        <w:tc>
          <w:tcPr>
            <w:tcW w:w="306" w:type="pct"/>
            <w:tcBorders>
              <w:top w:val="nil"/>
              <w:left w:val="nil"/>
              <w:bottom w:val="single" w:sz="8" w:space="0" w:color="auto"/>
              <w:right w:val="single" w:sz="8" w:space="0" w:color="auto"/>
            </w:tcBorders>
            <w:shd w:val="clear" w:color="auto" w:fill="auto"/>
            <w:noWrap/>
          </w:tcPr>
          <w:p w14:paraId="09960804" w14:textId="38B4E31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-0.265</w:t>
            </w:r>
          </w:p>
        </w:tc>
        <w:tc>
          <w:tcPr>
            <w:tcW w:w="255" w:type="pct"/>
            <w:tcBorders>
              <w:top w:val="nil"/>
              <w:left w:val="nil"/>
              <w:bottom w:val="single" w:sz="8" w:space="0" w:color="auto"/>
              <w:right w:val="single" w:sz="8" w:space="0" w:color="auto"/>
            </w:tcBorders>
            <w:shd w:val="clear" w:color="auto" w:fill="auto"/>
            <w:noWrap/>
            <w:vAlign w:val="center"/>
          </w:tcPr>
          <w:p w14:paraId="5BBE263E" w14:textId="56B7A95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1.002</w:t>
            </w:r>
          </w:p>
        </w:tc>
        <w:tc>
          <w:tcPr>
            <w:tcW w:w="255" w:type="pct"/>
            <w:tcBorders>
              <w:top w:val="nil"/>
              <w:left w:val="nil"/>
              <w:bottom w:val="single" w:sz="8" w:space="0" w:color="auto"/>
              <w:right w:val="single" w:sz="8" w:space="0" w:color="auto"/>
            </w:tcBorders>
            <w:shd w:val="clear" w:color="auto" w:fill="auto"/>
            <w:vAlign w:val="center"/>
          </w:tcPr>
          <w:p w14:paraId="28CDF97B" w14:textId="25742F6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0.18</w:t>
            </w:r>
          </w:p>
        </w:tc>
        <w:tc>
          <w:tcPr>
            <w:tcW w:w="252" w:type="pct"/>
            <w:tcBorders>
              <w:top w:val="nil"/>
              <w:left w:val="nil"/>
              <w:bottom w:val="single" w:sz="8" w:space="0" w:color="auto"/>
              <w:right w:val="single" w:sz="8" w:space="0" w:color="auto"/>
            </w:tcBorders>
            <w:shd w:val="clear" w:color="auto" w:fill="auto"/>
            <w:vAlign w:val="center"/>
          </w:tcPr>
          <w:p w14:paraId="00E8BF2D" w14:textId="467AF99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0.926</w:t>
            </w:r>
          </w:p>
        </w:tc>
        <w:tc>
          <w:tcPr>
            <w:tcW w:w="254" w:type="pct"/>
            <w:tcBorders>
              <w:top w:val="nil"/>
              <w:left w:val="nil"/>
              <w:bottom w:val="single" w:sz="8" w:space="0" w:color="auto"/>
              <w:right w:val="single" w:sz="8" w:space="0" w:color="auto"/>
            </w:tcBorders>
            <w:shd w:val="clear" w:color="auto" w:fill="auto"/>
            <w:vAlign w:val="center"/>
          </w:tcPr>
          <w:p w14:paraId="7BFACC81" w14:textId="2F8FBB5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0.079</w:t>
            </w:r>
          </w:p>
        </w:tc>
        <w:tc>
          <w:tcPr>
            <w:tcW w:w="254" w:type="pct"/>
            <w:tcBorders>
              <w:top w:val="nil"/>
              <w:left w:val="nil"/>
              <w:bottom w:val="single" w:sz="8" w:space="0" w:color="auto"/>
              <w:right w:val="single" w:sz="8" w:space="0" w:color="auto"/>
            </w:tcBorders>
            <w:shd w:val="clear" w:color="auto" w:fill="auto"/>
            <w:vAlign w:val="center"/>
          </w:tcPr>
          <w:p w14:paraId="5F8462AE" w14:textId="24D5250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0.941</w:t>
            </w:r>
          </w:p>
        </w:tc>
        <w:tc>
          <w:tcPr>
            <w:tcW w:w="254" w:type="pct"/>
            <w:tcBorders>
              <w:top w:val="nil"/>
              <w:left w:val="nil"/>
              <w:bottom w:val="single" w:sz="8" w:space="0" w:color="auto"/>
              <w:right w:val="single" w:sz="8" w:space="0" w:color="auto"/>
            </w:tcBorders>
            <w:shd w:val="clear" w:color="auto" w:fill="auto"/>
            <w:noWrap/>
            <w:vAlign w:val="center"/>
          </w:tcPr>
          <w:p w14:paraId="74CA8F4A" w14:textId="619560A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0.013</w:t>
            </w:r>
          </w:p>
        </w:tc>
        <w:tc>
          <w:tcPr>
            <w:tcW w:w="254" w:type="pct"/>
            <w:tcBorders>
              <w:top w:val="nil"/>
              <w:left w:val="nil"/>
              <w:bottom w:val="single" w:sz="8" w:space="0" w:color="auto"/>
              <w:right w:val="single" w:sz="8" w:space="0" w:color="auto"/>
            </w:tcBorders>
            <w:shd w:val="clear" w:color="auto" w:fill="auto"/>
            <w:noWrap/>
            <w:vAlign w:val="center"/>
          </w:tcPr>
          <w:p w14:paraId="19E8012C" w14:textId="37F8D99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1.025</w:t>
            </w:r>
          </w:p>
        </w:tc>
        <w:tc>
          <w:tcPr>
            <w:tcW w:w="254" w:type="pct"/>
            <w:tcBorders>
              <w:top w:val="nil"/>
              <w:left w:val="nil"/>
              <w:bottom w:val="single" w:sz="8" w:space="0" w:color="auto"/>
              <w:right w:val="single" w:sz="8" w:space="0" w:color="auto"/>
            </w:tcBorders>
            <w:shd w:val="clear" w:color="auto" w:fill="auto"/>
            <w:noWrap/>
            <w:vAlign w:val="center"/>
          </w:tcPr>
          <w:p w14:paraId="7481AF0D" w14:textId="7951EFE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-0.041</w:t>
            </w:r>
          </w:p>
        </w:tc>
        <w:tc>
          <w:tcPr>
            <w:tcW w:w="254" w:type="pct"/>
            <w:tcBorders>
              <w:top w:val="nil"/>
              <w:left w:val="nil"/>
              <w:bottom w:val="single" w:sz="8" w:space="0" w:color="auto"/>
              <w:right w:val="single" w:sz="8" w:space="0" w:color="auto"/>
            </w:tcBorders>
            <w:shd w:val="clear" w:color="auto" w:fill="auto"/>
            <w:noWrap/>
            <w:vAlign w:val="center"/>
          </w:tcPr>
          <w:p w14:paraId="2E257D29" w14:textId="255B9F2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1.002</w:t>
            </w:r>
          </w:p>
        </w:tc>
        <w:tc>
          <w:tcPr>
            <w:tcW w:w="254" w:type="pct"/>
            <w:tcBorders>
              <w:top w:val="nil"/>
              <w:left w:val="nil"/>
              <w:bottom w:val="single" w:sz="8" w:space="0" w:color="auto"/>
              <w:right w:val="single" w:sz="8" w:space="0" w:color="auto"/>
            </w:tcBorders>
            <w:shd w:val="clear" w:color="auto" w:fill="auto"/>
            <w:noWrap/>
            <w:vAlign w:val="center"/>
          </w:tcPr>
          <w:p w14:paraId="6F3F560C" w14:textId="3708714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0.252</w:t>
            </w:r>
          </w:p>
        </w:tc>
        <w:tc>
          <w:tcPr>
            <w:tcW w:w="254" w:type="pct"/>
            <w:tcBorders>
              <w:top w:val="nil"/>
              <w:left w:val="nil"/>
              <w:bottom w:val="single" w:sz="8" w:space="0" w:color="auto"/>
              <w:right w:val="single" w:sz="8" w:space="0" w:color="auto"/>
            </w:tcBorders>
            <w:shd w:val="clear" w:color="auto" w:fill="auto"/>
            <w:noWrap/>
            <w:vAlign w:val="center"/>
          </w:tcPr>
          <w:p w14:paraId="6BD5077D" w14:textId="0D07251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0.884</w:t>
            </w:r>
          </w:p>
        </w:tc>
        <w:tc>
          <w:tcPr>
            <w:tcW w:w="254" w:type="pct"/>
            <w:tcBorders>
              <w:top w:val="nil"/>
              <w:left w:val="nil"/>
              <w:bottom w:val="single" w:sz="8" w:space="0" w:color="auto"/>
              <w:right w:val="single" w:sz="8" w:space="0" w:color="auto"/>
            </w:tcBorders>
            <w:shd w:val="clear" w:color="auto" w:fill="auto"/>
            <w:noWrap/>
            <w:vAlign w:val="center"/>
          </w:tcPr>
          <w:p w14:paraId="668D2D6F" w14:textId="012AA62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w:t>
            </w:r>
          </w:p>
        </w:tc>
        <w:tc>
          <w:tcPr>
            <w:tcW w:w="255" w:type="pct"/>
            <w:tcBorders>
              <w:top w:val="nil"/>
              <w:left w:val="nil"/>
              <w:bottom w:val="single" w:sz="8" w:space="0" w:color="auto"/>
            </w:tcBorders>
            <w:shd w:val="clear" w:color="auto" w:fill="auto"/>
            <w:noWrap/>
            <w:vAlign w:val="center"/>
          </w:tcPr>
          <w:p w14:paraId="5114F23C" w14:textId="4E5DE16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1.027</w:t>
            </w:r>
          </w:p>
        </w:tc>
      </w:tr>
      <w:tr w:rsidR="00977036" w:rsidRPr="00EE2975" w14:paraId="5478AFAB"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5F9E6A6D"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5B65C418"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No</w:t>
            </w:r>
          </w:p>
        </w:tc>
        <w:tc>
          <w:tcPr>
            <w:tcW w:w="306" w:type="pct"/>
            <w:tcBorders>
              <w:top w:val="nil"/>
              <w:left w:val="nil"/>
              <w:bottom w:val="single" w:sz="8" w:space="0" w:color="auto"/>
              <w:right w:val="single" w:sz="8" w:space="0" w:color="auto"/>
            </w:tcBorders>
            <w:shd w:val="clear" w:color="auto" w:fill="auto"/>
            <w:noWrap/>
          </w:tcPr>
          <w:p w14:paraId="6A20A728" w14:textId="687B468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-0.355</w:t>
            </w:r>
          </w:p>
        </w:tc>
        <w:tc>
          <w:tcPr>
            <w:tcW w:w="255" w:type="pct"/>
            <w:tcBorders>
              <w:top w:val="nil"/>
              <w:left w:val="nil"/>
              <w:bottom w:val="single" w:sz="8" w:space="0" w:color="auto"/>
              <w:right w:val="single" w:sz="8" w:space="0" w:color="auto"/>
            </w:tcBorders>
            <w:shd w:val="clear" w:color="auto" w:fill="auto"/>
            <w:noWrap/>
            <w:vAlign w:val="center"/>
          </w:tcPr>
          <w:p w14:paraId="01B98C97" w14:textId="339D171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1.091</w:t>
            </w:r>
          </w:p>
        </w:tc>
        <w:tc>
          <w:tcPr>
            <w:tcW w:w="255" w:type="pct"/>
            <w:tcBorders>
              <w:top w:val="nil"/>
              <w:left w:val="nil"/>
              <w:bottom w:val="single" w:sz="8" w:space="0" w:color="auto"/>
              <w:right w:val="single" w:sz="8" w:space="0" w:color="auto"/>
            </w:tcBorders>
            <w:shd w:val="clear" w:color="auto" w:fill="auto"/>
            <w:vAlign w:val="center"/>
          </w:tcPr>
          <w:p w14:paraId="46533547" w14:textId="082F728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0.206</w:t>
            </w:r>
          </w:p>
        </w:tc>
        <w:tc>
          <w:tcPr>
            <w:tcW w:w="252" w:type="pct"/>
            <w:tcBorders>
              <w:top w:val="nil"/>
              <w:left w:val="nil"/>
              <w:bottom w:val="single" w:sz="8" w:space="0" w:color="auto"/>
              <w:right w:val="single" w:sz="8" w:space="0" w:color="auto"/>
            </w:tcBorders>
            <w:shd w:val="clear" w:color="auto" w:fill="auto"/>
            <w:vAlign w:val="center"/>
          </w:tcPr>
          <w:p w14:paraId="012FB606" w14:textId="566C4D5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1.037</w:t>
            </w:r>
          </w:p>
        </w:tc>
        <w:tc>
          <w:tcPr>
            <w:tcW w:w="254" w:type="pct"/>
            <w:tcBorders>
              <w:top w:val="nil"/>
              <w:left w:val="nil"/>
              <w:bottom w:val="single" w:sz="8" w:space="0" w:color="auto"/>
              <w:right w:val="single" w:sz="8" w:space="0" w:color="auto"/>
            </w:tcBorders>
            <w:shd w:val="clear" w:color="auto" w:fill="auto"/>
            <w:vAlign w:val="center"/>
          </w:tcPr>
          <w:p w14:paraId="1E66A467" w14:textId="6C5C67A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-0.027</w:t>
            </w:r>
          </w:p>
        </w:tc>
        <w:tc>
          <w:tcPr>
            <w:tcW w:w="254" w:type="pct"/>
            <w:tcBorders>
              <w:top w:val="nil"/>
              <w:left w:val="nil"/>
              <w:bottom w:val="single" w:sz="8" w:space="0" w:color="auto"/>
              <w:right w:val="single" w:sz="8" w:space="0" w:color="auto"/>
            </w:tcBorders>
            <w:shd w:val="clear" w:color="auto" w:fill="auto"/>
            <w:vAlign w:val="center"/>
          </w:tcPr>
          <w:p w14:paraId="62BDBAF0" w14:textId="69BB85A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1.098</w:t>
            </w:r>
          </w:p>
        </w:tc>
        <w:tc>
          <w:tcPr>
            <w:tcW w:w="254" w:type="pct"/>
            <w:tcBorders>
              <w:top w:val="nil"/>
              <w:left w:val="nil"/>
              <w:bottom w:val="single" w:sz="8" w:space="0" w:color="auto"/>
              <w:right w:val="single" w:sz="8" w:space="0" w:color="auto"/>
            </w:tcBorders>
            <w:shd w:val="clear" w:color="auto" w:fill="auto"/>
            <w:noWrap/>
            <w:vAlign w:val="center"/>
          </w:tcPr>
          <w:p w14:paraId="23B98562" w14:textId="2E655BB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0.011</w:t>
            </w:r>
          </w:p>
        </w:tc>
        <w:tc>
          <w:tcPr>
            <w:tcW w:w="254" w:type="pct"/>
            <w:tcBorders>
              <w:top w:val="nil"/>
              <w:left w:val="nil"/>
              <w:bottom w:val="single" w:sz="8" w:space="0" w:color="auto"/>
              <w:right w:val="single" w:sz="8" w:space="0" w:color="auto"/>
            </w:tcBorders>
            <w:shd w:val="clear" w:color="auto" w:fill="auto"/>
            <w:noWrap/>
            <w:vAlign w:val="center"/>
          </w:tcPr>
          <w:p w14:paraId="1F3EC9E2" w14:textId="1E06ACB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0.994</w:t>
            </w:r>
          </w:p>
        </w:tc>
        <w:tc>
          <w:tcPr>
            <w:tcW w:w="254" w:type="pct"/>
            <w:tcBorders>
              <w:top w:val="nil"/>
              <w:left w:val="nil"/>
              <w:bottom w:val="single" w:sz="8" w:space="0" w:color="auto"/>
              <w:right w:val="single" w:sz="8" w:space="0" w:color="auto"/>
            </w:tcBorders>
            <w:shd w:val="clear" w:color="auto" w:fill="auto"/>
            <w:noWrap/>
            <w:vAlign w:val="center"/>
          </w:tcPr>
          <w:p w14:paraId="46D3AF4E" w14:textId="6BD89C8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-0.07</w:t>
            </w:r>
          </w:p>
        </w:tc>
        <w:tc>
          <w:tcPr>
            <w:tcW w:w="254" w:type="pct"/>
            <w:tcBorders>
              <w:top w:val="nil"/>
              <w:left w:val="nil"/>
              <w:bottom w:val="single" w:sz="8" w:space="0" w:color="auto"/>
              <w:right w:val="single" w:sz="8" w:space="0" w:color="auto"/>
            </w:tcBorders>
            <w:shd w:val="clear" w:color="auto" w:fill="auto"/>
            <w:noWrap/>
            <w:vAlign w:val="center"/>
          </w:tcPr>
          <w:p w14:paraId="41F912C3" w14:textId="567A243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1.105</w:t>
            </w:r>
          </w:p>
        </w:tc>
        <w:tc>
          <w:tcPr>
            <w:tcW w:w="254" w:type="pct"/>
            <w:tcBorders>
              <w:top w:val="nil"/>
              <w:left w:val="nil"/>
              <w:bottom w:val="single" w:sz="8" w:space="0" w:color="auto"/>
              <w:right w:val="single" w:sz="8" w:space="0" w:color="auto"/>
            </w:tcBorders>
            <w:shd w:val="clear" w:color="auto" w:fill="auto"/>
            <w:noWrap/>
            <w:vAlign w:val="center"/>
          </w:tcPr>
          <w:p w14:paraId="0B518B00" w14:textId="5B02A6E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0.32</w:t>
            </w:r>
          </w:p>
        </w:tc>
        <w:tc>
          <w:tcPr>
            <w:tcW w:w="254" w:type="pct"/>
            <w:tcBorders>
              <w:top w:val="nil"/>
              <w:left w:val="nil"/>
              <w:bottom w:val="single" w:sz="8" w:space="0" w:color="auto"/>
              <w:right w:val="single" w:sz="8" w:space="0" w:color="auto"/>
            </w:tcBorders>
            <w:shd w:val="clear" w:color="auto" w:fill="auto"/>
            <w:noWrap/>
            <w:vAlign w:val="center"/>
          </w:tcPr>
          <w:p w14:paraId="524E2F67" w14:textId="24A3EB9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0.975</w:t>
            </w:r>
          </w:p>
        </w:tc>
        <w:tc>
          <w:tcPr>
            <w:tcW w:w="254" w:type="pct"/>
            <w:tcBorders>
              <w:top w:val="nil"/>
              <w:left w:val="nil"/>
              <w:bottom w:val="single" w:sz="8" w:space="0" w:color="auto"/>
              <w:right w:val="single" w:sz="8" w:space="0" w:color="auto"/>
            </w:tcBorders>
            <w:shd w:val="clear" w:color="auto" w:fill="auto"/>
            <w:noWrap/>
            <w:vAlign w:val="center"/>
          </w:tcPr>
          <w:p w14:paraId="1C7D694C" w14:textId="31F5990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0.08</w:t>
            </w:r>
          </w:p>
        </w:tc>
        <w:tc>
          <w:tcPr>
            <w:tcW w:w="255" w:type="pct"/>
            <w:tcBorders>
              <w:top w:val="nil"/>
              <w:left w:val="nil"/>
              <w:bottom w:val="single" w:sz="8" w:space="0" w:color="auto"/>
            </w:tcBorders>
            <w:shd w:val="clear" w:color="auto" w:fill="auto"/>
            <w:noWrap/>
            <w:vAlign w:val="center"/>
          </w:tcPr>
          <w:p w14:paraId="123D4B26" w14:textId="1A1484C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1.039</w:t>
            </w:r>
          </w:p>
        </w:tc>
      </w:tr>
      <w:tr w:rsidR="00977036" w:rsidRPr="00EE2975" w14:paraId="0CC23FAD"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34F81C2C"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Number of books at home in tens</w:t>
            </w:r>
          </w:p>
        </w:tc>
        <w:tc>
          <w:tcPr>
            <w:tcW w:w="625" w:type="pct"/>
            <w:tcBorders>
              <w:top w:val="nil"/>
              <w:left w:val="nil"/>
              <w:bottom w:val="single" w:sz="8" w:space="0" w:color="auto"/>
              <w:right w:val="single" w:sz="8" w:space="0" w:color="auto"/>
            </w:tcBorders>
            <w:shd w:val="clear" w:color="auto" w:fill="auto"/>
            <w:noWrap/>
            <w:vAlign w:val="center"/>
            <w:hideMark/>
          </w:tcPr>
          <w:p w14:paraId="2D5D90CA"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50 or less</w:t>
            </w:r>
          </w:p>
        </w:tc>
        <w:tc>
          <w:tcPr>
            <w:tcW w:w="306" w:type="pct"/>
            <w:tcBorders>
              <w:top w:val="nil"/>
              <w:left w:val="nil"/>
              <w:bottom w:val="single" w:sz="8" w:space="0" w:color="auto"/>
              <w:right w:val="single" w:sz="8" w:space="0" w:color="auto"/>
            </w:tcBorders>
            <w:shd w:val="clear" w:color="auto" w:fill="auto"/>
            <w:noWrap/>
          </w:tcPr>
          <w:p w14:paraId="79884FD3" w14:textId="494383E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-0.365</w:t>
            </w:r>
          </w:p>
        </w:tc>
        <w:tc>
          <w:tcPr>
            <w:tcW w:w="255" w:type="pct"/>
            <w:tcBorders>
              <w:top w:val="nil"/>
              <w:left w:val="nil"/>
              <w:bottom w:val="single" w:sz="8" w:space="0" w:color="auto"/>
              <w:right w:val="single" w:sz="8" w:space="0" w:color="auto"/>
            </w:tcBorders>
            <w:shd w:val="clear" w:color="auto" w:fill="auto"/>
            <w:noWrap/>
            <w:vAlign w:val="center"/>
          </w:tcPr>
          <w:p w14:paraId="7D6B4590" w14:textId="5CC6258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w:t>
            </w:r>
          </w:p>
        </w:tc>
        <w:tc>
          <w:tcPr>
            <w:tcW w:w="255" w:type="pct"/>
            <w:tcBorders>
              <w:top w:val="nil"/>
              <w:left w:val="nil"/>
              <w:bottom w:val="single" w:sz="8" w:space="0" w:color="auto"/>
              <w:right w:val="single" w:sz="8" w:space="0" w:color="auto"/>
            </w:tcBorders>
            <w:shd w:val="clear" w:color="auto" w:fill="auto"/>
            <w:vAlign w:val="center"/>
          </w:tcPr>
          <w:p w14:paraId="1758A585" w14:textId="62F062F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0.193</w:t>
            </w:r>
          </w:p>
        </w:tc>
        <w:tc>
          <w:tcPr>
            <w:tcW w:w="252" w:type="pct"/>
            <w:tcBorders>
              <w:top w:val="nil"/>
              <w:left w:val="nil"/>
              <w:bottom w:val="single" w:sz="8" w:space="0" w:color="auto"/>
              <w:right w:val="single" w:sz="8" w:space="0" w:color="auto"/>
            </w:tcBorders>
            <w:shd w:val="clear" w:color="auto" w:fill="auto"/>
            <w:vAlign w:val="center"/>
          </w:tcPr>
          <w:p w14:paraId="3ED28AB3" w14:textId="5B4760C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0.919</w:t>
            </w:r>
          </w:p>
        </w:tc>
        <w:tc>
          <w:tcPr>
            <w:tcW w:w="254" w:type="pct"/>
            <w:tcBorders>
              <w:top w:val="nil"/>
              <w:left w:val="nil"/>
              <w:bottom w:val="single" w:sz="8" w:space="0" w:color="auto"/>
              <w:right w:val="single" w:sz="8" w:space="0" w:color="auto"/>
            </w:tcBorders>
            <w:shd w:val="clear" w:color="auto" w:fill="auto"/>
            <w:vAlign w:val="center"/>
          </w:tcPr>
          <w:p w14:paraId="2E1FD563" w14:textId="33CF5CD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0.067</w:t>
            </w:r>
          </w:p>
        </w:tc>
        <w:tc>
          <w:tcPr>
            <w:tcW w:w="254" w:type="pct"/>
            <w:tcBorders>
              <w:top w:val="nil"/>
              <w:left w:val="nil"/>
              <w:bottom w:val="single" w:sz="8" w:space="0" w:color="auto"/>
              <w:right w:val="single" w:sz="8" w:space="0" w:color="auto"/>
            </w:tcBorders>
            <w:shd w:val="clear" w:color="auto" w:fill="auto"/>
            <w:vAlign w:val="center"/>
          </w:tcPr>
          <w:p w14:paraId="164A0112" w14:textId="22B5131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1.008</w:t>
            </w:r>
          </w:p>
        </w:tc>
        <w:tc>
          <w:tcPr>
            <w:tcW w:w="254" w:type="pct"/>
            <w:tcBorders>
              <w:top w:val="nil"/>
              <w:left w:val="nil"/>
              <w:bottom w:val="single" w:sz="8" w:space="0" w:color="auto"/>
              <w:right w:val="single" w:sz="8" w:space="0" w:color="auto"/>
            </w:tcBorders>
            <w:shd w:val="clear" w:color="auto" w:fill="auto"/>
            <w:noWrap/>
            <w:vAlign w:val="center"/>
          </w:tcPr>
          <w:p w14:paraId="3017DBAB" w14:textId="061F2E3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-0.048</w:t>
            </w:r>
          </w:p>
        </w:tc>
        <w:tc>
          <w:tcPr>
            <w:tcW w:w="254" w:type="pct"/>
            <w:tcBorders>
              <w:top w:val="nil"/>
              <w:left w:val="nil"/>
              <w:bottom w:val="single" w:sz="8" w:space="0" w:color="auto"/>
              <w:right w:val="single" w:sz="8" w:space="0" w:color="auto"/>
            </w:tcBorders>
            <w:shd w:val="clear" w:color="auto" w:fill="auto"/>
            <w:noWrap/>
            <w:vAlign w:val="center"/>
          </w:tcPr>
          <w:p w14:paraId="1E52F794" w14:textId="1B6DD3F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1.102</w:t>
            </w:r>
          </w:p>
        </w:tc>
        <w:tc>
          <w:tcPr>
            <w:tcW w:w="254" w:type="pct"/>
            <w:tcBorders>
              <w:top w:val="nil"/>
              <w:left w:val="nil"/>
              <w:bottom w:val="single" w:sz="8" w:space="0" w:color="auto"/>
              <w:right w:val="single" w:sz="8" w:space="0" w:color="auto"/>
            </w:tcBorders>
            <w:shd w:val="clear" w:color="auto" w:fill="auto"/>
            <w:noWrap/>
            <w:vAlign w:val="center"/>
          </w:tcPr>
          <w:p w14:paraId="6FF0B50A" w14:textId="0A66E04C"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-0.098</w:t>
            </w:r>
          </w:p>
        </w:tc>
        <w:tc>
          <w:tcPr>
            <w:tcW w:w="254" w:type="pct"/>
            <w:tcBorders>
              <w:top w:val="nil"/>
              <w:left w:val="nil"/>
              <w:bottom w:val="single" w:sz="8" w:space="0" w:color="auto"/>
              <w:right w:val="single" w:sz="8" w:space="0" w:color="auto"/>
            </w:tcBorders>
            <w:shd w:val="clear" w:color="auto" w:fill="auto"/>
            <w:noWrap/>
            <w:vAlign w:val="center"/>
          </w:tcPr>
          <w:p w14:paraId="005E3D65" w14:textId="438BA23C"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1.103</w:t>
            </w:r>
          </w:p>
        </w:tc>
        <w:tc>
          <w:tcPr>
            <w:tcW w:w="254" w:type="pct"/>
            <w:tcBorders>
              <w:top w:val="nil"/>
              <w:left w:val="nil"/>
              <w:bottom w:val="single" w:sz="8" w:space="0" w:color="auto"/>
              <w:right w:val="single" w:sz="8" w:space="0" w:color="auto"/>
            </w:tcBorders>
            <w:shd w:val="clear" w:color="auto" w:fill="auto"/>
            <w:noWrap/>
            <w:vAlign w:val="center"/>
          </w:tcPr>
          <w:p w14:paraId="3A65E970" w14:textId="2CDE900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0.148</w:t>
            </w:r>
          </w:p>
        </w:tc>
        <w:tc>
          <w:tcPr>
            <w:tcW w:w="254" w:type="pct"/>
            <w:tcBorders>
              <w:top w:val="nil"/>
              <w:left w:val="nil"/>
              <w:bottom w:val="single" w:sz="8" w:space="0" w:color="auto"/>
              <w:right w:val="single" w:sz="8" w:space="0" w:color="auto"/>
            </w:tcBorders>
            <w:shd w:val="clear" w:color="auto" w:fill="auto"/>
            <w:noWrap/>
            <w:vAlign w:val="center"/>
          </w:tcPr>
          <w:p w14:paraId="72B94BCC" w14:textId="770E054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1.012</w:t>
            </w:r>
          </w:p>
        </w:tc>
        <w:tc>
          <w:tcPr>
            <w:tcW w:w="254" w:type="pct"/>
            <w:tcBorders>
              <w:top w:val="nil"/>
              <w:left w:val="nil"/>
              <w:bottom w:val="single" w:sz="8" w:space="0" w:color="auto"/>
              <w:right w:val="single" w:sz="8" w:space="0" w:color="auto"/>
            </w:tcBorders>
            <w:shd w:val="clear" w:color="auto" w:fill="auto"/>
            <w:noWrap/>
            <w:vAlign w:val="center"/>
          </w:tcPr>
          <w:p w14:paraId="499DBEBB" w14:textId="1834BFF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-0.002</w:t>
            </w:r>
          </w:p>
        </w:tc>
        <w:tc>
          <w:tcPr>
            <w:tcW w:w="255" w:type="pct"/>
            <w:tcBorders>
              <w:top w:val="nil"/>
              <w:left w:val="nil"/>
              <w:bottom w:val="single" w:sz="8" w:space="0" w:color="auto"/>
            </w:tcBorders>
            <w:shd w:val="clear" w:color="auto" w:fill="auto"/>
            <w:noWrap/>
            <w:vAlign w:val="center"/>
          </w:tcPr>
          <w:p w14:paraId="43AADBE2" w14:textId="669AB8F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1.094</w:t>
            </w:r>
          </w:p>
        </w:tc>
      </w:tr>
      <w:tr w:rsidR="00977036" w:rsidRPr="00EE2975" w14:paraId="2E14663A"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131189C5"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22DF0DB4"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More than 50 to 120</w:t>
            </w:r>
          </w:p>
        </w:tc>
        <w:tc>
          <w:tcPr>
            <w:tcW w:w="306" w:type="pct"/>
            <w:tcBorders>
              <w:top w:val="nil"/>
              <w:left w:val="nil"/>
              <w:bottom w:val="single" w:sz="8" w:space="0" w:color="auto"/>
              <w:right w:val="single" w:sz="8" w:space="0" w:color="auto"/>
            </w:tcBorders>
            <w:shd w:val="clear" w:color="auto" w:fill="auto"/>
            <w:noWrap/>
          </w:tcPr>
          <w:p w14:paraId="621D82A3" w14:textId="309D4F7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-0.261</w:t>
            </w:r>
          </w:p>
        </w:tc>
        <w:tc>
          <w:tcPr>
            <w:tcW w:w="255" w:type="pct"/>
            <w:tcBorders>
              <w:top w:val="nil"/>
              <w:left w:val="nil"/>
              <w:bottom w:val="single" w:sz="8" w:space="0" w:color="auto"/>
              <w:right w:val="single" w:sz="8" w:space="0" w:color="auto"/>
            </w:tcBorders>
            <w:shd w:val="clear" w:color="auto" w:fill="auto"/>
            <w:noWrap/>
            <w:vAlign w:val="center"/>
          </w:tcPr>
          <w:p w14:paraId="212995A9" w14:textId="4361505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0.969</w:t>
            </w:r>
          </w:p>
        </w:tc>
        <w:tc>
          <w:tcPr>
            <w:tcW w:w="255" w:type="pct"/>
            <w:tcBorders>
              <w:top w:val="nil"/>
              <w:left w:val="nil"/>
              <w:bottom w:val="single" w:sz="8" w:space="0" w:color="auto"/>
              <w:right w:val="single" w:sz="8" w:space="0" w:color="auto"/>
            </w:tcBorders>
            <w:shd w:val="clear" w:color="auto" w:fill="auto"/>
            <w:vAlign w:val="center"/>
          </w:tcPr>
          <w:p w14:paraId="535F4431" w14:textId="269171A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0.091</w:t>
            </w:r>
          </w:p>
        </w:tc>
        <w:tc>
          <w:tcPr>
            <w:tcW w:w="252" w:type="pct"/>
            <w:tcBorders>
              <w:top w:val="nil"/>
              <w:left w:val="nil"/>
              <w:bottom w:val="single" w:sz="8" w:space="0" w:color="auto"/>
              <w:right w:val="single" w:sz="8" w:space="0" w:color="auto"/>
            </w:tcBorders>
            <w:shd w:val="clear" w:color="auto" w:fill="auto"/>
            <w:vAlign w:val="center"/>
          </w:tcPr>
          <w:p w14:paraId="08C7F6CD" w14:textId="656F41D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0.996</w:t>
            </w:r>
          </w:p>
        </w:tc>
        <w:tc>
          <w:tcPr>
            <w:tcW w:w="254" w:type="pct"/>
            <w:tcBorders>
              <w:top w:val="nil"/>
              <w:left w:val="nil"/>
              <w:bottom w:val="single" w:sz="8" w:space="0" w:color="auto"/>
              <w:right w:val="single" w:sz="8" w:space="0" w:color="auto"/>
            </w:tcBorders>
            <w:shd w:val="clear" w:color="auto" w:fill="auto"/>
            <w:vAlign w:val="center"/>
          </w:tcPr>
          <w:p w14:paraId="7A53D8A2" w14:textId="50A984F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0.025</w:t>
            </w:r>
          </w:p>
        </w:tc>
        <w:tc>
          <w:tcPr>
            <w:tcW w:w="254" w:type="pct"/>
            <w:tcBorders>
              <w:top w:val="nil"/>
              <w:left w:val="nil"/>
              <w:bottom w:val="single" w:sz="8" w:space="0" w:color="auto"/>
              <w:right w:val="single" w:sz="8" w:space="0" w:color="auto"/>
            </w:tcBorders>
            <w:shd w:val="clear" w:color="auto" w:fill="auto"/>
            <w:vAlign w:val="center"/>
          </w:tcPr>
          <w:p w14:paraId="7DAAA799" w14:textId="51AA86A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w:t>
            </w:r>
          </w:p>
        </w:tc>
        <w:tc>
          <w:tcPr>
            <w:tcW w:w="254" w:type="pct"/>
            <w:tcBorders>
              <w:top w:val="nil"/>
              <w:left w:val="nil"/>
              <w:bottom w:val="single" w:sz="8" w:space="0" w:color="auto"/>
              <w:right w:val="single" w:sz="8" w:space="0" w:color="auto"/>
            </w:tcBorders>
            <w:shd w:val="clear" w:color="auto" w:fill="auto"/>
            <w:noWrap/>
            <w:vAlign w:val="center"/>
          </w:tcPr>
          <w:p w14:paraId="16EC9664" w14:textId="17CE020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-0.014</w:t>
            </w:r>
          </w:p>
        </w:tc>
        <w:tc>
          <w:tcPr>
            <w:tcW w:w="254" w:type="pct"/>
            <w:tcBorders>
              <w:top w:val="nil"/>
              <w:left w:val="nil"/>
              <w:bottom w:val="single" w:sz="8" w:space="0" w:color="auto"/>
              <w:right w:val="single" w:sz="8" w:space="0" w:color="auto"/>
            </w:tcBorders>
            <w:shd w:val="clear" w:color="auto" w:fill="auto"/>
            <w:noWrap/>
            <w:vAlign w:val="center"/>
          </w:tcPr>
          <w:p w14:paraId="0D522CE8" w14:textId="664F27A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0.989</w:t>
            </w:r>
          </w:p>
        </w:tc>
        <w:tc>
          <w:tcPr>
            <w:tcW w:w="254" w:type="pct"/>
            <w:tcBorders>
              <w:top w:val="nil"/>
              <w:left w:val="nil"/>
              <w:bottom w:val="single" w:sz="8" w:space="0" w:color="auto"/>
              <w:right w:val="single" w:sz="8" w:space="0" w:color="auto"/>
            </w:tcBorders>
            <w:shd w:val="clear" w:color="auto" w:fill="auto"/>
            <w:noWrap/>
            <w:vAlign w:val="center"/>
          </w:tcPr>
          <w:p w14:paraId="24918B10" w14:textId="64A5BD9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-0.08</w:t>
            </w:r>
          </w:p>
        </w:tc>
        <w:tc>
          <w:tcPr>
            <w:tcW w:w="254" w:type="pct"/>
            <w:tcBorders>
              <w:top w:val="nil"/>
              <w:left w:val="nil"/>
              <w:bottom w:val="single" w:sz="8" w:space="0" w:color="auto"/>
              <w:right w:val="single" w:sz="8" w:space="0" w:color="auto"/>
            </w:tcBorders>
            <w:shd w:val="clear" w:color="auto" w:fill="auto"/>
            <w:noWrap/>
            <w:vAlign w:val="center"/>
          </w:tcPr>
          <w:p w14:paraId="7E90A2ED" w14:textId="242F8E8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0.952</w:t>
            </w:r>
          </w:p>
        </w:tc>
        <w:tc>
          <w:tcPr>
            <w:tcW w:w="254" w:type="pct"/>
            <w:tcBorders>
              <w:top w:val="nil"/>
              <w:left w:val="nil"/>
              <w:bottom w:val="single" w:sz="8" w:space="0" w:color="auto"/>
              <w:right w:val="single" w:sz="8" w:space="0" w:color="auto"/>
            </w:tcBorders>
            <w:shd w:val="clear" w:color="auto" w:fill="auto"/>
            <w:noWrap/>
            <w:vAlign w:val="center"/>
          </w:tcPr>
          <w:p w14:paraId="0DC74E32" w14:textId="6637FAE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0.315</w:t>
            </w:r>
          </w:p>
        </w:tc>
        <w:tc>
          <w:tcPr>
            <w:tcW w:w="254" w:type="pct"/>
            <w:tcBorders>
              <w:top w:val="nil"/>
              <w:left w:val="nil"/>
              <w:bottom w:val="single" w:sz="8" w:space="0" w:color="auto"/>
              <w:right w:val="single" w:sz="8" w:space="0" w:color="auto"/>
            </w:tcBorders>
            <w:shd w:val="clear" w:color="auto" w:fill="auto"/>
            <w:noWrap/>
            <w:vAlign w:val="center"/>
          </w:tcPr>
          <w:p w14:paraId="320F7D73" w14:textId="28E120B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0.83</w:t>
            </w:r>
          </w:p>
        </w:tc>
        <w:tc>
          <w:tcPr>
            <w:tcW w:w="254" w:type="pct"/>
            <w:tcBorders>
              <w:top w:val="nil"/>
              <w:left w:val="nil"/>
              <w:bottom w:val="single" w:sz="8" w:space="0" w:color="auto"/>
              <w:right w:val="single" w:sz="8" w:space="0" w:color="auto"/>
            </w:tcBorders>
            <w:shd w:val="clear" w:color="auto" w:fill="auto"/>
            <w:noWrap/>
            <w:vAlign w:val="center"/>
          </w:tcPr>
          <w:p w14:paraId="174C81D7" w14:textId="30C8ADF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-0.06</w:t>
            </w:r>
          </w:p>
        </w:tc>
        <w:tc>
          <w:tcPr>
            <w:tcW w:w="255" w:type="pct"/>
            <w:tcBorders>
              <w:top w:val="nil"/>
              <w:left w:val="nil"/>
              <w:bottom w:val="single" w:sz="8" w:space="0" w:color="auto"/>
            </w:tcBorders>
            <w:shd w:val="clear" w:color="auto" w:fill="auto"/>
            <w:noWrap/>
            <w:vAlign w:val="center"/>
          </w:tcPr>
          <w:p w14:paraId="6D1DDF82" w14:textId="4466113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0.949</w:t>
            </w:r>
          </w:p>
        </w:tc>
      </w:tr>
      <w:tr w:rsidR="00977036" w:rsidRPr="00EE2975" w14:paraId="3A49BE2F"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5FA29D67"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7C7D6C8E"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More than 120</w:t>
            </w:r>
          </w:p>
        </w:tc>
        <w:tc>
          <w:tcPr>
            <w:tcW w:w="306" w:type="pct"/>
            <w:tcBorders>
              <w:top w:val="nil"/>
              <w:left w:val="nil"/>
              <w:bottom w:val="single" w:sz="8" w:space="0" w:color="auto"/>
              <w:right w:val="single" w:sz="8" w:space="0" w:color="auto"/>
            </w:tcBorders>
            <w:shd w:val="clear" w:color="auto" w:fill="auto"/>
            <w:noWrap/>
          </w:tcPr>
          <w:p w14:paraId="72BA7241" w14:textId="1BE0A10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-0.194</w:t>
            </w:r>
          </w:p>
        </w:tc>
        <w:tc>
          <w:tcPr>
            <w:tcW w:w="255" w:type="pct"/>
            <w:tcBorders>
              <w:top w:val="nil"/>
              <w:left w:val="nil"/>
              <w:bottom w:val="single" w:sz="8" w:space="0" w:color="auto"/>
              <w:right w:val="single" w:sz="8" w:space="0" w:color="auto"/>
            </w:tcBorders>
            <w:shd w:val="clear" w:color="auto" w:fill="auto"/>
            <w:noWrap/>
            <w:vAlign w:val="center"/>
          </w:tcPr>
          <w:p w14:paraId="75BE0C64" w14:textId="5E89712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1.019</w:t>
            </w:r>
          </w:p>
        </w:tc>
        <w:tc>
          <w:tcPr>
            <w:tcW w:w="255" w:type="pct"/>
            <w:tcBorders>
              <w:top w:val="nil"/>
              <w:left w:val="nil"/>
              <w:bottom w:val="single" w:sz="8" w:space="0" w:color="auto"/>
              <w:right w:val="single" w:sz="8" w:space="0" w:color="auto"/>
            </w:tcBorders>
            <w:shd w:val="clear" w:color="auto" w:fill="auto"/>
            <w:vAlign w:val="center"/>
          </w:tcPr>
          <w:p w14:paraId="16EE3E02" w14:textId="4E385D4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0.255</w:t>
            </w:r>
          </w:p>
        </w:tc>
        <w:tc>
          <w:tcPr>
            <w:tcW w:w="252" w:type="pct"/>
            <w:tcBorders>
              <w:top w:val="nil"/>
              <w:left w:val="nil"/>
              <w:bottom w:val="single" w:sz="8" w:space="0" w:color="auto"/>
              <w:right w:val="single" w:sz="8" w:space="0" w:color="auto"/>
            </w:tcBorders>
            <w:shd w:val="clear" w:color="auto" w:fill="auto"/>
            <w:vAlign w:val="center"/>
          </w:tcPr>
          <w:p w14:paraId="4CCD98EF" w14:textId="3C4FD2A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0.904</w:t>
            </w:r>
          </w:p>
        </w:tc>
        <w:tc>
          <w:tcPr>
            <w:tcW w:w="254" w:type="pct"/>
            <w:tcBorders>
              <w:top w:val="nil"/>
              <w:left w:val="nil"/>
              <w:bottom w:val="single" w:sz="8" w:space="0" w:color="auto"/>
              <w:right w:val="single" w:sz="8" w:space="0" w:color="auto"/>
            </w:tcBorders>
            <w:shd w:val="clear" w:color="auto" w:fill="auto"/>
            <w:vAlign w:val="center"/>
          </w:tcPr>
          <w:p w14:paraId="0670EA3C" w14:textId="7039A40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0.103</w:t>
            </w:r>
          </w:p>
        </w:tc>
        <w:tc>
          <w:tcPr>
            <w:tcW w:w="254" w:type="pct"/>
            <w:tcBorders>
              <w:top w:val="nil"/>
              <w:left w:val="nil"/>
              <w:bottom w:val="single" w:sz="8" w:space="0" w:color="auto"/>
              <w:right w:val="single" w:sz="8" w:space="0" w:color="auto"/>
            </w:tcBorders>
            <w:shd w:val="clear" w:color="auto" w:fill="auto"/>
            <w:vAlign w:val="center"/>
          </w:tcPr>
          <w:p w14:paraId="34D6B85E" w14:textId="36BC295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0.881</w:t>
            </w:r>
          </w:p>
        </w:tc>
        <w:tc>
          <w:tcPr>
            <w:tcW w:w="254" w:type="pct"/>
            <w:tcBorders>
              <w:top w:val="nil"/>
              <w:left w:val="nil"/>
              <w:bottom w:val="single" w:sz="8" w:space="0" w:color="auto"/>
              <w:right w:val="single" w:sz="8" w:space="0" w:color="auto"/>
            </w:tcBorders>
            <w:shd w:val="clear" w:color="auto" w:fill="auto"/>
            <w:noWrap/>
            <w:vAlign w:val="center"/>
          </w:tcPr>
          <w:p w14:paraId="2C6BCD4F" w14:textId="23979DE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0.101</w:t>
            </w:r>
          </w:p>
        </w:tc>
        <w:tc>
          <w:tcPr>
            <w:tcW w:w="254" w:type="pct"/>
            <w:tcBorders>
              <w:top w:val="nil"/>
              <w:left w:val="nil"/>
              <w:bottom w:val="single" w:sz="8" w:space="0" w:color="auto"/>
              <w:right w:val="single" w:sz="8" w:space="0" w:color="auto"/>
            </w:tcBorders>
            <w:shd w:val="clear" w:color="auto" w:fill="auto"/>
            <w:noWrap/>
            <w:vAlign w:val="center"/>
          </w:tcPr>
          <w:p w14:paraId="3EB01D66" w14:textId="2F21C43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0.955</w:t>
            </w:r>
          </w:p>
        </w:tc>
        <w:tc>
          <w:tcPr>
            <w:tcW w:w="254" w:type="pct"/>
            <w:tcBorders>
              <w:top w:val="nil"/>
              <w:left w:val="nil"/>
              <w:bottom w:val="single" w:sz="8" w:space="0" w:color="auto"/>
              <w:right w:val="single" w:sz="8" w:space="0" w:color="auto"/>
            </w:tcBorders>
            <w:shd w:val="clear" w:color="auto" w:fill="auto"/>
            <w:noWrap/>
            <w:vAlign w:val="center"/>
          </w:tcPr>
          <w:p w14:paraId="0564B9C2" w14:textId="5E31DB7C"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0.044</w:t>
            </w:r>
          </w:p>
        </w:tc>
        <w:tc>
          <w:tcPr>
            <w:tcW w:w="254" w:type="pct"/>
            <w:tcBorders>
              <w:top w:val="nil"/>
              <w:left w:val="nil"/>
              <w:bottom w:val="single" w:sz="8" w:space="0" w:color="auto"/>
              <w:right w:val="single" w:sz="8" w:space="0" w:color="auto"/>
            </w:tcBorders>
            <w:shd w:val="clear" w:color="auto" w:fill="auto"/>
            <w:noWrap/>
            <w:vAlign w:val="center"/>
          </w:tcPr>
          <w:p w14:paraId="043709F1" w14:textId="4B2323B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0.967</w:t>
            </w:r>
          </w:p>
        </w:tc>
        <w:tc>
          <w:tcPr>
            <w:tcW w:w="254" w:type="pct"/>
            <w:tcBorders>
              <w:top w:val="nil"/>
              <w:left w:val="nil"/>
              <w:bottom w:val="single" w:sz="8" w:space="0" w:color="auto"/>
              <w:right w:val="single" w:sz="8" w:space="0" w:color="auto"/>
            </w:tcBorders>
            <w:shd w:val="clear" w:color="auto" w:fill="auto"/>
            <w:noWrap/>
            <w:vAlign w:val="center"/>
          </w:tcPr>
          <w:p w14:paraId="4E851A72" w14:textId="0687F40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0.33</w:t>
            </w:r>
          </w:p>
        </w:tc>
        <w:tc>
          <w:tcPr>
            <w:tcW w:w="254" w:type="pct"/>
            <w:tcBorders>
              <w:top w:val="nil"/>
              <w:left w:val="nil"/>
              <w:bottom w:val="single" w:sz="8" w:space="0" w:color="auto"/>
              <w:right w:val="single" w:sz="8" w:space="0" w:color="auto"/>
            </w:tcBorders>
            <w:shd w:val="clear" w:color="auto" w:fill="auto"/>
            <w:noWrap/>
            <w:vAlign w:val="center"/>
          </w:tcPr>
          <w:p w14:paraId="63547495" w14:textId="00AC1C5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0.806</w:t>
            </w:r>
          </w:p>
        </w:tc>
        <w:tc>
          <w:tcPr>
            <w:tcW w:w="254" w:type="pct"/>
            <w:tcBorders>
              <w:top w:val="nil"/>
              <w:left w:val="nil"/>
              <w:bottom w:val="single" w:sz="8" w:space="0" w:color="auto"/>
              <w:right w:val="single" w:sz="8" w:space="0" w:color="auto"/>
            </w:tcBorders>
            <w:shd w:val="clear" w:color="auto" w:fill="auto"/>
            <w:noWrap/>
            <w:vAlign w:val="center"/>
          </w:tcPr>
          <w:p w14:paraId="3A096AEB" w14:textId="2D5A41B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0.032</w:t>
            </w:r>
          </w:p>
        </w:tc>
        <w:tc>
          <w:tcPr>
            <w:tcW w:w="255" w:type="pct"/>
            <w:tcBorders>
              <w:top w:val="nil"/>
              <w:left w:val="nil"/>
              <w:bottom w:val="single" w:sz="8" w:space="0" w:color="auto"/>
            </w:tcBorders>
            <w:shd w:val="clear" w:color="auto" w:fill="auto"/>
            <w:noWrap/>
            <w:vAlign w:val="center"/>
          </w:tcPr>
          <w:p w14:paraId="16579DB4" w14:textId="4060358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1.027</w:t>
            </w:r>
          </w:p>
        </w:tc>
      </w:tr>
      <w:tr w:rsidR="00977036" w:rsidRPr="00EE2975" w14:paraId="6C8414FC"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3A11E8F7"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Father years of schooling</w:t>
            </w:r>
          </w:p>
        </w:tc>
        <w:tc>
          <w:tcPr>
            <w:tcW w:w="625" w:type="pct"/>
            <w:tcBorders>
              <w:top w:val="nil"/>
              <w:left w:val="nil"/>
              <w:bottom w:val="single" w:sz="8" w:space="0" w:color="auto"/>
              <w:right w:val="single" w:sz="8" w:space="0" w:color="auto"/>
            </w:tcBorders>
            <w:shd w:val="clear" w:color="auto" w:fill="auto"/>
            <w:noWrap/>
            <w:vAlign w:val="center"/>
            <w:hideMark/>
          </w:tcPr>
          <w:p w14:paraId="5C23280A"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10 years or less</w:t>
            </w:r>
          </w:p>
        </w:tc>
        <w:tc>
          <w:tcPr>
            <w:tcW w:w="306" w:type="pct"/>
            <w:tcBorders>
              <w:top w:val="nil"/>
              <w:left w:val="nil"/>
              <w:bottom w:val="single" w:sz="8" w:space="0" w:color="auto"/>
              <w:right w:val="single" w:sz="8" w:space="0" w:color="auto"/>
            </w:tcBorders>
            <w:shd w:val="clear" w:color="auto" w:fill="auto"/>
            <w:noWrap/>
          </w:tcPr>
          <w:p w14:paraId="4BC3FF71" w14:textId="6C6D131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-0.295</w:t>
            </w:r>
          </w:p>
        </w:tc>
        <w:tc>
          <w:tcPr>
            <w:tcW w:w="255" w:type="pct"/>
            <w:tcBorders>
              <w:top w:val="nil"/>
              <w:left w:val="nil"/>
              <w:bottom w:val="single" w:sz="8" w:space="0" w:color="auto"/>
              <w:right w:val="single" w:sz="8" w:space="0" w:color="auto"/>
            </w:tcBorders>
            <w:shd w:val="clear" w:color="auto" w:fill="auto"/>
            <w:noWrap/>
            <w:vAlign w:val="center"/>
          </w:tcPr>
          <w:p w14:paraId="392B7CE6" w14:textId="32CC644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1.018</w:t>
            </w:r>
          </w:p>
        </w:tc>
        <w:tc>
          <w:tcPr>
            <w:tcW w:w="255" w:type="pct"/>
            <w:tcBorders>
              <w:top w:val="nil"/>
              <w:left w:val="nil"/>
              <w:bottom w:val="single" w:sz="8" w:space="0" w:color="auto"/>
              <w:right w:val="single" w:sz="8" w:space="0" w:color="auto"/>
            </w:tcBorders>
            <w:shd w:val="clear" w:color="auto" w:fill="auto"/>
            <w:vAlign w:val="center"/>
          </w:tcPr>
          <w:p w14:paraId="54635E24" w14:textId="6BDB545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0.14</w:t>
            </w:r>
          </w:p>
        </w:tc>
        <w:tc>
          <w:tcPr>
            <w:tcW w:w="252" w:type="pct"/>
            <w:tcBorders>
              <w:top w:val="nil"/>
              <w:left w:val="nil"/>
              <w:bottom w:val="single" w:sz="8" w:space="0" w:color="auto"/>
              <w:right w:val="single" w:sz="8" w:space="0" w:color="auto"/>
            </w:tcBorders>
            <w:shd w:val="clear" w:color="auto" w:fill="auto"/>
            <w:vAlign w:val="center"/>
          </w:tcPr>
          <w:p w14:paraId="031F7C13" w14:textId="6D8DC68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0.973</w:t>
            </w:r>
          </w:p>
        </w:tc>
        <w:tc>
          <w:tcPr>
            <w:tcW w:w="254" w:type="pct"/>
            <w:tcBorders>
              <w:top w:val="nil"/>
              <w:left w:val="nil"/>
              <w:bottom w:val="single" w:sz="8" w:space="0" w:color="auto"/>
              <w:right w:val="single" w:sz="8" w:space="0" w:color="auto"/>
            </w:tcBorders>
            <w:shd w:val="clear" w:color="auto" w:fill="auto"/>
            <w:vAlign w:val="center"/>
          </w:tcPr>
          <w:p w14:paraId="69E79514" w14:textId="29AEAE9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0.066</w:t>
            </w:r>
          </w:p>
        </w:tc>
        <w:tc>
          <w:tcPr>
            <w:tcW w:w="254" w:type="pct"/>
            <w:tcBorders>
              <w:top w:val="nil"/>
              <w:left w:val="nil"/>
              <w:bottom w:val="single" w:sz="8" w:space="0" w:color="auto"/>
              <w:right w:val="single" w:sz="8" w:space="0" w:color="auto"/>
            </w:tcBorders>
            <w:shd w:val="clear" w:color="auto" w:fill="auto"/>
            <w:vAlign w:val="center"/>
          </w:tcPr>
          <w:p w14:paraId="744F189A" w14:textId="34605A7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0.985</w:t>
            </w:r>
          </w:p>
        </w:tc>
        <w:tc>
          <w:tcPr>
            <w:tcW w:w="254" w:type="pct"/>
            <w:tcBorders>
              <w:top w:val="nil"/>
              <w:left w:val="nil"/>
              <w:bottom w:val="single" w:sz="8" w:space="0" w:color="auto"/>
              <w:right w:val="single" w:sz="8" w:space="0" w:color="auto"/>
            </w:tcBorders>
            <w:shd w:val="clear" w:color="auto" w:fill="auto"/>
            <w:noWrap/>
            <w:vAlign w:val="center"/>
          </w:tcPr>
          <w:p w14:paraId="196FB1DA" w14:textId="58D7D59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-0.016</w:t>
            </w:r>
          </w:p>
        </w:tc>
        <w:tc>
          <w:tcPr>
            <w:tcW w:w="254" w:type="pct"/>
            <w:tcBorders>
              <w:top w:val="nil"/>
              <w:left w:val="nil"/>
              <w:bottom w:val="single" w:sz="8" w:space="0" w:color="auto"/>
              <w:right w:val="single" w:sz="8" w:space="0" w:color="auto"/>
            </w:tcBorders>
            <w:shd w:val="clear" w:color="auto" w:fill="auto"/>
            <w:noWrap/>
            <w:vAlign w:val="center"/>
          </w:tcPr>
          <w:p w14:paraId="6D06ACDE" w14:textId="19C7C40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1.059</w:t>
            </w:r>
          </w:p>
        </w:tc>
        <w:tc>
          <w:tcPr>
            <w:tcW w:w="254" w:type="pct"/>
            <w:tcBorders>
              <w:top w:val="nil"/>
              <w:left w:val="nil"/>
              <w:bottom w:val="single" w:sz="8" w:space="0" w:color="auto"/>
              <w:right w:val="single" w:sz="8" w:space="0" w:color="auto"/>
            </w:tcBorders>
            <w:shd w:val="clear" w:color="auto" w:fill="auto"/>
            <w:noWrap/>
            <w:vAlign w:val="center"/>
          </w:tcPr>
          <w:p w14:paraId="3422B517" w14:textId="5A36A60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-0.051</w:t>
            </w:r>
          </w:p>
        </w:tc>
        <w:tc>
          <w:tcPr>
            <w:tcW w:w="254" w:type="pct"/>
            <w:tcBorders>
              <w:top w:val="nil"/>
              <w:left w:val="nil"/>
              <w:bottom w:val="single" w:sz="8" w:space="0" w:color="auto"/>
              <w:right w:val="single" w:sz="8" w:space="0" w:color="auto"/>
            </w:tcBorders>
            <w:shd w:val="clear" w:color="auto" w:fill="auto"/>
            <w:noWrap/>
            <w:vAlign w:val="center"/>
          </w:tcPr>
          <w:p w14:paraId="3289F153" w14:textId="11112E8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1.039</w:t>
            </w:r>
          </w:p>
        </w:tc>
        <w:tc>
          <w:tcPr>
            <w:tcW w:w="254" w:type="pct"/>
            <w:tcBorders>
              <w:top w:val="nil"/>
              <w:left w:val="nil"/>
              <w:bottom w:val="single" w:sz="8" w:space="0" w:color="auto"/>
              <w:right w:val="single" w:sz="8" w:space="0" w:color="auto"/>
            </w:tcBorders>
            <w:shd w:val="clear" w:color="auto" w:fill="auto"/>
            <w:noWrap/>
            <w:vAlign w:val="center"/>
          </w:tcPr>
          <w:p w14:paraId="70FBB8F1" w14:textId="6B446BA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0.251</w:t>
            </w:r>
          </w:p>
        </w:tc>
        <w:tc>
          <w:tcPr>
            <w:tcW w:w="254" w:type="pct"/>
            <w:tcBorders>
              <w:top w:val="nil"/>
              <w:left w:val="nil"/>
              <w:bottom w:val="single" w:sz="8" w:space="0" w:color="auto"/>
              <w:right w:val="single" w:sz="8" w:space="0" w:color="auto"/>
            </w:tcBorders>
            <w:shd w:val="clear" w:color="auto" w:fill="auto"/>
            <w:noWrap/>
            <w:vAlign w:val="center"/>
          </w:tcPr>
          <w:p w14:paraId="03F2F3CF" w14:textId="29F057EC"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0.941</w:t>
            </w:r>
          </w:p>
        </w:tc>
        <w:tc>
          <w:tcPr>
            <w:tcW w:w="254" w:type="pct"/>
            <w:tcBorders>
              <w:top w:val="nil"/>
              <w:left w:val="nil"/>
              <w:bottom w:val="single" w:sz="8" w:space="0" w:color="auto"/>
              <w:right w:val="single" w:sz="8" w:space="0" w:color="auto"/>
            </w:tcBorders>
            <w:shd w:val="clear" w:color="auto" w:fill="auto"/>
            <w:noWrap/>
            <w:vAlign w:val="center"/>
          </w:tcPr>
          <w:p w14:paraId="1A80023A" w14:textId="661738B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0.005</w:t>
            </w:r>
          </w:p>
        </w:tc>
        <w:tc>
          <w:tcPr>
            <w:tcW w:w="255" w:type="pct"/>
            <w:tcBorders>
              <w:top w:val="nil"/>
              <w:left w:val="nil"/>
              <w:bottom w:val="single" w:sz="8" w:space="0" w:color="auto"/>
            </w:tcBorders>
            <w:shd w:val="clear" w:color="auto" w:fill="auto"/>
            <w:noWrap/>
            <w:vAlign w:val="center"/>
          </w:tcPr>
          <w:p w14:paraId="3BE21D1F" w14:textId="33342C5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1.034</w:t>
            </w:r>
          </w:p>
        </w:tc>
      </w:tr>
      <w:tr w:rsidR="00977036" w:rsidRPr="00EE2975" w14:paraId="539FC400"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222608E0"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282F40A2"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More than 10 years</w:t>
            </w:r>
          </w:p>
        </w:tc>
        <w:tc>
          <w:tcPr>
            <w:tcW w:w="306" w:type="pct"/>
            <w:tcBorders>
              <w:top w:val="nil"/>
              <w:left w:val="nil"/>
              <w:bottom w:val="single" w:sz="8" w:space="0" w:color="auto"/>
              <w:right w:val="single" w:sz="8" w:space="0" w:color="auto"/>
            </w:tcBorders>
            <w:shd w:val="clear" w:color="auto" w:fill="auto"/>
            <w:noWrap/>
          </w:tcPr>
          <w:p w14:paraId="37CF56BA" w14:textId="4B9AE3E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-0.247</w:t>
            </w:r>
          </w:p>
        </w:tc>
        <w:tc>
          <w:tcPr>
            <w:tcW w:w="255" w:type="pct"/>
            <w:tcBorders>
              <w:top w:val="nil"/>
              <w:left w:val="nil"/>
              <w:bottom w:val="single" w:sz="8" w:space="0" w:color="auto"/>
              <w:right w:val="single" w:sz="8" w:space="0" w:color="auto"/>
            </w:tcBorders>
            <w:shd w:val="clear" w:color="auto" w:fill="auto"/>
            <w:noWrap/>
            <w:vAlign w:val="center"/>
          </w:tcPr>
          <w:p w14:paraId="283EE92D" w14:textId="39D08DC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1.005</w:t>
            </w:r>
          </w:p>
        </w:tc>
        <w:tc>
          <w:tcPr>
            <w:tcW w:w="255" w:type="pct"/>
            <w:tcBorders>
              <w:top w:val="nil"/>
              <w:left w:val="nil"/>
              <w:bottom w:val="single" w:sz="8" w:space="0" w:color="auto"/>
              <w:right w:val="single" w:sz="8" w:space="0" w:color="auto"/>
            </w:tcBorders>
            <w:shd w:val="clear" w:color="auto" w:fill="auto"/>
            <w:vAlign w:val="center"/>
          </w:tcPr>
          <w:p w14:paraId="10842164" w14:textId="3F1B64EC"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0.246</w:t>
            </w:r>
          </w:p>
        </w:tc>
        <w:tc>
          <w:tcPr>
            <w:tcW w:w="252" w:type="pct"/>
            <w:tcBorders>
              <w:top w:val="nil"/>
              <w:left w:val="nil"/>
              <w:bottom w:val="single" w:sz="8" w:space="0" w:color="auto"/>
              <w:right w:val="single" w:sz="8" w:space="0" w:color="auto"/>
            </w:tcBorders>
            <w:shd w:val="clear" w:color="auto" w:fill="auto"/>
            <w:vAlign w:val="center"/>
          </w:tcPr>
          <w:p w14:paraId="3801BC17" w14:textId="04B35D4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0.885</w:t>
            </w:r>
          </w:p>
        </w:tc>
        <w:tc>
          <w:tcPr>
            <w:tcW w:w="254" w:type="pct"/>
            <w:tcBorders>
              <w:top w:val="nil"/>
              <w:left w:val="nil"/>
              <w:bottom w:val="single" w:sz="8" w:space="0" w:color="auto"/>
              <w:right w:val="single" w:sz="8" w:space="0" w:color="auto"/>
            </w:tcBorders>
            <w:shd w:val="clear" w:color="auto" w:fill="auto"/>
            <w:vAlign w:val="center"/>
          </w:tcPr>
          <w:p w14:paraId="35999220" w14:textId="425E455C"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0.067</w:t>
            </w:r>
          </w:p>
        </w:tc>
        <w:tc>
          <w:tcPr>
            <w:tcW w:w="254" w:type="pct"/>
            <w:tcBorders>
              <w:top w:val="nil"/>
              <w:left w:val="nil"/>
              <w:bottom w:val="single" w:sz="8" w:space="0" w:color="auto"/>
              <w:right w:val="single" w:sz="8" w:space="0" w:color="auto"/>
            </w:tcBorders>
            <w:shd w:val="clear" w:color="auto" w:fill="auto"/>
            <w:vAlign w:val="center"/>
          </w:tcPr>
          <w:p w14:paraId="5F87B24F" w14:textId="19ABABD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0.926</w:t>
            </w:r>
          </w:p>
        </w:tc>
        <w:tc>
          <w:tcPr>
            <w:tcW w:w="254" w:type="pct"/>
            <w:tcBorders>
              <w:top w:val="nil"/>
              <w:left w:val="nil"/>
              <w:bottom w:val="single" w:sz="8" w:space="0" w:color="auto"/>
              <w:right w:val="single" w:sz="8" w:space="0" w:color="auto"/>
            </w:tcBorders>
            <w:shd w:val="clear" w:color="auto" w:fill="auto"/>
            <w:noWrap/>
            <w:vAlign w:val="center"/>
          </w:tcPr>
          <w:p w14:paraId="73D074FC" w14:textId="20B1F88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0.054</w:t>
            </w:r>
          </w:p>
        </w:tc>
        <w:tc>
          <w:tcPr>
            <w:tcW w:w="254" w:type="pct"/>
            <w:tcBorders>
              <w:top w:val="nil"/>
              <w:left w:val="nil"/>
              <w:bottom w:val="single" w:sz="8" w:space="0" w:color="auto"/>
              <w:right w:val="single" w:sz="8" w:space="0" w:color="auto"/>
            </w:tcBorders>
            <w:shd w:val="clear" w:color="auto" w:fill="auto"/>
            <w:noWrap/>
            <w:vAlign w:val="center"/>
          </w:tcPr>
          <w:p w14:paraId="1F24E428" w14:textId="0A09D07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0.961</w:t>
            </w:r>
          </w:p>
        </w:tc>
        <w:tc>
          <w:tcPr>
            <w:tcW w:w="254" w:type="pct"/>
            <w:tcBorders>
              <w:top w:val="nil"/>
              <w:left w:val="nil"/>
              <w:bottom w:val="single" w:sz="8" w:space="0" w:color="auto"/>
              <w:right w:val="single" w:sz="8" w:space="0" w:color="auto"/>
            </w:tcBorders>
            <w:shd w:val="clear" w:color="auto" w:fill="auto"/>
            <w:noWrap/>
            <w:vAlign w:val="center"/>
          </w:tcPr>
          <w:p w14:paraId="655188B4" w14:textId="2A1003E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-0.035</w:t>
            </w:r>
          </w:p>
        </w:tc>
        <w:tc>
          <w:tcPr>
            <w:tcW w:w="254" w:type="pct"/>
            <w:tcBorders>
              <w:top w:val="nil"/>
              <w:left w:val="nil"/>
              <w:bottom w:val="single" w:sz="8" w:space="0" w:color="auto"/>
              <w:right w:val="single" w:sz="8" w:space="0" w:color="auto"/>
            </w:tcBorders>
            <w:shd w:val="clear" w:color="auto" w:fill="auto"/>
            <w:noWrap/>
            <w:vAlign w:val="center"/>
          </w:tcPr>
          <w:p w14:paraId="03F647BF" w14:textId="224ABB8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0.978</w:t>
            </w:r>
          </w:p>
        </w:tc>
        <w:tc>
          <w:tcPr>
            <w:tcW w:w="254" w:type="pct"/>
            <w:tcBorders>
              <w:top w:val="nil"/>
              <w:left w:val="nil"/>
              <w:bottom w:val="single" w:sz="8" w:space="0" w:color="auto"/>
              <w:right w:val="single" w:sz="8" w:space="0" w:color="auto"/>
            </w:tcBorders>
            <w:shd w:val="clear" w:color="auto" w:fill="auto"/>
            <w:noWrap/>
            <w:vAlign w:val="center"/>
          </w:tcPr>
          <w:p w14:paraId="1A2B2283" w14:textId="251F378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0.274</w:t>
            </w:r>
          </w:p>
        </w:tc>
        <w:tc>
          <w:tcPr>
            <w:tcW w:w="254" w:type="pct"/>
            <w:tcBorders>
              <w:top w:val="nil"/>
              <w:left w:val="nil"/>
              <w:bottom w:val="single" w:sz="8" w:space="0" w:color="auto"/>
              <w:right w:val="single" w:sz="8" w:space="0" w:color="auto"/>
            </w:tcBorders>
            <w:shd w:val="clear" w:color="auto" w:fill="auto"/>
            <w:noWrap/>
            <w:vAlign w:val="center"/>
          </w:tcPr>
          <w:p w14:paraId="03D7B0F1" w14:textId="1A73155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0.822</w:t>
            </w:r>
          </w:p>
        </w:tc>
        <w:tc>
          <w:tcPr>
            <w:tcW w:w="254" w:type="pct"/>
            <w:tcBorders>
              <w:top w:val="nil"/>
              <w:left w:val="nil"/>
              <w:bottom w:val="single" w:sz="8" w:space="0" w:color="auto"/>
              <w:right w:val="single" w:sz="8" w:space="0" w:color="auto"/>
            </w:tcBorders>
            <w:shd w:val="clear" w:color="auto" w:fill="auto"/>
            <w:noWrap/>
            <w:vAlign w:val="center"/>
          </w:tcPr>
          <w:p w14:paraId="04ABCD9E" w14:textId="1906B01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-0.028</w:t>
            </w:r>
          </w:p>
        </w:tc>
        <w:tc>
          <w:tcPr>
            <w:tcW w:w="255" w:type="pct"/>
            <w:tcBorders>
              <w:top w:val="nil"/>
              <w:left w:val="nil"/>
              <w:bottom w:val="single" w:sz="8" w:space="0" w:color="auto"/>
            </w:tcBorders>
            <w:shd w:val="clear" w:color="auto" w:fill="auto"/>
            <w:noWrap/>
            <w:vAlign w:val="center"/>
          </w:tcPr>
          <w:p w14:paraId="4DFBE57D" w14:textId="5335CF8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1.021</w:t>
            </w:r>
          </w:p>
        </w:tc>
      </w:tr>
      <w:tr w:rsidR="00977036" w:rsidRPr="00EE2975" w14:paraId="65A01C5F"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332F1ACD"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Mother years of schooling</w:t>
            </w:r>
          </w:p>
        </w:tc>
        <w:tc>
          <w:tcPr>
            <w:tcW w:w="625" w:type="pct"/>
            <w:tcBorders>
              <w:top w:val="nil"/>
              <w:left w:val="nil"/>
              <w:bottom w:val="single" w:sz="8" w:space="0" w:color="auto"/>
              <w:right w:val="single" w:sz="8" w:space="0" w:color="auto"/>
            </w:tcBorders>
            <w:shd w:val="clear" w:color="auto" w:fill="auto"/>
            <w:noWrap/>
            <w:vAlign w:val="center"/>
            <w:hideMark/>
          </w:tcPr>
          <w:p w14:paraId="31240C68"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10 years or less</w:t>
            </w:r>
          </w:p>
        </w:tc>
        <w:tc>
          <w:tcPr>
            <w:tcW w:w="306" w:type="pct"/>
            <w:tcBorders>
              <w:top w:val="nil"/>
              <w:left w:val="nil"/>
              <w:bottom w:val="single" w:sz="8" w:space="0" w:color="auto"/>
              <w:right w:val="single" w:sz="8" w:space="0" w:color="auto"/>
            </w:tcBorders>
            <w:shd w:val="clear" w:color="auto" w:fill="auto"/>
            <w:noWrap/>
          </w:tcPr>
          <w:p w14:paraId="4EFCB4C4" w14:textId="09E376D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-0.344</w:t>
            </w:r>
          </w:p>
        </w:tc>
        <w:tc>
          <w:tcPr>
            <w:tcW w:w="255" w:type="pct"/>
            <w:tcBorders>
              <w:top w:val="nil"/>
              <w:left w:val="nil"/>
              <w:bottom w:val="single" w:sz="8" w:space="0" w:color="auto"/>
              <w:right w:val="single" w:sz="8" w:space="0" w:color="auto"/>
            </w:tcBorders>
            <w:shd w:val="clear" w:color="auto" w:fill="auto"/>
            <w:noWrap/>
            <w:vAlign w:val="center"/>
          </w:tcPr>
          <w:p w14:paraId="4FAFABE1" w14:textId="0D77233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w:t>
            </w:r>
          </w:p>
        </w:tc>
        <w:tc>
          <w:tcPr>
            <w:tcW w:w="255" w:type="pct"/>
            <w:tcBorders>
              <w:top w:val="nil"/>
              <w:left w:val="nil"/>
              <w:bottom w:val="single" w:sz="8" w:space="0" w:color="auto"/>
              <w:right w:val="single" w:sz="8" w:space="0" w:color="auto"/>
            </w:tcBorders>
            <w:shd w:val="clear" w:color="auto" w:fill="auto"/>
            <w:vAlign w:val="center"/>
          </w:tcPr>
          <w:p w14:paraId="2161A710" w14:textId="388078F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0.166</w:t>
            </w:r>
          </w:p>
        </w:tc>
        <w:tc>
          <w:tcPr>
            <w:tcW w:w="252" w:type="pct"/>
            <w:tcBorders>
              <w:top w:val="nil"/>
              <w:left w:val="nil"/>
              <w:bottom w:val="single" w:sz="8" w:space="0" w:color="auto"/>
              <w:right w:val="single" w:sz="8" w:space="0" w:color="auto"/>
            </w:tcBorders>
            <w:shd w:val="clear" w:color="auto" w:fill="auto"/>
            <w:vAlign w:val="center"/>
          </w:tcPr>
          <w:p w14:paraId="3A52DFDD" w14:textId="072F577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0.965</w:t>
            </w:r>
          </w:p>
        </w:tc>
        <w:tc>
          <w:tcPr>
            <w:tcW w:w="254" w:type="pct"/>
            <w:tcBorders>
              <w:top w:val="nil"/>
              <w:left w:val="nil"/>
              <w:bottom w:val="single" w:sz="8" w:space="0" w:color="auto"/>
              <w:right w:val="single" w:sz="8" w:space="0" w:color="auto"/>
            </w:tcBorders>
            <w:shd w:val="clear" w:color="auto" w:fill="auto"/>
            <w:vAlign w:val="center"/>
          </w:tcPr>
          <w:p w14:paraId="1862ECF7" w14:textId="0B3DCE0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0.106</w:t>
            </w:r>
          </w:p>
        </w:tc>
        <w:tc>
          <w:tcPr>
            <w:tcW w:w="254" w:type="pct"/>
            <w:tcBorders>
              <w:top w:val="nil"/>
              <w:left w:val="nil"/>
              <w:bottom w:val="single" w:sz="8" w:space="0" w:color="auto"/>
              <w:right w:val="single" w:sz="8" w:space="0" w:color="auto"/>
            </w:tcBorders>
            <w:shd w:val="clear" w:color="auto" w:fill="auto"/>
            <w:vAlign w:val="center"/>
          </w:tcPr>
          <w:p w14:paraId="262984BE" w14:textId="0D57683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0.984</w:t>
            </w:r>
          </w:p>
        </w:tc>
        <w:tc>
          <w:tcPr>
            <w:tcW w:w="254" w:type="pct"/>
            <w:tcBorders>
              <w:top w:val="nil"/>
              <w:left w:val="nil"/>
              <w:bottom w:val="single" w:sz="8" w:space="0" w:color="auto"/>
              <w:right w:val="single" w:sz="8" w:space="0" w:color="auto"/>
            </w:tcBorders>
            <w:shd w:val="clear" w:color="auto" w:fill="auto"/>
            <w:noWrap/>
            <w:vAlign w:val="center"/>
          </w:tcPr>
          <w:p w14:paraId="21D62BAA" w14:textId="4F4EFDDC"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0.026</w:t>
            </w:r>
          </w:p>
        </w:tc>
        <w:tc>
          <w:tcPr>
            <w:tcW w:w="254" w:type="pct"/>
            <w:tcBorders>
              <w:top w:val="nil"/>
              <w:left w:val="nil"/>
              <w:bottom w:val="single" w:sz="8" w:space="0" w:color="auto"/>
              <w:right w:val="single" w:sz="8" w:space="0" w:color="auto"/>
            </w:tcBorders>
            <w:shd w:val="clear" w:color="auto" w:fill="auto"/>
            <w:noWrap/>
            <w:vAlign w:val="center"/>
          </w:tcPr>
          <w:p w14:paraId="3055ECE7" w14:textId="236B7C7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1.056</w:t>
            </w:r>
          </w:p>
        </w:tc>
        <w:tc>
          <w:tcPr>
            <w:tcW w:w="254" w:type="pct"/>
            <w:tcBorders>
              <w:top w:val="nil"/>
              <w:left w:val="nil"/>
              <w:bottom w:val="single" w:sz="8" w:space="0" w:color="auto"/>
              <w:right w:val="single" w:sz="8" w:space="0" w:color="auto"/>
            </w:tcBorders>
            <w:shd w:val="clear" w:color="auto" w:fill="auto"/>
            <w:noWrap/>
            <w:vAlign w:val="center"/>
          </w:tcPr>
          <w:p w14:paraId="6B6E3315" w14:textId="0AE0EBB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-0.032</w:t>
            </w:r>
          </w:p>
        </w:tc>
        <w:tc>
          <w:tcPr>
            <w:tcW w:w="254" w:type="pct"/>
            <w:tcBorders>
              <w:top w:val="nil"/>
              <w:left w:val="nil"/>
              <w:bottom w:val="single" w:sz="8" w:space="0" w:color="auto"/>
              <w:right w:val="single" w:sz="8" w:space="0" w:color="auto"/>
            </w:tcBorders>
            <w:shd w:val="clear" w:color="auto" w:fill="auto"/>
            <w:noWrap/>
            <w:vAlign w:val="center"/>
          </w:tcPr>
          <w:p w14:paraId="7DAA8C4F" w14:textId="42B3E05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1.017</w:t>
            </w:r>
          </w:p>
        </w:tc>
        <w:tc>
          <w:tcPr>
            <w:tcW w:w="254" w:type="pct"/>
            <w:tcBorders>
              <w:top w:val="nil"/>
              <w:left w:val="nil"/>
              <w:bottom w:val="single" w:sz="8" w:space="0" w:color="auto"/>
              <w:right w:val="single" w:sz="8" w:space="0" w:color="auto"/>
            </w:tcBorders>
            <w:shd w:val="clear" w:color="auto" w:fill="auto"/>
            <w:noWrap/>
            <w:vAlign w:val="center"/>
          </w:tcPr>
          <w:p w14:paraId="12D5B142" w14:textId="0747F11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0.253</w:t>
            </w:r>
          </w:p>
        </w:tc>
        <w:tc>
          <w:tcPr>
            <w:tcW w:w="254" w:type="pct"/>
            <w:tcBorders>
              <w:top w:val="nil"/>
              <w:left w:val="nil"/>
              <w:bottom w:val="single" w:sz="8" w:space="0" w:color="auto"/>
              <w:right w:val="single" w:sz="8" w:space="0" w:color="auto"/>
            </w:tcBorders>
            <w:shd w:val="clear" w:color="auto" w:fill="auto"/>
            <w:noWrap/>
            <w:vAlign w:val="center"/>
          </w:tcPr>
          <w:p w14:paraId="2AFDDC83" w14:textId="65BE043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0.958</w:t>
            </w:r>
          </w:p>
        </w:tc>
        <w:tc>
          <w:tcPr>
            <w:tcW w:w="254" w:type="pct"/>
            <w:tcBorders>
              <w:top w:val="nil"/>
              <w:left w:val="nil"/>
              <w:bottom w:val="single" w:sz="8" w:space="0" w:color="auto"/>
              <w:right w:val="single" w:sz="8" w:space="0" w:color="auto"/>
            </w:tcBorders>
            <w:shd w:val="clear" w:color="auto" w:fill="auto"/>
            <w:noWrap/>
            <w:vAlign w:val="center"/>
          </w:tcPr>
          <w:p w14:paraId="68015585" w14:textId="218E670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-0.006</w:t>
            </w:r>
          </w:p>
        </w:tc>
        <w:tc>
          <w:tcPr>
            <w:tcW w:w="255" w:type="pct"/>
            <w:tcBorders>
              <w:top w:val="nil"/>
              <w:left w:val="nil"/>
              <w:bottom w:val="single" w:sz="8" w:space="0" w:color="auto"/>
            </w:tcBorders>
            <w:shd w:val="clear" w:color="auto" w:fill="auto"/>
            <w:noWrap/>
            <w:vAlign w:val="center"/>
          </w:tcPr>
          <w:p w14:paraId="163AB78B" w14:textId="56A1062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1.071</w:t>
            </w:r>
          </w:p>
        </w:tc>
      </w:tr>
      <w:tr w:rsidR="00977036" w:rsidRPr="00EE2975" w14:paraId="1EA4076E"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4A6D5049"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5EADF050"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More than 10 years</w:t>
            </w:r>
          </w:p>
        </w:tc>
        <w:tc>
          <w:tcPr>
            <w:tcW w:w="306" w:type="pct"/>
            <w:tcBorders>
              <w:top w:val="nil"/>
              <w:left w:val="nil"/>
              <w:bottom w:val="single" w:sz="8" w:space="0" w:color="auto"/>
              <w:right w:val="single" w:sz="8" w:space="0" w:color="auto"/>
            </w:tcBorders>
            <w:shd w:val="clear" w:color="auto" w:fill="auto"/>
            <w:noWrap/>
          </w:tcPr>
          <w:p w14:paraId="51E90733" w14:textId="5F6B5D8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-0.165</w:t>
            </w:r>
          </w:p>
        </w:tc>
        <w:tc>
          <w:tcPr>
            <w:tcW w:w="255" w:type="pct"/>
            <w:tcBorders>
              <w:top w:val="nil"/>
              <w:left w:val="nil"/>
              <w:bottom w:val="single" w:sz="8" w:space="0" w:color="auto"/>
              <w:right w:val="single" w:sz="8" w:space="0" w:color="auto"/>
            </w:tcBorders>
            <w:shd w:val="clear" w:color="auto" w:fill="auto"/>
            <w:noWrap/>
            <w:vAlign w:val="center"/>
          </w:tcPr>
          <w:p w14:paraId="73C61D12" w14:textId="48873D5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0.958</w:t>
            </w:r>
          </w:p>
        </w:tc>
        <w:tc>
          <w:tcPr>
            <w:tcW w:w="255" w:type="pct"/>
            <w:tcBorders>
              <w:top w:val="nil"/>
              <w:left w:val="nil"/>
              <w:bottom w:val="single" w:sz="8" w:space="0" w:color="auto"/>
              <w:right w:val="single" w:sz="8" w:space="0" w:color="auto"/>
            </w:tcBorders>
            <w:shd w:val="clear" w:color="auto" w:fill="auto"/>
            <w:vAlign w:val="center"/>
          </w:tcPr>
          <w:p w14:paraId="12562AD0" w14:textId="4351815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0.209</w:t>
            </w:r>
          </w:p>
        </w:tc>
        <w:tc>
          <w:tcPr>
            <w:tcW w:w="252" w:type="pct"/>
            <w:tcBorders>
              <w:top w:val="nil"/>
              <w:left w:val="nil"/>
              <w:bottom w:val="single" w:sz="8" w:space="0" w:color="auto"/>
              <w:right w:val="single" w:sz="8" w:space="0" w:color="auto"/>
            </w:tcBorders>
            <w:shd w:val="clear" w:color="auto" w:fill="auto"/>
            <w:vAlign w:val="center"/>
          </w:tcPr>
          <w:p w14:paraId="0EB51700" w14:textId="4079097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0.897</w:t>
            </w:r>
          </w:p>
        </w:tc>
        <w:tc>
          <w:tcPr>
            <w:tcW w:w="254" w:type="pct"/>
            <w:tcBorders>
              <w:top w:val="nil"/>
              <w:left w:val="nil"/>
              <w:bottom w:val="single" w:sz="8" w:space="0" w:color="auto"/>
              <w:right w:val="single" w:sz="8" w:space="0" w:color="auto"/>
            </w:tcBorders>
            <w:shd w:val="clear" w:color="auto" w:fill="auto"/>
            <w:vAlign w:val="center"/>
          </w:tcPr>
          <w:p w14:paraId="54401FA2" w14:textId="3B371F0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0.002</w:t>
            </w:r>
          </w:p>
        </w:tc>
        <w:tc>
          <w:tcPr>
            <w:tcW w:w="254" w:type="pct"/>
            <w:tcBorders>
              <w:top w:val="nil"/>
              <w:left w:val="nil"/>
              <w:bottom w:val="single" w:sz="8" w:space="0" w:color="auto"/>
              <w:right w:val="single" w:sz="8" w:space="0" w:color="auto"/>
            </w:tcBorders>
            <w:shd w:val="clear" w:color="auto" w:fill="auto"/>
            <w:vAlign w:val="center"/>
          </w:tcPr>
          <w:p w14:paraId="3B0A7261" w14:textId="3A8B62B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0.92</w:t>
            </w:r>
          </w:p>
        </w:tc>
        <w:tc>
          <w:tcPr>
            <w:tcW w:w="254" w:type="pct"/>
            <w:tcBorders>
              <w:top w:val="nil"/>
              <w:left w:val="nil"/>
              <w:bottom w:val="single" w:sz="8" w:space="0" w:color="auto"/>
              <w:right w:val="single" w:sz="8" w:space="0" w:color="auto"/>
            </w:tcBorders>
            <w:shd w:val="clear" w:color="auto" w:fill="auto"/>
            <w:noWrap/>
            <w:vAlign w:val="center"/>
          </w:tcPr>
          <w:p w14:paraId="1AD2B5A1" w14:textId="73CB0EB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-0.009</w:t>
            </w:r>
          </w:p>
        </w:tc>
        <w:tc>
          <w:tcPr>
            <w:tcW w:w="254" w:type="pct"/>
            <w:tcBorders>
              <w:top w:val="nil"/>
              <w:left w:val="nil"/>
              <w:bottom w:val="single" w:sz="8" w:space="0" w:color="auto"/>
              <w:right w:val="single" w:sz="8" w:space="0" w:color="auto"/>
            </w:tcBorders>
            <w:shd w:val="clear" w:color="auto" w:fill="auto"/>
            <w:noWrap/>
            <w:vAlign w:val="center"/>
          </w:tcPr>
          <w:p w14:paraId="208E926B" w14:textId="37DA136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0.962</w:t>
            </w:r>
          </w:p>
        </w:tc>
        <w:tc>
          <w:tcPr>
            <w:tcW w:w="254" w:type="pct"/>
            <w:tcBorders>
              <w:top w:val="nil"/>
              <w:left w:val="nil"/>
              <w:bottom w:val="single" w:sz="8" w:space="0" w:color="auto"/>
              <w:right w:val="single" w:sz="8" w:space="0" w:color="auto"/>
            </w:tcBorders>
            <w:shd w:val="clear" w:color="auto" w:fill="auto"/>
            <w:noWrap/>
            <w:vAlign w:val="center"/>
          </w:tcPr>
          <w:p w14:paraId="1893DDCD" w14:textId="5CBEB07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-0.065</w:t>
            </w:r>
          </w:p>
        </w:tc>
        <w:tc>
          <w:tcPr>
            <w:tcW w:w="254" w:type="pct"/>
            <w:tcBorders>
              <w:top w:val="nil"/>
              <w:left w:val="nil"/>
              <w:bottom w:val="single" w:sz="8" w:space="0" w:color="auto"/>
              <w:right w:val="single" w:sz="8" w:space="0" w:color="auto"/>
            </w:tcBorders>
            <w:shd w:val="clear" w:color="auto" w:fill="auto"/>
            <w:noWrap/>
            <w:vAlign w:val="center"/>
          </w:tcPr>
          <w:p w14:paraId="7BB0CD86" w14:textId="451A70E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w:t>
            </w:r>
          </w:p>
        </w:tc>
        <w:tc>
          <w:tcPr>
            <w:tcW w:w="254" w:type="pct"/>
            <w:tcBorders>
              <w:top w:val="nil"/>
              <w:left w:val="nil"/>
              <w:bottom w:val="single" w:sz="8" w:space="0" w:color="auto"/>
              <w:right w:val="single" w:sz="8" w:space="0" w:color="auto"/>
            </w:tcBorders>
            <w:shd w:val="clear" w:color="auto" w:fill="auto"/>
            <w:noWrap/>
            <w:vAlign w:val="center"/>
          </w:tcPr>
          <w:p w14:paraId="48C97588" w14:textId="52E7A95C"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0.272</w:t>
            </w:r>
          </w:p>
        </w:tc>
        <w:tc>
          <w:tcPr>
            <w:tcW w:w="254" w:type="pct"/>
            <w:tcBorders>
              <w:top w:val="nil"/>
              <w:left w:val="nil"/>
              <w:bottom w:val="single" w:sz="8" w:space="0" w:color="auto"/>
              <w:right w:val="single" w:sz="8" w:space="0" w:color="auto"/>
            </w:tcBorders>
            <w:shd w:val="clear" w:color="auto" w:fill="auto"/>
            <w:noWrap/>
            <w:vAlign w:val="center"/>
          </w:tcPr>
          <w:p w14:paraId="73AEB2F4" w14:textId="218182C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0.784</w:t>
            </w:r>
          </w:p>
        </w:tc>
        <w:tc>
          <w:tcPr>
            <w:tcW w:w="254" w:type="pct"/>
            <w:tcBorders>
              <w:top w:val="nil"/>
              <w:left w:val="nil"/>
              <w:bottom w:val="single" w:sz="8" w:space="0" w:color="auto"/>
              <w:right w:val="single" w:sz="8" w:space="0" w:color="auto"/>
            </w:tcBorders>
            <w:shd w:val="clear" w:color="auto" w:fill="auto"/>
            <w:noWrap/>
            <w:vAlign w:val="center"/>
          </w:tcPr>
          <w:p w14:paraId="10141E99" w14:textId="3534410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-0.012</w:t>
            </w:r>
          </w:p>
        </w:tc>
        <w:tc>
          <w:tcPr>
            <w:tcW w:w="255" w:type="pct"/>
            <w:tcBorders>
              <w:top w:val="nil"/>
              <w:left w:val="nil"/>
              <w:bottom w:val="single" w:sz="8" w:space="0" w:color="auto"/>
            </w:tcBorders>
            <w:shd w:val="clear" w:color="auto" w:fill="auto"/>
            <w:noWrap/>
            <w:vAlign w:val="center"/>
          </w:tcPr>
          <w:p w14:paraId="6EE6930B" w14:textId="4D0D057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0.957</w:t>
            </w:r>
          </w:p>
        </w:tc>
      </w:tr>
      <w:tr w:rsidR="00977036" w:rsidRPr="00EE2975" w14:paraId="49583088"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15BDD94F"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Household income</w:t>
            </w:r>
          </w:p>
        </w:tc>
        <w:tc>
          <w:tcPr>
            <w:tcW w:w="625" w:type="pct"/>
            <w:tcBorders>
              <w:top w:val="nil"/>
              <w:left w:val="nil"/>
              <w:bottom w:val="single" w:sz="8" w:space="0" w:color="auto"/>
              <w:right w:val="single" w:sz="8" w:space="0" w:color="auto"/>
            </w:tcBorders>
            <w:shd w:val="clear" w:color="auto" w:fill="auto"/>
            <w:noWrap/>
            <w:vAlign w:val="center"/>
            <w:hideMark/>
          </w:tcPr>
          <w:p w14:paraId="2F467714"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Totally insufficient</w:t>
            </w:r>
          </w:p>
        </w:tc>
        <w:tc>
          <w:tcPr>
            <w:tcW w:w="306" w:type="pct"/>
            <w:tcBorders>
              <w:top w:val="nil"/>
              <w:left w:val="nil"/>
              <w:bottom w:val="single" w:sz="8" w:space="0" w:color="auto"/>
              <w:right w:val="single" w:sz="8" w:space="0" w:color="auto"/>
            </w:tcBorders>
            <w:shd w:val="clear" w:color="auto" w:fill="auto"/>
            <w:noWrap/>
          </w:tcPr>
          <w:p w14:paraId="3D5309C4" w14:textId="16E005FC"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-0.261</w:t>
            </w:r>
          </w:p>
        </w:tc>
        <w:tc>
          <w:tcPr>
            <w:tcW w:w="255" w:type="pct"/>
            <w:tcBorders>
              <w:top w:val="nil"/>
              <w:left w:val="nil"/>
              <w:bottom w:val="single" w:sz="8" w:space="0" w:color="auto"/>
              <w:right w:val="single" w:sz="8" w:space="0" w:color="auto"/>
            </w:tcBorders>
            <w:shd w:val="clear" w:color="auto" w:fill="auto"/>
            <w:noWrap/>
            <w:vAlign w:val="center"/>
          </w:tcPr>
          <w:p w14:paraId="35AA7354" w14:textId="0344D6D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1.056</w:t>
            </w:r>
          </w:p>
        </w:tc>
        <w:tc>
          <w:tcPr>
            <w:tcW w:w="255" w:type="pct"/>
            <w:tcBorders>
              <w:top w:val="nil"/>
              <w:left w:val="nil"/>
              <w:bottom w:val="single" w:sz="8" w:space="0" w:color="auto"/>
              <w:right w:val="single" w:sz="8" w:space="0" w:color="auto"/>
            </w:tcBorders>
            <w:shd w:val="clear" w:color="auto" w:fill="auto"/>
            <w:vAlign w:val="center"/>
          </w:tcPr>
          <w:p w14:paraId="67173029" w14:textId="7D3F9F5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0.148</w:t>
            </w:r>
          </w:p>
        </w:tc>
        <w:tc>
          <w:tcPr>
            <w:tcW w:w="252" w:type="pct"/>
            <w:tcBorders>
              <w:top w:val="nil"/>
              <w:left w:val="nil"/>
              <w:bottom w:val="single" w:sz="8" w:space="0" w:color="auto"/>
              <w:right w:val="single" w:sz="8" w:space="0" w:color="auto"/>
            </w:tcBorders>
            <w:shd w:val="clear" w:color="auto" w:fill="auto"/>
            <w:vAlign w:val="center"/>
          </w:tcPr>
          <w:p w14:paraId="7F9F7C24" w14:textId="1C9659D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1.014</w:t>
            </w:r>
          </w:p>
        </w:tc>
        <w:tc>
          <w:tcPr>
            <w:tcW w:w="254" w:type="pct"/>
            <w:tcBorders>
              <w:top w:val="nil"/>
              <w:left w:val="nil"/>
              <w:bottom w:val="single" w:sz="8" w:space="0" w:color="auto"/>
              <w:right w:val="single" w:sz="8" w:space="0" w:color="auto"/>
            </w:tcBorders>
            <w:shd w:val="clear" w:color="auto" w:fill="auto"/>
            <w:vAlign w:val="center"/>
          </w:tcPr>
          <w:p w14:paraId="246A7CD2" w14:textId="065DE67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0.018</w:t>
            </w:r>
          </w:p>
        </w:tc>
        <w:tc>
          <w:tcPr>
            <w:tcW w:w="254" w:type="pct"/>
            <w:tcBorders>
              <w:top w:val="nil"/>
              <w:left w:val="nil"/>
              <w:bottom w:val="single" w:sz="8" w:space="0" w:color="auto"/>
              <w:right w:val="single" w:sz="8" w:space="0" w:color="auto"/>
            </w:tcBorders>
            <w:shd w:val="clear" w:color="auto" w:fill="auto"/>
            <w:vAlign w:val="center"/>
          </w:tcPr>
          <w:p w14:paraId="244354FD" w14:textId="1129CBF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1.078</w:t>
            </w:r>
          </w:p>
        </w:tc>
        <w:tc>
          <w:tcPr>
            <w:tcW w:w="254" w:type="pct"/>
            <w:tcBorders>
              <w:top w:val="nil"/>
              <w:left w:val="nil"/>
              <w:bottom w:val="single" w:sz="8" w:space="0" w:color="auto"/>
              <w:right w:val="single" w:sz="8" w:space="0" w:color="auto"/>
            </w:tcBorders>
            <w:shd w:val="clear" w:color="auto" w:fill="auto"/>
            <w:noWrap/>
            <w:vAlign w:val="center"/>
          </w:tcPr>
          <w:p w14:paraId="46203970" w14:textId="159EC8F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-0.059</w:t>
            </w:r>
          </w:p>
        </w:tc>
        <w:tc>
          <w:tcPr>
            <w:tcW w:w="254" w:type="pct"/>
            <w:tcBorders>
              <w:top w:val="nil"/>
              <w:left w:val="nil"/>
              <w:bottom w:val="single" w:sz="8" w:space="0" w:color="auto"/>
              <w:right w:val="single" w:sz="8" w:space="0" w:color="auto"/>
            </w:tcBorders>
            <w:shd w:val="clear" w:color="auto" w:fill="auto"/>
            <w:noWrap/>
            <w:vAlign w:val="center"/>
          </w:tcPr>
          <w:p w14:paraId="5D485B1F" w14:textId="779948F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1.096</w:t>
            </w:r>
          </w:p>
        </w:tc>
        <w:tc>
          <w:tcPr>
            <w:tcW w:w="254" w:type="pct"/>
            <w:tcBorders>
              <w:top w:val="nil"/>
              <w:left w:val="nil"/>
              <w:bottom w:val="single" w:sz="8" w:space="0" w:color="auto"/>
              <w:right w:val="single" w:sz="8" w:space="0" w:color="auto"/>
            </w:tcBorders>
            <w:shd w:val="clear" w:color="auto" w:fill="auto"/>
            <w:noWrap/>
            <w:vAlign w:val="center"/>
          </w:tcPr>
          <w:p w14:paraId="3BDCA182" w14:textId="1F01FFC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0.049</w:t>
            </w:r>
          </w:p>
        </w:tc>
        <w:tc>
          <w:tcPr>
            <w:tcW w:w="254" w:type="pct"/>
            <w:tcBorders>
              <w:top w:val="nil"/>
              <w:left w:val="nil"/>
              <w:bottom w:val="single" w:sz="8" w:space="0" w:color="auto"/>
              <w:right w:val="single" w:sz="8" w:space="0" w:color="auto"/>
            </w:tcBorders>
            <w:shd w:val="clear" w:color="auto" w:fill="auto"/>
            <w:noWrap/>
            <w:vAlign w:val="center"/>
          </w:tcPr>
          <w:p w14:paraId="1A2CCBA0" w14:textId="0DE442B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1.003</w:t>
            </w:r>
          </w:p>
        </w:tc>
        <w:tc>
          <w:tcPr>
            <w:tcW w:w="254" w:type="pct"/>
            <w:tcBorders>
              <w:top w:val="nil"/>
              <w:left w:val="nil"/>
              <w:bottom w:val="single" w:sz="8" w:space="0" w:color="auto"/>
              <w:right w:val="single" w:sz="8" w:space="0" w:color="auto"/>
            </w:tcBorders>
            <w:shd w:val="clear" w:color="auto" w:fill="auto"/>
            <w:noWrap/>
            <w:vAlign w:val="center"/>
          </w:tcPr>
          <w:p w14:paraId="438C72F8" w14:textId="1ACBE11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0.278</w:t>
            </w:r>
          </w:p>
        </w:tc>
        <w:tc>
          <w:tcPr>
            <w:tcW w:w="254" w:type="pct"/>
            <w:tcBorders>
              <w:top w:val="nil"/>
              <w:left w:val="nil"/>
              <w:bottom w:val="single" w:sz="8" w:space="0" w:color="auto"/>
              <w:right w:val="single" w:sz="8" w:space="0" w:color="auto"/>
            </w:tcBorders>
            <w:shd w:val="clear" w:color="auto" w:fill="auto"/>
            <w:noWrap/>
            <w:vAlign w:val="center"/>
          </w:tcPr>
          <w:p w14:paraId="7E23769F" w14:textId="50A5623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0.958</w:t>
            </w:r>
          </w:p>
        </w:tc>
        <w:tc>
          <w:tcPr>
            <w:tcW w:w="254" w:type="pct"/>
            <w:tcBorders>
              <w:top w:val="nil"/>
              <w:left w:val="nil"/>
              <w:bottom w:val="single" w:sz="8" w:space="0" w:color="auto"/>
              <w:right w:val="single" w:sz="8" w:space="0" w:color="auto"/>
            </w:tcBorders>
            <w:shd w:val="clear" w:color="auto" w:fill="auto"/>
            <w:noWrap/>
            <w:vAlign w:val="center"/>
          </w:tcPr>
          <w:p w14:paraId="318AAC7F" w14:textId="01B1AB2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0.068</w:t>
            </w:r>
          </w:p>
        </w:tc>
        <w:tc>
          <w:tcPr>
            <w:tcW w:w="255" w:type="pct"/>
            <w:tcBorders>
              <w:top w:val="nil"/>
              <w:left w:val="nil"/>
              <w:bottom w:val="single" w:sz="8" w:space="0" w:color="auto"/>
            </w:tcBorders>
            <w:shd w:val="clear" w:color="auto" w:fill="auto"/>
            <w:noWrap/>
            <w:vAlign w:val="center"/>
          </w:tcPr>
          <w:p w14:paraId="30084BFF" w14:textId="4060116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1.066</w:t>
            </w:r>
          </w:p>
        </w:tc>
      </w:tr>
      <w:tr w:rsidR="00977036" w:rsidRPr="00EE2975" w14:paraId="31AA599F"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574AA267"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654530D1"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Is somewhat insufficient</w:t>
            </w:r>
          </w:p>
        </w:tc>
        <w:tc>
          <w:tcPr>
            <w:tcW w:w="306" w:type="pct"/>
            <w:tcBorders>
              <w:top w:val="nil"/>
              <w:left w:val="nil"/>
              <w:bottom w:val="single" w:sz="8" w:space="0" w:color="auto"/>
              <w:right w:val="single" w:sz="8" w:space="0" w:color="auto"/>
            </w:tcBorders>
            <w:shd w:val="clear" w:color="auto" w:fill="auto"/>
            <w:noWrap/>
            <w:vAlign w:val="center"/>
          </w:tcPr>
          <w:p w14:paraId="2A6EB53E" w14:textId="0DB06AB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-0.313</w:t>
            </w:r>
          </w:p>
        </w:tc>
        <w:tc>
          <w:tcPr>
            <w:tcW w:w="255" w:type="pct"/>
            <w:tcBorders>
              <w:top w:val="nil"/>
              <w:left w:val="nil"/>
              <w:bottom w:val="single" w:sz="8" w:space="0" w:color="auto"/>
              <w:right w:val="single" w:sz="8" w:space="0" w:color="auto"/>
            </w:tcBorders>
            <w:shd w:val="clear" w:color="auto" w:fill="auto"/>
            <w:noWrap/>
            <w:vAlign w:val="center"/>
          </w:tcPr>
          <w:p w14:paraId="742BD3E7" w14:textId="5D5EFB9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0.994</w:t>
            </w:r>
          </w:p>
        </w:tc>
        <w:tc>
          <w:tcPr>
            <w:tcW w:w="255" w:type="pct"/>
            <w:tcBorders>
              <w:top w:val="nil"/>
              <w:left w:val="nil"/>
              <w:bottom w:val="single" w:sz="8" w:space="0" w:color="auto"/>
              <w:right w:val="single" w:sz="8" w:space="0" w:color="auto"/>
            </w:tcBorders>
            <w:shd w:val="clear" w:color="auto" w:fill="auto"/>
            <w:vAlign w:val="center"/>
          </w:tcPr>
          <w:p w14:paraId="506D3097" w14:textId="30B9C6D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0.226</w:t>
            </w:r>
          </w:p>
        </w:tc>
        <w:tc>
          <w:tcPr>
            <w:tcW w:w="252" w:type="pct"/>
            <w:tcBorders>
              <w:top w:val="nil"/>
              <w:left w:val="nil"/>
              <w:bottom w:val="single" w:sz="8" w:space="0" w:color="auto"/>
              <w:right w:val="single" w:sz="8" w:space="0" w:color="auto"/>
            </w:tcBorders>
            <w:shd w:val="clear" w:color="auto" w:fill="auto"/>
            <w:vAlign w:val="center"/>
          </w:tcPr>
          <w:p w14:paraId="07EDEB73" w14:textId="7AB7570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0.992</w:t>
            </w:r>
          </w:p>
        </w:tc>
        <w:tc>
          <w:tcPr>
            <w:tcW w:w="254" w:type="pct"/>
            <w:tcBorders>
              <w:top w:val="nil"/>
              <w:left w:val="nil"/>
              <w:bottom w:val="single" w:sz="8" w:space="0" w:color="auto"/>
              <w:right w:val="single" w:sz="8" w:space="0" w:color="auto"/>
            </w:tcBorders>
            <w:shd w:val="clear" w:color="auto" w:fill="auto"/>
            <w:vAlign w:val="center"/>
          </w:tcPr>
          <w:p w14:paraId="4D6E3F0B" w14:textId="259E608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0.082</w:t>
            </w:r>
          </w:p>
        </w:tc>
        <w:tc>
          <w:tcPr>
            <w:tcW w:w="254" w:type="pct"/>
            <w:tcBorders>
              <w:top w:val="nil"/>
              <w:left w:val="nil"/>
              <w:bottom w:val="single" w:sz="8" w:space="0" w:color="auto"/>
              <w:right w:val="single" w:sz="8" w:space="0" w:color="auto"/>
            </w:tcBorders>
            <w:shd w:val="clear" w:color="auto" w:fill="auto"/>
            <w:vAlign w:val="center"/>
          </w:tcPr>
          <w:p w14:paraId="19755F8A" w14:textId="5F03758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0.954</w:t>
            </w:r>
          </w:p>
        </w:tc>
        <w:tc>
          <w:tcPr>
            <w:tcW w:w="254" w:type="pct"/>
            <w:tcBorders>
              <w:top w:val="nil"/>
              <w:left w:val="nil"/>
              <w:bottom w:val="single" w:sz="8" w:space="0" w:color="auto"/>
              <w:right w:val="single" w:sz="8" w:space="0" w:color="auto"/>
            </w:tcBorders>
            <w:shd w:val="clear" w:color="auto" w:fill="auto"/>
            <w:noWrap/>
            <w:vAlign w:val="center"/>
          </w:tcPr>
          <w:p w14:paraId="46DF031B" w14:textId="46392FE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0.056</w:t>
            </w:r>
          </w:p>
        </w:tc>
        <w:tc>
          <w:tcPr>
            <w:tcW w:w="254" w:type="pct"/>
            <w:tcBorders>
              <w:top w:val="nil"/>
              <w:left w:val="nil"/>
              <w:bottom w:val="single" w:sz="8" w:space="0" w:color="auto"/>
              <w:right w:val="single" w:sz="8" w:space="0" w:color="auto"/>
            </w:tcBorders>
            <w:shd w:val="clear" w:color="auto" w:fill="auto"/>
            <w:noWrap/>
            <w:vAlign w:val="center"/>
          </w:tcPr>
          <w:p w14:paraId="7486F1B5" w14:textId="7046C1B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1.005</w:t>
            </w:r>
          </w:p>
        </w:tc>
        <w:tc>
          <w:tcPr>
            <w:tcW w:w="254" w:type="pct"/>
            <w:tcBorders>
              <w:top w:val="nil"/>
              <w:left w:val="nil"/>
              <w:bottom w:val="single" w:sz="8" w:space="0" w:color="auto"/>
              <w:right w:val="single" w:sz="8" w:space="0" w:color="auto"/>
            </w:tcBorders>
            <w:shd w:val="clear" w:color="auto" w:fill="auto"/>
            <w:noWrap/>
            <w:vAlign w:val="center"/>
          </w:tcPr>
          <w:p w14:paraId="77F390DB" w14:textId="38A9C63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-0.077</w:t>
            </w:r>
          </w:p>
        </w:tc>
        <w:tc>
          <w:tcPr>
            <w:tcW w:w="254" w:type="pct"/>
            <w:tcBorders>
              <w:top w:val="nil"/>
              <w:left w:val="nil"/>
              <w:bottom w:val="single" w:sz="8" w:space="0" w:color="auto"/>
              <w:right w:val="single" w:sz="8" w:space="0" w:color="auto"/>
            </w:tcBorders>
            <w:shd w:val="clear" w:color="auto" w:fill="auto"/>
            <w:noWrap/>
            <w:vAlign w:val="center"/>
          </w:tcPr>
          <w:p w14:paraId="5609152C" w14:textId="0BCC378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w:t>
            </w:r>
          </w:p>
        </w:tc>
        <w:tc>
          <w:tcPr>
            <w:tcW w:w="254" w:type="pct"/>
            <w:tcBorders>
              <w:top w:val="nil"/>
              <w:left w:val="nil"/>
              <w:bottom w:val="single" w:sz="8" w:space="0" w:color="auto"/>
              <w:right w:val="single" w:sz="8" w:space="0" w:color="auto"/>
            </w:tcBorders>
            <w:shd w:val="clear" w:color="auto" w:fill="auto"/>
            <w:noWrap/>
            <w:vAlign w:val="center"/>
          </w:tcPr>
          <w:p w14:paraId="357E1D50" w14:textId="7A5D8CB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0.223</w:t>
            </w:r>
          </w:p>
        </w:tc>
        <w:tc>
          <w:tcPr>
            <w:tcW w:w="254" w:type="pct"/>
            <w:tcBorders>
              <w:top w:val="nil"/>
              <w:left w:val="nil"/>
              <w:bottom w:val="single" w:sz="8" w:space="0" w:color="auto"/>
              <w:right w:val="single" w:sz="8" w:space="0" w:color="auto"/>
            </w:tcBorders>
            <w:shd w:val="clear" w:color="auto" w:fill="auto"/>
            <w:noWrap/>
            <w:vAlign w:val="center"/>
          </w:tcPr>
          <w:p w14:paraId="42376838" w14:textId="736D244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0.969</w:t>
            </w:r>
          </w:p>
        </w:tc>
        <w:tc>
          <w:tcPr>
            <w:tcW w:w="254" w:type="pct"/>
            <w:tcBorders>
              <w:top w:val="nil"/>
              <w:left w:val="nil"/>
              <w:bottom w:val="single" w:sz="8" w:space="0" w:color="auto"/>
              <w:right w:val="single" w:sz="8" w:space="0" w:color="auto"/>
            </w:tcBorders>
            <w:shd w:val="clear" w:color="auto" w:fill="auto"/>
            <w:noWrap/>
            <w:vAlign w:val="center"/>
          </w:tcPr>
          <w:p w14:paraId="62A6043C" w14:textId="11D3F28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-0.087</w:t>
            </w:r>
          </w:p>
        </w:tc>
        <w:tc>
          <w:tcPr>
            <w:tcW w:w="255" w:type="pct"/>
            <w:tcBorders>
              <w:top w:val="nil"/>
              <w:left w:val="nil"/>
              <w:bottom w:val="single" w:sz="8" w:space="0" w:color="auto"/>
            </w:tcBorders>
            <w:shd w:val="clear" w:color="auto" w:fill="auto"/>
            <w:noWrap/>
            <w:vAlign w:val="center"/>
          </w:tcPr>
          <w:p w14:paraId="15FD4E1D" w14:textId="76AB589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1.07</w:t>
            </w:r>
          </w:p>
        </w:tc>
      </w:tr>
      <w:tr w:rsidR="00977036" w:rsidRPr="00EE2975" w14:paraId="60BD779E"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6F3CED3E"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0F66647A"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Is enough</w:t>
            </w:r>
          </w:p>
        </w:tc>
        <w:tc>
          <w:tcPr>
            <w:tcW w:w="306" w:type="pct"/>
            <w:tcBorders>
              <w:top w:val="nil"/>
              <w:left w:val="nil"/>
              <w:bottom w:val="single" w:sz="8" w:space="0" w:color="auto"/>
              <w:right w:val="single" w:sz="8" w:space="0" w:color="auto"/>
            </w:tcBorders>
            <w:shd w:val="clear" w:color="auto" w:fill="auto"/>
            <w:noWrap/>
            <w:vAlign w:val="center"/>
          </w:tcPr>
          <w:p w14:paraId="66296706" w14:textId="06F502B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-0.203</w:t>
            </w:r>
          </w:p>
        </w:tc>
        <w:tc>
          <w:tcPr>
            <w:tcW w:w="255" w:type="pct"/>
            <w:tcBorders>
              <w:top w:val="nil"/>
              <w:left w:val="nil"/>
              <w:bottom w:val="single" w:sz="8" w:space="0" w:color="auto"/>
              <w:right w:val="single" w:sz="8" w:space="0" w:color="auto"/>
            </w:tcBorders>
            <w:shd w:val="clear" w:color="auto" w:fill="auto"/>
            <w:noWrap/>
            <w:vAlign w:val="center"/>
          </w:tcPr>
          <w:p w14:paraId="5D622EB0" w14:textId="1313D63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w:t>
            </w:r>
          </w:p>
        </w:tc>
        <w:tc>
          <w:tcPr>
            <w:tcW w:w="255" w:type="pct"/>
            <w:tcBorders>
              <w:top w:val="nil"/>
              <w:left w:val="nil"/>
              <w:bottom w:val="single" w:sz="8" w:space="0" w:color="auto"/>
              <w:right w:val="single" w:sz="8" w:space="0" w:color="auto"/>
            </w:tcBorders>
            <w:shd w:val="clear" w:color="auto" w:fill="auto"/>
            <w:vAlign w:val="center"/>
          </w:tcPr>
          <w:p w14:paraId="1AA60A27" w14:textId="71EE1EA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0.212</w:t>
            </w:r>
          </w:p>
        </w:tc>
        <w:tc>
          <w:tcPr>
            <w:tcW w:w="252" w:type="pct"/>
            <w:tcBorders>
              <w:top w:val="nil"/>
              <w:left w:val="nil"/>
              <w:bottom w:val="single" w:sz="8" w:space="0" w:color="auto"/>
              <w:right w:val="single" w:sz="8" w:space="0" w:color="auto"/>
            </w:tcBorders>
            <w:shd w:val="clear" w:color="auto" w:fill="auto"/>
            <w:vAlign w:val="center"/>
          </w:tcPr>
          <w:p w14:paraId="6EE04971" w14:textId="46A9408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0.834</w:t>
            </w:r>
          </w:p>
        </w:tc>
        <w:tc>
          <w:tcPr>
            <w:tcW w:w="254" w:type="pct"/>
            <w:tcBorders>
              <w:top w:val="nil"/>
              <w:left w:val="nil"/>
              <w:bottom w:val="single" w:sz="8" w:space="0" w:color="auto"/>
              <w:right w:val="single" w:sz="8" w:space="0" w:color="auto"/>
            </w:tcBorders>
            <w:shd w:val="clear" w:color="auto" w:fill="auto"/>
            <w:vAlign w:val="center"/>
          </w:tcPr>
          <w:p w14:paraId="2D6E54A3" w14:textId="6BB5E23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0.098</w:t>
            </w:r>
          </w:p>
        </w:tc>
        <w:tc>
          <w:tcPr>
            <w:tcW w:w="254" w:type="pct"/>
            <w:tcBorders>
              <w:top w:val="nil"/>
              <w:left w:val="nil"/>
              <w:bottom w:val="single" w:sz="8" w:space="0" w:color="auto"/>
              <w:right w:val="single" w:sz="8" w:space="0" w:color="auto"/>
            </w:tcBorders>
            <w:shd w:val="clear" w:color="auto" w:fill="auto"/>
            <w:vAlign w:val="center"/>
          </w:tcPr>
          <w:p w14:paraId="7CB1A9EF" w14:textId="1BE5334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0.921</w:t>
            </w:r>
          </w:p>
        </w:tc>
        <w:tc>
          <w:tcPr>
            <w:tcW w:w="254" w:type="pct"/>
            <w:tcBorders>
              <w:top w:val="nil"/>
              <w:left w:val="nil"/>
              <w:bottom w:val="single" w:sz="8" w:space="0" w:color="auto"/>
              <w:right w:val="single" w:sz="8" w:space="0" w:color="auto"/>
            </w:tcBorders>
            <w:shd w:val="clear" w:color="auto" w:fill="auto"/>
            <w:noWrap/>
            <w:vAlign w:val="center"/>
          </w:tcPr>
          <w:p w14:paraId="46D122EB" w14:textId="2DBA477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0.032</w:t>
            </w:r>
          </w:p>
        </w:tc>
        <w:tc>
          <w:tcPr>
            <w:tcW w:w="254" w:type="pct"/>
            <w:tcBorders>
              <w:top w:val="nil"/>
              <w:left w:val="nil"/>
              <w:bottom w:val="single" w:sz="8" w:space="0" w:color="auto"/>
              <w:right w:val="single" w:sz="8" w:space="0" w:color="auto"/>
            </w:tcBorders>
            <w:shd w:val="clear" w:color="auto" w:fill="auto"/>
            <w:noWrap/>
            <w:vAlign w:val="center"/>
          </w:tcPr>
          <w:p w14:paraId="60357D31" w14:textId="0AE1B9D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0.987</w:t>
            </w:r>
          </w:p>
        </w:tc>
        <w:tc>
          <w:tcPr>
            <w:tcW w:w="254" w:type="pct"/>
            <w:tcBorders>
              <w:top w:val="nil"/>
              <w:left w:val="nil"/>
              <w:bottom w:val="single" w:sz="8" w:space="0" w:color="auto"/>
              <w:right w:val="single" w:sz="8" w:space="0" w:color="auto"/>
            </w:tcBorders>
            <w:shd w:val="clear" w:color="auto" w:fill="auto"/>
            <w:noWrap/>
            <w:vAlign w:val="center"/>
          </w:tcPr>
          <w:p w14:paraId="7F10A93F" w14:textId="05BD124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-0.029</w:t>
            </w:r>
          </w:p>
        </w:tc>
        <w:tc>
          <w:tcPr>
            <w:tcW w:w="254" w:type="pct"/>
            <w:tcBorders>
              <w:top w:val="nil"/>
              <w:left w:val="nil"/>
              <w:bottom w:val="single" w:sz="8" w:space="0" w:color="auto"/>
              <w:right w:val="single" w:sz="8" w:space="0" w:color="auto"/>
            </w:tcBorders>
            <w:shd w:val="clear" w:color="auto" w:fill="auto"/>
            <w:noWrap/>
            <w:vAlign w:val="center"/>
          </w:tcPr>
          <w:p w14:paraId="3D39DE08" w14:textId="0440D38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1.014</w:t>
            </w:r>
          </w:p>
        </w:tc>
        <w:tc>
          <w:tcPr>
            <w:tcW w:w="254" w:type="pct"/>
            <w:tcBorders>
              <w:top w:val="nil"/>
              <w:left w:val="nil"/>
              <w:bottom w:val="single" w:sz="8" w:space="0" w:color="auto"/>
              <w:right w:val="single" w:sz="8" w:space="0" w:color="auto"/>
            </w:tcBorders>
            <w:shd w:val="clear" w:color="auto" w:fill="auto"/>
            <w:noWrap/>
            <w:vAlign w:val="center"/>
          </w:tcPr>
          <w:p w14:paraId="7007B464" w14:textId="669F55B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0.286</w:t>
            </w:r>
          </w:p>
        </w:tc>
        <w:tc>
          <w:tcPr>
            <w:tcW w:w="254" w:type="pct"/>
            <w:tcBorders>
              <w:top w:val="nil"/>
              <w:left w:val="nil"/>
              <w:bottom w:val="single" w:sz="8" w:space="0" w:color="auto"/>
              <w:right w:val="single" w:sz="8" w:space="0" w:color="auto"/>
            </w:tcBorders>
            <w:shd w:val="clear" w:color="auto" w:fill="auto"/>
            <w:noWrap/>
            <w:vAlign w:val="center"/>
          </w:tcPr>
          <w:p w14:paraId="72A05836" w14:textId="283AB1A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0.796</w:t>
            </w:r>
          </w:p>
        </w:tc>
        <w:tc>
          <w:tcPr>
            <w:tcW w:w="254" w:type="pct"/>
            <w:tcBorders>
              <w:top w:val="nil"/>
              <w:left w:val="nil"/>
              <w:bottom w:val="single" w:sz="8" w:space="0" w:color="auto"/>
              <w:right w:val="single" w:sz="8" w:space="0" w:color="auto"/>
            </w:tcBorders>
            <w:shd w:val="clear" w:color="auto" w:fill="auto"/>
            <w:noWrap/>
            <w:vAlign w:val="center"/>
          </w:tcPr>
          <w:p w14:paraId="0C650170" w14:textId="0911200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0.068</w:t>
            </w:r>
          </w:p>
        </w:tc>
        <w:tc>
          <w:tcPr>
            <w:tcW w:w="255" w:type="pct"/>
            <w:tcBorders>
              <w:top w:val="nil"/>
              <w:left w:val="nil"/>
              <w:bottom w:val="single" w:sz="8" w:space="0" w:color="auto"/>
            </w:tcBorders>
            <w:shd w:val="clear" w:color="auto" w:fill="auto"/>
            <w:noWrap/>
            <w:vAlign w:val="center"/>
          </w:tcPr>
          <w:p w14:paraId="19F4D5DE" w14:textId="32D431A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0.952</w:t>
            </w:r>
          </w:p>
        </w:tc>
      </w:tr>
      <w:tr w:rsidR="00977036" w:rsidRPr="00EE2975" w14:paraId="44FB8557"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5FA2DDA9"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061E8081"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Let to live well</w:t>
            </w:r>
          </w:p>
        </w:tc>
        <w:tc>
          <w:tcPr>
            <w:tcW w:w="306" w:type="pct"/>
            <w:tcBorders>
              <w:top w:val="nil"/>
              <w:left w:val="nil"/>
              <w:bottom w:val="single" w:sz="8" w:space="0" w:color="auto"/>
              <w:right w:val="single" w:sz="8" w:space="0" w:color="auto"/>
            </w:tcBorders>
            <w:shd w:val="clear" w:color="auto" w:fill="auto"/>
            <w:noWrap/>
            <w:vAlign w:val="center"/>
          </w:tcPr>
          <w:p w14:paraId="5B347BC0" w14:textId="1DF3166C"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-0.403</w:t>
            </w:r>
          </w:p>
        </w:tc>
        <w:tc>
          <w:tcPr>
            <w:tcW w:w="255" w:type="pct"/>
            <w:tcBorders>
              <w:top w:val="nil"/>
              <w:left w:val="nil"/>
              <w:bottom w:val="single" w:sz="8" w:space="0" w:color="auto"/>
              <w:right w:val="single" w:sz="8" w:space="0" w:color="auto"/>
            </w:tcBorders>
            <w:shd w:val="clear" w:color="auto" w:fill="auto"/>
            <w:noWrap/>
            <w:vAlign w:val="center"/>
          </w:tcPr>
          <w:p w14:paraId="077C5902" w14:textId="3DFB4E1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1.063</w:t>
            </w:r>
          </w:p>
        </w:tc>
        <w:tc>
          <w:tcPr>
            <w:tcW w:w="255" w:type="pct"/>
            <w:tcBorders>
              <w:top w:val="nil"/>
              <w:left w:val="nil"/>
              <w:bottom w:val="single" w:sz="8" w:space="0" w:color="auto"/>
              <w:right w:val="single" w:sz="8" w:space="0" w:color="auto"/>
            </w:tcBorders>
            <w:shd w:val="clear" w:color="auto" w:fill="auto"/>
            <w:vAlign w:val="center"/>
          </w:tcPr>
          <w:p w14:paraId="486F568D" w14:textId="6213B4C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0.04</w:t>
            </w:r>
          </w:p>
        </w:tc>
        <w:tc>
          <w:tcPr>
            <w:tcW w:w="252" w:type="pct"/>
            <w:tcBorders>
              <w:top w:val="nil"/>
              <w:left w:val="nil"/>
              <w:bottom w:val="single" w:sz="8" w:space="0" w:color="auto"/>
              <w:right w:val="single" w:sz="8" w:space="0" w:color="auto"/>
            </w:tcBorders>
            <w:shd w:val="clear" w:color="auto" w:fill="auto"/>
            <w:vAlign w:val="center"/>
          </w:tcPr>
          <w:p w14:paraId="72583B3B" w14:textId="1D4D7A9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0.956</w:t>
            </w:r>
          </w:p>
        </w:tc>
        <w:tc>
          <w:tcPr>
            <w:tcW w:w="254" w:type="pct"/>
            <w:tcBorders>
              <w:top w:val="nil"/>
              <w:left w:val="nil"/>
              <w:bottom w:val="single" w:sz="8" w:space="0" w:color="auto"/>
              <w:right w:val="single" w:sz="8" w:space="0" w:color="auto"/>
            </w:tcBorders>
            <w:shd w:val="clear" w:color="auto" w:fill="auto"/>
            <w:vAlign w:val="center"/>
          </w:tcPr>
          <w:p w14:paraId="3DE548BC" w14:textId="5DB5B2B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0.018</w:t>
            </w:r>
          </w:p>
        </w:tc>
        <w:tc>
          <w:tcPr>
            <w:tcW w:w="254" w:type="pct"/>
            <w:tcBorders>
              <w:top w:val="nil"/>
              <w:left w:val="nil"/>
              <w:bottom w:val="single" w:sz="8" w:space="0" w:color="auto"/>
              <w:right w:val="single" w:sz="8" w:space="0" w:color="auto"/>
            </w:tcBorders>
            <w:shd w:val="clear" w:color="auto" w:fill="auto"/>
            <w:vAlign w:val="center"/>
          </w:tcPr>
          <w:p w14:paraId="20242958" w14:textId="787F137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0.816</w:t>
            </w:r>
          </w:p>
        </w:tc>
        <w:tc>
          <w:tcPr>
            <w:tcW w:w="254" w:type="pct"/>
            <w:tcBorders>
              <w:top w:val="nil"/>
              <w:left w:val="nil"/>
              <w:bottom w:val="single" w:sz="8" w:space="0" w:color="auto"/>
              <w:right w:val="single" w:sz="8" w:space="0" w:color="auto"/>
            </w:tcBorders>
            <w:shd w:val="clear" w:color="auto" w:fill="auto"/>
            <w:noWrap/>
            <w:vAlign w:val="center"/>
          </w:tcPr>
          <w:p w14:paraId="2652CEAA" w14:textId="31F590B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-0.052</w:t>
            </w:r>
          </w:p>
        </w:tc>
        <w:tc>
          <w:tcPr>
            <w:tcW w:w="254" w:type="pct"/>
            <w:tcBorders>
              <w:top w:val="nil"/>
              <w:left w:val="nil"/>
              <w:bottom w:val="single" w:sz="8" w:space="0" w:color="auto"/>
              <w:right w:val="single" w:sz="8" w:space="0" w:color="auto"/>
            </w:tcBorders>
            <w:shd w:val="clear" w:color="auto" w:fill="auto"/>
            <w:noWrap/>
            <w:vAlign w:val="center"/>
          </w:tcPr>
          <w:p w14:paraId="51CF245A" w14:textId="59E5DE9C"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1.008</w:t>
            </w:r>
          </w:p>
        </w:tc>
        <w:tc>
          <w:tcPr>
            <w:tcW w:w="254" w:type="pct"/>
            <w:tcBorders>
              <w:top w:val="nil"/>
              <w:left w:val="nil"/>
              <w:bottom w:val="single" w:sz="8" w:space="0" w:color="auto"/>
              <w:right w:val="single" w:sz="8" w:space="0" w:color="auto"/>
            </w:tcBorders>
            <w:shd w:val="clear" w:color="auto" w:fill="auto"/>
            <w:noWrap/>
            <w:vAlign w:val="center"/>
          </w:tcPr>
          <w:p w14:paraId="12B26D4F" w14:textId="453B284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-0.135</w:t>
            </w:r>
          </w:p>
        </w:tc>
        <w:tc>
          <w:tcPr>
            <w:tcW w:w="254" w:type="pct"/>
            <w:tcBorders>
              <w:top w:val="nil"/>
              <w:left w:val="nil"/>
              <w:bottom w:val="single" w:sz="8" w:space="0" w:color="auto"/>
              <w:right w:val="single" w:sz="8" w:space="0" w:color="auto"/>
            </w:tcBorders>
            <w:shd w:val="clear" w:color="auto" w:fill="auto"/>
            <w:noWrap/>
            <w:vAlign w:val="center"/>
          </w:tcPr>
          <w:p w14:paraId="621836A8" w14:textId="42E4976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1.056</w:t>
            </w:r>
          </w:p>
        </w:tc>
        <w:tc>
          <w:tcPr>
            <w:tcW w:w="254" w:type="pct"/>
            <w:tcBorders>
              <w:top w:val="nil"/>
              <w:left w:val="nil"/>
              <w:bottom w:val="single" w:sz="8" w:space="0" w:color="auto"/>
              <w:right w:val="single" w:sz="8" w:space="0" w:color="auto"/>
            </w:tcBorders>
            <w:shd w:val="clear" w:color="auto" w:fill="auto"/>
            <w:noWrap/>
            <w:vAlign w:val="center"/>
          </w:tcPr>
          <w:p w14:paraId="55F5A565" w14:textId="0CAF395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0.255</w:t>
            </w:r>
          </w:p>
        </w:tc>
        <w:tc>
          <w:tcPr>
            <w:tcW w:w="254" w:type="pct"/>
            <w:tcBorders>
              <w:top w:val="nil"/>
              <w:left w:val="nil"/>
              <w:bottom w:val="single" w:sz="8" w:space="0" w:color="auto"/>
              <w:right w:val="single" w:sz="8" w:space="0" w:color="auto"/>
            </w:tcBorders>
            <w:shd w:val="clear" w:color="auto" w:fill="auto"/>
            <w:noWrap/>
            <w:vAlign w:val="center"/>
          </w:tcPr>
          <w:p w14:paraId="4BD6EFC7" w14:textId="158C6F9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0.869</w:t>
            </w:r>
          </w:p>
        </w:tc>
        <w:tc>
          <w:tcPr>
            <w:tcW w:w="254" w:type="pct"/>
            <w:tcBorders>
              <w:top w:val="nil"/>
              <w:left w:val="nil"/>
              <w:bottom w:val="single" w:sz="8" w:space="0" w:color="auto"/>
              <w:right w:val="single" w:sz="8" w:space="0" w:color="auto"/>
            </w:tcBorders>
            <w:shd w:val="clear" w:color="auto" w:fill="auto"/>
            <w:noWrap/>
            <w:vAlign w:val="center"/>
          </w:tcPr>
          <w:p w14:paraId="0FB98834" w14:textId="4B6AA10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-0.178</w:t>
            </w:r>
          </w:p>
        </w:tc>
        <w:tc>
          <w:tcPr>
            <w:tcW w:w="255" w:type="pct"/>
            <w:tcBorders>
              <w:top w:val="nil"/>
              <w:left w:val="nil"/>
              <w:bottom w:val="single" w:sz="8" w:space="0" w:color="auto"/>
            </w:tcBorders>
            <w:shd w:val="clear" w:color="auto" w:fill="auto"/>
            <w:noWrap/>
            <w:vAlign w:val="center"/>
          </w:tcPr>
          <w:p w14:paraId="5BAADD60" w14:textId="30010F4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1.078</w:t>
            </w:r>
          </w:p>
        </w:tc>
      </w:tr>
      <w:tr w:rsidR="00977036" w:rsidRPr="00EE2975" w14:paraId="004FB921"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00372FCE"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6031931A"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More than necessary, they can save</w:t>
            </w:r>
          </w:p>
        </w:tc>
        <w:tc>
          <w:tcPr>
            <w:tcW w:w="306" w:type="pct"/>
            <w:tcBorders>
              <w:top w:val="nil"/>
              <w:left w:val="nil"/>
              <w:bottom w:val="single" w:sz="8" w:space="0" w:color="auto"/>
              <w:right w:val="single" w:sz="8" w:space="0" w:color="auto"/>
            </w:tcBorders>
            <w:shd w:val="clear" w:color="auto" w:fill="auto"/>
            <w:noWrap/>
            <w:vAlign w:val="center"/>
          </w:tcPr>
          <w:p w14:paraId="68E53F29" w14:textId="23C53DDC"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-0.37</w:t>
            </w:r>
          </w:p>
        </w:tc>
        <w:tc>
          <w:tcPr>
            <w:tcW w:w="255" w:type="pct"/>
            <w:tcBorders>
              <w:top w:val="nil"/>
              <w:left w:val="nil"/>
              <w:bottom w:val="single" w:sz="8" w:space="0" w:color="auto"/>
              <w:right w:val="single" w:sz="8" w:space="0" w:color="auto"/>
            </w:tcBorders>
            <w:shd w:val="clear" w:color="auto" w:fill="auto"/>
            <w:noWrap/>
            <w:vAlign w:val="center"/>
          </w:tcPr>
          <w:p w14:paraId="3DB4F3A4" w14:textId="40002BE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0.721</w:t>
            </w:r>
          </w:p>
        </w:tc>
        <w:tc>
          <w:tcPr>
            <w:tcW w:w="255" w:type="pct"/>
            <w:tcBorders>
              <w:top w:val="nil"/>
              <w:left w:val="nil"/>
              <w:bottom w:val="single" w:sz="8" w:space="0" w:color="auto"/>
              <w:right w:val="single" w:sz="8" w:space="0" w:color="auto"/>
            </w:tcBorders>
            <w:shd w:val="clear" w:color="auto" w:fill="auto"/>
            <w:vAlign w:val="center"/>
          </w:tcPr>
          <w:p w14:paraId="61F3BC0F" w14:textId="73F5D4B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0.116</w:t>
            </w:r>
          </w:p>
        </w:tc>
        <w:tc>
          <w:tcPr>
            <w:tcW w:w="252" w:type="pct"/>
            <w:tcBorders>
              <w:top w:val="nil"/>
              <w:left w:val="nil"/>
              <w:bottom w:val="single" w:sz="8" w:space="0" w:color="auto"/>
              <w:right w:val="single" w:sz="8" w:space="0" w:color="auto"/>
            </w:tcBorders>
            <w:shd w:val="clear" w:color="auto" w:fill="auto"/>
            <w:vAlign w:val="center"/>
          </w:tcPr>
          <w:p w14:paraId="5E82715A" w14:textId="32342F8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0.924</w:t>
            </w:r>
          </w:p>
        </w:tc>
        <w:tc>
          <w:tcPr>
            <w:tcW w:w="254" w:type="pct"/>
            <w:tcBorders>
              <w:top w:val="nil"/>
              <w:left w:val="nil"/>
              <w:bottom w:val="single" w:sz="8" w:space="0" w:color="auto"/>
              <w:right w:val="single" w:sz="8" w:space="0" w:color="auto"/>
            </w:tcBorders>
            <w:shd w:val="clear" w:color="auto" w:fill="auto"/>
            <w:vAlign w:val="center"/>
          </w:tcPr>
          <w:p w14:paraId="4D4364BC" w14:textId="09B62F8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0.111</w:t>
            </w:r>
          </w:p>
        </w:tc>
        <w:tc>
          <w:tcPr>
            <w:tcW w:w="254" w:type="pct"/>
            <w:tcBorders>
              <w:top w:val="nil"/>
              <w:left w:val="nil"/>
              <w:bottom w:val="single" w:sz="8" w:space="0" w:color="auto"/>
              <w:right w:val="single" w:sz="8" w:space="0" w:color="auto"/>
            </w:tcBorders>
            <w:shd w:val="clear" w:color="auto" w:fill="auto"/>
            <w:vAlign w:val="center"/>
          </w:tcPr>
          <w:p w14:paraId="2D7C4E60" w14:textId="1F79130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0.646</w:t>
            </w:r>
          </w:p>
        </w:tc>
        <w:tc>
          <w:tcPr>
            <w:tcW w:w="254" w:type="pct"/>
            <w:tcBorders>
              <w:top w:val="nil"/>
              <w:left w:val="nil"/>
              <w:bottom w:val="single" w:sz="8" w:space="0" w:color="auto"/>
              <w:right w:val="single" w:sz="8" w:space="0" w:color="auto"/>
            </w:tcBorders>
            <w:shd w:val="clear" w:color="auto" w:fill="auto"/>
            <w:noWrap/>
            <w:vAlign w:val="center"/>
          </w:tcPr>
          <w:p w14:paraId="14D776B2" w14:textId="54B0EA0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0.011</w:t>
            </w:r>
          </w:p>
        </w:tc>
        <w:tc>
          <w:tcPr>
            <w:tcW w:w="254" w:type="pct"/>
            <w:tcBorders>
              <w:top w:val="nil"/>
              <w:left w:val="nil"/>
              <w:bottom w:val="single" w:sz="8" w:space="0" w:color="auto"/>
              <w:right w:val="single" w:sz="8" w:space="0" w:color="auto"/>
            </w:tcBorders>
            <w:shd w:val="clear" w:color="auto" w:fill="auto"/>
            <w:noWrap/>
            <w:vAlign w:val="center"/>
          </w:tcPr>
          <w:p w14:paraId="28F13886" w14:textId="0C01E9E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1.274</w:t>
            </w:r>
          </w:p>
        </w:tc>
        <w:tc>
          <w:tcPr>
            <w:tcW w:w="254" w:type="pct"/>
            <w:tcBorders>
              <w:top w:val="nil"/>
              <w:left w:val="nil"/>
              <w:bottom w:val="single" w:sz="8" w:space="0" w:color="auto"/>
              <w:right w:val="single" w:sz="8" w:space="0" w:color="auto"/>
            </w:tcBorders>
            <w:shd w:val="clear" w:color="auto" w:fill="auto"/>
            <w:noWrap/>
            <w:vAlign w:val="center"/>
          </w:tcPr>
          <w:p w14:paraId="49122673" w14:textId="1F3046A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w:t>
            </w:r>
          </w:p>
        </w:tc>
        <w:tc>
          <w:tcPr>
            <w:tcW w:w="254" w:type="pct"/>
            <w:tcBorders>
              <w:top w:val="nil"/>
              <w:left w:val="nil"/>
              <w:bottom w:val="single" w:sz="8" w:space="0" w:color="auto"/>
              <w:right w:val="single" w:sz="8" w:space="0" w:color="auto"/>
            </w:tcBorders>
            <w:shd w:val="clear" w:color="auto" w:fill="auto"/>
            <w:noWrap/>
            <w:vAlign w:val="center"/>
          </w:tcPr>
          <w:p w14:paraId="5859E557" w14:textId="64B138E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1.039</w:t>
            </w:r>
          </w:p>
        </w:tc>
        <w:tc>
          <w:tcPr>
            <w:tcW w:w="254" w:type="pct"/>
            <w:tcBorders>
              <w:top w:val="nil"/>
              <w:left w:val="nil"/>
              <w:bottom w:val="single" w:sz="8" w:space="0" w:color="auto"/>
              <w:right w:val="single" w:sz="8" w:space="0" w:color="auto"/>
            </w:tcBorders>
            <w:shd w:val="clear" w:color="auto" w:fill="auto"/>
            <w:noWrap/>
            <w:vAlign w:val="center"/>
          </w:tcPr>
          <w:p w14:paraId="0BC01319" w14:textId="493DE8E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0.221</w:t>
            </w:r>
          </w:p>
        </w:tc>
        <w:tc>
          <w:tcPr>
            <w:tcW w:w="254" w:type="pct"/>
            <w:tcBorders>
              <w:top w:val="nil"/>
              <w:left w:val="nil"/>
              <w:bottom w:val="single" w:sz="8" w:space="0" w:color="auto"/>
              <w:right w:val="single" w:sz="8" w:space="0" w:color="auto"/>
            </w:tcBorders>
            <w:shd w:val="clear" w:color="auto" w:fill="auto"/>
            <w:noWrap/>
            <w:vAlign w:val="center"/>
          </w:tcPr>
          <w:p w14:paraId="62A96D69" w14:textId="7DDFEFE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0.65</w:t>
            </w:r>
          </w:p>
        </w:tc>
        <w:tc>
          <w:tcPr>
            <w:tcW w:w="254" w:type="pct"/>
            <w:tcBorders>
              <w:top w:val="nil"/>
              <w:left w:val="nil"/>
              <w:bottom w:val="single" w:sz="8" w:space="0" w:color="auto"/>
              <w:right w:val="single" w:sz="8" w:space="0" w:color="auto"/>
            </w:tcBorders>
            <w:shd w:val="clear" w:color="auto" w:fill="auto"/>
            <w:noWrap/>
            <w:vAlign w:val="center"/>
          </w:tcPr>
          <w:p w14:paraId="18D7525A" w14:textId="66B82D5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0.241</w:t>
            </w:r>
          </w:p>
        </w:tc>
        <w:tc>
          <w:tcPr>
            <w:tcW w:w="255" w:type="pct"/>
            <w:tcBorders>
              <w:top w:val="nil"/>
              <w:left w:val="nil"/>
              <w:bottom w:val="single" w:sz="8" w:space="0" w:color="auto"/>
            </w:tcBorders>
            <w:shd w:val="clear" w:color="auto" w:fill="auto"/>
            <w:noWrap/>
            <w:vAlign w:val="center"/>
          </w:tcPr>
          <w:p w14:paraId="177F0E2E" w14:textId="058EBC9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0.641</w:t>
            </w:r>
          </w:p>
        </w:tc>
      </w:tr>
      <w:tr w:rsidR="00977036" w:rsidRPr="00EE2975" w14:paraId="72BE70F0"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0D7DE63B"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The student lives</w:t>
            </w:r>
          </w:p>
        </w:tc>
        <w:tc>
          <w:tcPr>
            <w:tcW w:w="625" w:type="pct"/>
            <w:tcBorders>
              <w:top w:val="nil"/>
              <w:left w:val="nil"/>
              <w:bottom w:val="single" w:sz="8" w:space="0" w:color="auto"/>
              <w:right w:val="single" w:sz="8" w:space="0" w:color="auto"/>
            </w:tcBorders>
            <w:shd w:val="clear" w:color="auto" w:fill="auto"/>
            <w:noWrap/>
            <w:vAlign w:val="center"/>
            <w:hideMark/>
          </w:tcPr>
          <w:p w14:paraId="31F6249A"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With both parents</w:t>
            </w:r>
          </w:p>
        </w:tc>
        <w:tc>
          <w:tcPr>
            <w:tcW w:w="306" w:type="pct"/>
            <w:tcBorders>
              <w:top w:val="nil"/>
              <w:left w:val="nil"/>
              <w:bottom w:val="single" w:sz="8" w:space="0" w:color="auto"/>
              <w:right w:val="single" w:sz="8" w:space="0" w:color="auto"/>
            </w:tcBorders>
            <w:shd w:val="clear" w:color="auto" w:fill="auto"/>
            <w:noWrap/>
            <w:vAlign w:val="center"/>
          </w:tcPr>
          <w:p w14:paraId="4AE6EE82" w14:textId="7DEA75E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-0.278</w:t>
            </w:r>
          </w:p>
        </w:tc>
        <w:tc>
          <w:tcPr>
            <w:tcW w:w="255" w:type="pct"/>
            <w:tcBorders>
              <w:top w:val="nil"/>
              <w:left w:val="nil"/>
              <w:bottom w:val="single" w:sz="8" w:space="0" w:color="auto"/>
              <w:right w:val="single" w:sz="8" w:space="0" w:color="auto"/>
            </w:tcBorders>
            <w:shd w:val="clear" w:color="auto" w:fill="auto"/>
            <w:noWrap/>
            <w:vAlign w:val="center"/>
          </w:tcPr>
          <w:p w14:paraId="1858D6FB" w14:textId="0009331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1.003</w:t>
            </w:r>
          </w:p>
        </w:tc>
        <w:tc>
          <w:tcPr>
            <w:tcW w:w="255" w:type="pct"/>
            <w:tcBorders>
              <w:top w:val="nil"/>
              <w:left w:val="nil"/>
              <w:bottom w:val="single" w:sz="8" w:space="0" w:color="auto"/>
              <w:right w:val="single" w:sz="8" w:space="0" w:color="auto"/>
            </w:tcBorders>
            <w:shd w:val="clear" w:color="auto" w:fill="auto"/>
            <w:vAlign w:val="center"/>
          </w:tcPr>
          <w:p w14:paraId="233C2849" w14:textId="1B3B117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0.202</w:t>
            </w:r>
          </w:p>
        </w:tc>
        <w:tc>
          <w:tcPr>
            <w:tcW w:w="252" w:type="pct"/>
            <w:tcBorders>
              <w:top w:val="nil"/>
              <w:left w:val="nil"/>
              <w:bottom w:val="single" w:sz="8" w:space="0" w:color="auto"/>
              <w:right w:val="single" w:sz="8" w:space="0" w:color="auto"/>
            </w:tcBorders>
            <w:shd w:val="clear" w:color="auto" w:fill="auto"/>
            <w:vAlign w:val="center"/>
          </w:tcPr>
          <w:p w14:paraId="55E24ED6" w14:textId="41A07AF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0.923</w:t>
            </w:r>
          </w:p>
        </w:tc>
        <w:tc>
          <w:tcPr>
            <w:tcW w:w="254" w:type="pct"/>
            <w:tcBorders>
              <w:top w:val="nil"/>
              <w:left w:val="nil"/>
              <w:bottom w:val="single" w:sz="8" w:space="0" w:color="auto"/>
              <w:right w:val="single" w:sz="8" w:space="0" w:color="auto"/>
            </w:tcBorders>
            <w:shd w:val="clear" w:color="auto" w:fill="auto"/>
            <w:vAlign w:val="center"/>
          </w:tcPr>
          <w:p w14:paraId="65F74B2C" w14:textId="5803365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0.078</w:t>
            </w:r>
          </w:p>
        </w:tc>
        <w:tc>
          <w:tcPr>
            <w:tcW w:w="254" w:type="pct"/>
            <w:tcBorders>
              <w:top w:val="nil"/>
              <w:left w:val="nil"/>
              <w:bottom w:val="single" w:sz="8" w:space="0" w:color="auto"/>
              <w:right w:val="single" w:sz="8" w:space="0" w:color="auto"/>
            </w:tcBorders>
            <w:shd w:val="clear" w:color="auto" w:fill="auto"/>
            <w:vAlign w:val="center"/>
          </w:tcPr>
          <w:p w14:paraId="5B0BB23F" w14:textId="67DAE26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0.943</w:t>
            </w:r>
          </w:p>
        </w:tc>
        <w:tc>
          <w:tcPr>
            <w:tcW w:w="254" w:type="pct"/>
            <w:tcBorders>
              <w:top w:val="nil"/>
              <w:left w:val="nil"/>
              <w:bottom w:val="single" w:sz="8" w:space="0" w:color="auto"/>
              <w:right w:val="single" w:sz="8" w:space="0" w:color="auto"/>
            </w:tcBorders>
            <w:shd w:val="clear" w:color="auto" w:fill="auto"/>
            <w:noWrap/>
            <w:vAlign w:val="center"/>
          </w:tcPr>
          <w:p w14:paraId="6AC1FDDD" w14:textId="55F1A71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w:t>
            </w:r>
          </w:p>
        </w:tc>
        <w:tc>
          <w:tcPr>
            <w:tcW w:w="254" w:type="pct"/>
            <w:tcBorders>
              <w:top w:val="nil"/>
              <w:left w:val="nil"/>
              <w:bottom w:val="single" w:sz="8" w:space="0" w:color="auto"/>
              <w:right w:val="single" w:sz="8" w:space="0" w:color="auto"/>
            </w:tcBorders>
            <w:shd w:val="clear" w:color="auto" w:fill="auto"/>
            <w:noWrap/>
            <w:vAlign w:val="center"/>
          </w:tcPr>
          <w:p w14:paraId="2F350577" w14:textId="487F956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0.993</w:t>
            </w:r>
          </w:p>
        </w:tc>
        <w:tc>
          <w:tcPr>
            <w:tcW w:w="254" w:type="pct"/>
            <w:tcBorders>
              <w:top w:val="nil"/>
              <w:left w:val="nil"/>
              <w:bottom w:val="single" w:sz="8" w:space="0" w:color="auto"/>
              <w:right w:val="single" w:sz="8" w:space="0" w:color="auto"/>
            </w:tcBorders>
            <w:shd w:val="clear" w:color="auto" w:fill="auto"/>
            <w:noWrap/>
            <w:vAlign w:val="center"/>
          </w:tcPr>
          <w:p w14:paraId="201F7B93" w14:textId="0484E42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-0.032</w:t>
            </w:r>
          </w:p>
        </w:tc>
        <w:tc>
          <w:tcPr>
            <w:tcW w:w="254" w:type="pct"/>
            <w:tcBorders>
              <w:top w:val="nil"/>
              <w:left w:val="nil"/>
              <w:bottom w:val="single" w:sz="8" w:space="0" w:color="auto"/>
              <w:right w:val="single" w:sz="8" w:space="0" w:color="auto"/>
            </w:tcBorders>
            <w:shd w:val="clear" w:color="auto" w:fill="auto"/>
            <w:noWrap/>
            <w:vAlign w:val="center"/>
          </w:tcPr>
          <w:p w14:paraId="72D48BF8" w14:textId="57C9CCB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1.008</w:t>
            </w:r>
          </w:p>
        </w:tc>
        <w:tc>
          <w:tcPr>
            <w:tcW w:w="254" w:type="pct"/>
            <w:tcBorders>
              <w:top w:val="nil"/>
              <w:left w:val="nil"/>
              <w:bottom w:val="single" w:sz="8" w:space="0" w:color="auto"/>
              <w:right w:val="single" w:sz="8" w:space="0" w:color="auto"/>
            </w:tcBorders>
            <w:shd w:val="clear" w:color="auto" w:fill="auto"/>
            <w:noWrap/>
            <w:vAlign w:val="center"/>
          </w:tcPr>
          <w:p w14:paraId="5F0A9391" w14:textId="77EACCC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0.292</w:t>
            </w:r>
          </w:p>
        </w:tc>
        <w:tc>
          <w:tcPr>
            <w:tcW w:w="254" w:type="pct"/>
            <w:tcBorders>
              <w:top w:val="nil"/>
              <w:left w:val="nil"/>
              <w:bottom w:val="single" w:sz="8" w:space="0" w:color="auto"/>
              <w:right w:val="single" w:sz="8" w:space="0" w:color="auto"/>
            </w:tcBorders>
            <w:shd w:val="clear" w:color="auto" w:fill="auto"/>
            <w:noWrap/>
            <w:vAlign w:val="center"/>
          </w:tcPr>
          <w:p w14:paraId="33CBFFDD" w14:textId="2B71410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0.858</w:t>
            </w:r>
          </w:p>
        </w:tc>
        <w:tc>
          <w:tcPr>
            <w:tcW w:w="254" w:type="pct"/>
            <w:tcBorders>
              <w:top w:val="nil"/>
              <w:left w:val="nil"/>
              <w:bottom w:val="single" w:sz="8" w:space="0" w:color="auto"/>
              <w:right w:val="single" w:sz="8" w:space="0" w:color="auto"/>
            </w:tcBorders>
            <w:shd w:val="clear" w:color="auto" w:fill="auto"/>
            <w:noWrap/>
            <w:vAlign w:val="center"/>
          </w:tcPr>
          <w:p w14:paraId="34238120" w14:textId="4D84B74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0.005</w:t>
            </w:r>
          </w:p>
        </w:tc>
        <w:tc>
          <w:tcPr>
            <w:tcW w:w="255" w:type="pct"/>
            <w:tcBorders>
              <w:top w:val="nil"/>
              <w:left w:val="nil"/>
              <w:bottom w:val="single" w:sz="8" w:space="0" w:color="auto"/>
            </w:tcBorders>
            <w:shd w:val="clear" w:color="auto" w:fill="auto"/>
            <w:noWrap/>
            <w:vAlign w:val="center"/>
          </w:tcPr>
          <w:p w14:paraId="511D792C" w14:textId="7624DF6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1.002</w:t>
            </w:r>
          </w:p>
        </w:tc>
      </w:tr>
      <w:tr w:rsidR="00977036" w:rsidRPr="00EE2975" w14:paraId="7CD54EE9"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0EFF8CDE"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7CCBE6DA"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Only with the mother</w:t>
            </w:r>
          </w:p>
        </w:tc>
        <w:tc>
          <w:tcPr>
            <w:tcW w:w="306" w:type="pct"/>
            <w:tcBorders>
              <w:top w:val="nil"/>
              <w:left w:val="nil"/>
              <w:bottom w:val="single" w:sz="8" w:space="0" w:color="auto"/>
              <w:right w:val="single" w:sz="8" w:space="0" w:color="auto"/>
            </w:tcBorders>
            <w:shd w:val="clear" w:color="auto" w:fill="auto"/>
            <w:noWrap/>
            <w:vAlign w:val="center"/>
          </w:tcPr>
          <w:p w14:paraId="356440F7" w14:textId="321F52C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-0.311</w:t>
            </w:r>
          </w:p>
        </w:tc>
        <w:tc>
          <w:tcPr>
            <w:tcW w:w="255" w:type="pct"/>
            <w:tcBorders>
              <w:top w:val="nil"/>
              <w:left w:val="nil"/>
              <w:bottom w:val="single" w:sz="8" w:space="0" w:color="auto"/>
              <w:right w:val="single" w:sz="8" w:space="0" w:color="auto"/>
            </w:tcBorders>
            <w:shd w:val="clear" w:color="auto" w:fill="auto"/>
            <w:noWrap/>
            <w:vAlign w:val="center"/>
          </w:tcPr>
          <w:p w14:paraId="621D22AA" w14:textId="2282473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1.08</w:t>
            </w:r>
          </w:p>
        </w:tc>
        <w:tc>
          <w:tcPr>
            <w:tcW w:w="255" w:type="pct"/>
            <w:tcBorders>
              <w:top w:val="nil"/>
              <w:left w:val="nil"/>
              <w:bottom w:val="single" w:sz="8" w:space="0" w:color="auto"/>
              <w:right w:val="single" w:sz="8" w:space="0" w:color="auto"/>
            </w:tcBorders>
            <w:shd w:val="clear" w:color="auto" w:fill="auto"/>
            <w:vAlign w:val="center"/>
          </w:tcPr>
          <w:p w14:paraId="12C7B2EB" w14:textId="10A1BDC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0.095</w:t>
            </w:r>
          </w:p>
        </w:tc>
        <w:tc>
          <w:tcPr>
            <w:tcW w:w="252" w:type="pct"/>
            <w:tcBorders>
              <w:top w:val="nil"/>
              <w:left w:val="nil"/>
              <w:bottom w:val="single" w:sz="8" w:space="0" w:color="auto"/>
              <w:right w:val="single" w:sz="8" w:space="0" w:color="auto"/>
            </w:tcBorders>
            <w:shd w:val="clear" w:color="auto" w:fill="auto"/>
            <w:vAlign w:val="center"/>
          </w:tcPr>
          <w:p w14:paraId="1227AF13" w14:textId="457EFA9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1.045</w:t>
            </w:r>
          </w:p>
        </w:tc>
        <w:tc>
          <w:tcPr>
            <w:tcW w:w="254" w:type="pct"/>
            <w:tcBorders>
              <w:top w:val="nil"/>
              <w:left w:val="nil"/>
              <w:bottom w:val="single" w:sz="8" w:space="0" w:color="auto"/>
              <w:right w:val="single" w:sz="8" w:space="0" w:color="auto"/>
            </w:tcBorders>
            <w:shd w:val="clear" w:color="auto" w:fill="auto"/>
            <w:vAlign w:val="center"/>
          </w:tcPr>
          <w:p w14:paraId="17742D3E" w14:textId="35E62AA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-0.015</w:t>
            </w:r>
          </w:p>
        </w:tc>
        <w:tc>
          <w:tcPr>
            <w:tcW w:w="254" w:type="pct"/>
            <w:tcBorders>
              <w:top w:val="nil"/>
              <w:left w:val="nil"/>
              <w:bottom w:val="single" w:sz="8" w:space="0" w:color="auto"/>
              <w:right w:val="single" w:sz="8" w:space="0" w:color="auto"/>
            </w:tcBorders>
            <w:shd w:val="clear" w:color="auto" w:fill="auto"/>
            <w:vAlign w:val="center"/>
          </w:tcPr>
          <w:p w14:paraId="5EF865FC" w14:textId="22BD8FE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1.088</w:t>
            </w:r>
          </w:p>
        </w:tc>
        <w:tc>
          <w:tcPr>
            <w:tcW w:w="254" w:type="pct"/>
            <w:tcBorders>
              <w:top w:val="nil"/>
              <w:left w:val="nil"/>
              <w:bottom w:val="single" w:sz="8" w:space="0" w:color="auto"/>
              <w:right w:val="single" w:sz="8" w:space="0" w:color="auto"/>
            </w:tcBorders>
            <w:shd w:val="clear" w:color="auto" w:fill="auto"/>
            <w:noWrap/>
            <w:vAlign w:val="center"/>
          </w:tcPr>
          <w:p w14:paraId="7A6D52CE" w14:textId="7E36137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-0.098</w:t>
            </w:r>
          </w:p>
        </w:tc>
        <w:tc>
          <w:tcPr>
            <w:tcW w:w="254" w:type="pct"/>
            <w:tcBorders>
              <w:top w:val="nil"/>
              <w:left w:val="nil"/>
              <w:bottom w:val="single" w:sz="8" w:space="0" w:color="auto"/>
              <w:right w:val="single" w:sz="8" w:space="0" w:color="auto"/>
            </w:tcBorders>
            <w:shd w:val="clear" w:color="auto" w:fill="auto"/>
            <w:noWrap/>
            <w:vAlign w:val="center"/>
          </w:tcPr>
          <w:p w14:paraId="4F0E9602" w14:textId="5DE6276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1.144</w:t>
            </w:r>
          </w:p>
        </w:tc>
        <w:tc>
          <w:tcPr>
            <w:tcW w:w="254" w:type="pct"/>
            <w:tcBorders>
              <w:top w:val="nil"/>
              <w:left w:val="nil"/>
              <w:bottom w:val="single" w:sz="8" w:space="0" w:color="auto"/>
              <w:right w:val="single" w:sz="8" w:space="0" w:color="auto"/>
            </w:tcBorders>
            <w:shd w:val="clear" w:color="auto" w:fill="auto"/>
            <w:noWrap/>
            <w:vAlign w:val="center"/>
          </w:tcPr>
          <w:p w14:paraId="7D9D973A" w14:textId="6314EC4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-0.127</w:t>
            </w:r>
          </w:p>
        </w:tc>
        <w:tc>
          <w:tcPr>
            <w:tcW w:w="254" w:type="pct"/>
            <w:tcBorders>
              <w:top w:val="nil"/>
              <w:left w:val="nil"/>
              <w:bottom w:val="single" w:sz="8" w:space="0" w:color="auto"/>
              <w:right w:val="single" w:sz="8" w:space="0" w:color="auto"/>
            </w:tcBorders>
            <w:shd w:val="clear" w:color="auto" w:fill="auto"/>
            <w:noWrap/>
            <w:vAlign w:val="center"/>
          </w:tcPr>
          <w:p w14:paraId="21BF775F" w14:textId="3805F3B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1.063</w:t>
            </w:r>
          </w:p>
        </w:tc>
        <w:tc>
          <w:tcPr>
            <w:tcW w:w="254" w:type="pct"/>
            <w:tcBorders>
              <w:top w:val="nil"/>
              <w:left w:val="nil"/>
              <w:bottom w:val="single" w:sz="8" w:space="0" w:color="auto"/>
              <w:right w:val="single" w:sz="8" w:space="0" w:color="auto"/>
            </w:tcBorders>
            <w:shd w:val="clear" w:color="auto" w:fill="auto"/>
            <w:noWrap/>
            <w:vAlign w:val="center"/>
          </w:tcPr>
          <w:p w14:paraId="49532F2F" w14:textId="7DD86B9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0.035</w:t>
            </w:r>
          </w:p>
        </w:tc>
        <w:tc>
          <w:tcPr>
            <w:tcW w:w="254" w:type="pct"/>
            <w:tcBorders>
              <w:top w:val="nil"/>
              <w:left w:val="nil"/>
              <w:bottom w:val="single" w:sz="8" w:space="0" w:color="auto"/>
              <w:right w:val="single" w:sz="8" w:space="0" w:color="auto"/>
            </w:tcBorders>
            <w:shd w:val="clear" w:color="auto" w:fill="auto"/>
            <w:noWrap/>
            <w:vAlign w:val="center"/>
          </w:tcPr>
          <w:p w14:paraId="1745F658" w14:textId="15B2CFF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1.108</w:t>
            </w:r>
          </w:p>
        </w:tc>
        <w:tc>
          <w:tcPr>
            <w:tcW w:w="254" w:type="pct"/>
            <w:tcBorders>
              <w:top w:val="nil"/>
              <w:left w:val="nil"/>
              <w:bottom w:val="single" w:sz="8" w:space="0" w:color="auto"/>
              <w:right w:val="single" w:sz="8" w:space="0" w:color="auto"/>
            </w:tcBorders>
            <w:shd w:val="clear" w:color="auto" w:fill="auto"/>
            <w:noWrap/>
            <w:vAlign w:val="center"/>
          </w:tcPr>
          <w:p w14:paraId="72084065" w14:textId="64D48E3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-0.127</w:t>
            </w:r>
          </w:p>
        </w:tc>
        <w:tc>
          <w:tcPr>
            <w:tcW w:w="255" w:type="pct"/>
            <w:tcBorders>
              <w:top w:val="nil"/>
              <w:left w:val="nil"/>
              <w:bottom w:val="single" w:sz="8" w:space="0" w:color="auto"/>
            </w:tcBorders>
            <w:shd w:val="clear" w:color="auto" w:fill="auto"/>
            <w:noWrap/>
            <w:vAlign w:val="center"/>
          </w:tcPr>
          <w:p w14:paraId="419B45E6" w14:textId="0DE1D0C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1.222</w:t>
            </w:r>
          </w:p>
        </w:tc>
      </w:tr>
      <w:tr w:rsidR="00977036" w:rsidRPr="00EE2975" w14:paraId="6A534D4B"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1E412FFE"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45DAD3C1"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Only with the father</w:t>
            </w:r>
          </w:p>
        </w:tc>
        <w:tc>
          <w:tcPr>
            <w:tcW w:w="306" w:type="pct"/>
            <w:tcBorders>
              <w:top w:val="nil"/>
              <w:left w:val="nil"/>
              <w:bottom w:val="single" w:sz="8" w:space="0" w:color="auto"/>
              <w:right w:val="single" w:sz="8" w:space="0" w:color="auto"/>
            </w:tcBorders>
            <w:shd w:val="clear" w:color="auto" w:fill="auto"/>
            <w:noWrap/>
            <w:vAlign w:val="center"/>
          </w:tcPr>
          <w:p w14:paraId="76FA5A98" w14:textId="709334B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0.396</w:t>
            </w:r>
          </w:p>
        </w:tc>
        <w:tc>
          <w:tcPr>
            <w:tcW w:w="255" w:type="pct"/>
            <w:tcBorders>
              <w:top w:val="nil"/>
              <w:left w:val="nil"/>
              <w:bottom w:val="single" w:sz="8" w:space="0" w:color="auto"/>
              <w:right w:val="single" w:sz="8" w:space="0" w:color="auto"/>
            </w:tcBorders>
            <w:shd w:val="clear" w:color="auto" w:fill="auto"/>
            <w:noWrap/>
            <w:vAlign w:val="center"/>
          </w:tcPr>
          <w:p w14:paraId="7D725DFE" w14:textId="398888C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0.923</w:t>
            </w:r>
          </w:p>
        </w:tc>
        <w:tc>
          <w:tcPr>
            <w:tcW w:w="255" w:type="pct"/>
            <w:tcBorders>
              <w:top w:val="nil"/>
              <w:left w:val="nil"/>
              <w:bottom w:val="single" w:sz="8" w:space="0" w:color="auto"/>
              <w:right w:val="single" w:sz="8" w:space="0" w:color="auto"/>
            </w:tcBorders>
            <w:shd w:val="clear" w:color="auto" w:fill="auto"/>
            <w:vAlign w:val="center"/>
          </w:tcPr>
          <w:p w14:paraId="278CE551" w14:textId="184DA03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-0.535</w:t>
            </w:r>
          </w:p>
        </w:tc>
        <w:tc>
          <w:tcPr>
            <w:tcW w:w="252" w:type="pct"/>
            <w:tcBorders>
              <w:top w:val="nil"/>
              <w:left w:val="nil"/>
              <w:bottom w:val="single" w:sz="8" w:space="0" w:color="auto"/>
              <w:right w:val="single" w:sz="8" w:space="0" w:color="auto"/>
            </w:tcBorders>
            <w:shd w:val="clear" w:color="auto" w:fill="auto"/>
            <w:vAlign w:val="center"/>
          </w:tcPr>
          <w:p w14:paraId="63461AA2" w14:textId="295FD62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0.89</w:t>
            </w:r>
          </w:p>
        </w:tc>
        <w:tc>
          <w:tcPr>
            <w:tcW w:w="254" w:type="pct"/>
            <w:tcBorders>
              <w:top w:val="nil"/>
              <w:left w:val="nil"/>
              <w:bottom w:val="single" w:sz="8" w:space="0" w:color="auto"/>
              <w:right w:val="single" w:sz="8" w:space="0" w:color="auto"/>
            </w:tcBorders>
            <w:shd w:val="clear" w:color="auto" w:fill="auto"/>
            <w:vAlign w:val="center"/>
          </w:tcPr>
          <w:p w14:paraId="13789A43" w14:textId="2D3C24B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-0.073</w:t>
            </w:r>
          </w:p>
        </w:tc>
        <w:tc>
          <w:tcPr>
            <w:tcW w:w="254" w:type="pct"/>
            <w:tcBorders>
              <w:top w:val="nil"/>
              <w:left w:val="nil"/>
              <w:bottom w:val="single" w:sz="8" w:space="0" w:color="auto"/>
              <w:right w:val="single" w:sz="8" w:space="0" w:color="auto"/>
            </w:tcBorders>
            <w:shd w:val="clear" w:color="auto" w:fill="auto"/>
            <w:vAlign w:val="center"/>
          </w:tcPr>
          <w:p w14:paraId="14C2B4EA" w14:textId="45B505A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0.975</w:t>
            </w:r>
          </w:p>
        </w:tc>
        <w:tc>
          <w:tcPr>
            <w:tcW w:w="254" w:type="pct"/>
            <w:tcBorders>
              <w:top w:val="nil"/>
              <w:left w:val="nil"/>
              <w:bottom w:val="single" w:sz="8" w:space="0" w:color="auto"/>
              <w:right w:val="single" w:sz="8" w:space="0" w:color="auto"/>
            </w:tcBorders>
            <w:shd w:val="clear" w:color="auto" w:fill="auto"/>
            <w:noWrap/>
            <w:vAlign w:val="center"/>
          </w:tcPr>
          <w:p w14:paraId="0CA32DCF" w14:textId="4A13041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-0.288</w:t>
            </w:r>
          </w:p>
        </w:tc>
        <w:tc>
          <w:tcPr>
            <w:tcW w:w="254" w:type="pct"/>
            <w:tcBorders>
              <w:top w:val="nil"/>
              <w:left w:val="nil"/>
              <w:bottom w:val="single" w:sz="8" w:space="0" w:color="auto"/>
              <w:right w:val="single" w:sz="8" w:space="0" w:color="auto"/>
            </w:tcBorders>
            <w:shd w:val="clear" w:color="auto" w:fill="auto"/>
            <w:noWrap/>
            <w:vAlign w:val="center"/>
          </w:tcPr>
          <w:p w14:paraId="6B210589" w14:textId="229336A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1.87</w:t>
            </w:r>
          </w:p>
        </w:tc>
        <w:tc>
          <w:tcPr>
            <w:tcW w:w="254" w:type="pct"/>
            <w:tcBorders>
              <w:top w:val="nil"/>
              <w:left w:val="nil"/>
              <w:bottom w:val="single" w:sz="8" w:space="0" w:color="auto"/>
              <w:right w:val="single" w:sz="8" w:space="0" w:color="auto"/>
            </w:tcBorders>
            <w:shd w:val="clear" w:color="auto" w:fill="auto"/>
            <w:noWrap/>
            <w:vAlign w:val="center"/>
          </w:tcPr>
          <w:p w14:paraId="6CDE4078" w14:textId="606F256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-0.235</w:t>
            </w:r>
          </w:p>
        </w:tc>
        <w:tc>
          <w:tcPr>
            <w:tcW w:w="254" w:type="pct"/>
            <w:tcBorders>
              <w:top w:val="nil"/>
              <w:left w:val="nil"/>
              <w:bottom w:val="single" w:sz="8" w:space="0" w:color="auto"/>
              <w:right w:val="single" w:sz="8" w:space="0" w:color="auto"/>
            </w:tcBorders>
            <w:shd w:val="clear" w:color="auto" w:fill="auto"/>
            <w:noWrap/>
            <w:vAlign w:val="center"/>
          </w:tcPr>
          <w:p w14:paraId="255C246C" w14:textId="76EAC9E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0.992</w:t>
            </w:r>
          </w:p>
        </w:tc>
        <w:tc>
          <w:tcPr>
            <w:tcW w:w="254" w:type="pct"/>
            <w:tcBorders>
              <w:top w:val="nil"/>
              <w:left w:val="nil"/>
              <w:bottom w:val="single" w:sz="8" w:space="0" w:color="auto"/>
              <w:right w:val="single" w:sz="8" w:space="0" w:color="auto"/>
            </w:tcBorders>
            <w:shd w:val="clear" w:color="auto" w:fill="auto"/>
            <w:noWrap/>
            <w:vAlign w:val="center"/>
          </w:tcPr>
          <w:p w14:paraId="5AEDFB34" w14:textId="293DDE6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0.151</w:t>
            </w:r>
          </w:p>
        </w:tc>
        <w:tc>
          <w:tcPr>
            <w:tcW w:w="254" w:type="pct"/>
            <w:tcBorders>
              <w:top w:val="nil"/>
              <w:left w:val="nil"/>
              <w:bottom w:val="single" w:sz="8" w:space="0" w:color="auto"/>
              <w:right w:val="single" w:sz="8" w:space="0" w:color="auto"/>
            </w:tcBorders>
            <w:shd w:val="clear" w:color="auto" w:fill="auto"/>
            <w:noWrap/>
            <w:vAlign w:val="center"/>
          </w:tcPr>
          <w:p w14:paraId="76CAEE07" w14:textId="6168B88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0.925</w:t>
            </w:r>
          </w:p>
        </w:tc>
        <w:tc>
          <w:tcPr>
            <w:tcW w:w="254" w:type="pct"/>
            <w:tcBorders>
              <w:top w:val="nil"/>
              <w:left w:val="nil"/>
              <w:bottom w:val="single" w:sz="8" w:space="0" w:color="auto"/>
              <w:right w:val="single" w:sz="8" w:space="0" w:color="auto"/>
            </w:tcBorders>
            <w:shd w:val="clear" w:color="auto" w:fill="auto"/>
            <w:noWrap/>
            <w:vAlign w:val="center"/>
          </w:tcPr>
          <w:p w14:paraId="621A7136" w14:textId="6BA417A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0.305</w:t>
            </w:r>
          </w:p>
        </w:tc>
        <w:tc>
          <w:tcPr>
            <w:tcW w:w="255" w:type="pct"/>
            <w:tcBorders>
              <w:top w:val="nil"/>
              <w:left w:val="nil"/>
              <w:bottom w:val="single" w:sz="8" w:space="0" w:color="auto"/>
            </w:tcBorders>
            <w:shd w:val="clear" w:color="auto" w:fill="auto"/>
            <w:noWrap/>
            <w:vAlign w:val="center"/>
          </w:tcPr>
          <w:p w14:paraId="2B760966" w14:textId="1CF3852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0.77</w:t>
            </w:r>
          </w:p>
        </w:tc>
      </w:tr>
      <w:tr w:rsidR="00977036" w:rsidRPr="00EE2975" w14:paraId="28090937"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18C91BC7"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lastRenderedPageBreak/>
              <w:t>Reading habits</w:t>
            </w:r>
          </w:p>
        </w:tc>
        <w:tc>
          <w:tcPr>
            <w:tcW w:w="625" w:type="pct"/>
            <w:tcBorders>
              <w:top w:val="nil"/>
              <w:left w:val="nil"/>
              <w:bottom w:val="single" w:sz="8" w:space="0" w:color="auto"/>
              <w:right w:val="single" w:sz="8" w:space="0" w:color="auto"/>
            </w:tcBorders>
            <w:shd w:val="clear" w:color="auto" w:fill="auto"/>
            <w:noWrap/>
            <w:vAlign w:val="center"/>
            <w:hideMark/>
          </w:tcPr>
          <w:p w14:paraId="763B597C"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Do not read although parents say to</w:t>
            </w:r>
          </w:p>
        </w:tc>
        <w:tc>
          <w:tcPr>
            <w:tcW w:w="306" w:type="pct"/>
            <w:tcBorders>
              <w:top w:val="nil"/>
              <w:left w:val="nil"/>
              <w:bottom w:val="single" w:sz="8" w:space="0" w:color="auto"/>
              <w:right w:val="single" w:sz="8" w:space="0" w:color="auto"/>
            </w:tcBorders>
            <w:shd w:val="clear" w:color="auto" w:fill="auto"/>
            <w:noWrap/>
            <w:vAlign w:val="center"/>
          </w:tcPr>
          <w:p w14:paraId="5DE4F317" w14:textId="4E5031F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-0.336</w:t>
            </w:r>
          </w:p>
        </w:tc>
        <w:tc>
          <w:tcPr>
            <w:tcW w:w="255" w:type="pct"/>
            <w:tcBorders>
              <w:top w:val="nil"/>
              <w:left w:val="nil"/>
              <w:bottom w:val="single" w:sz="8" w:space="0" w:color="auto"/>
              <w:right w:val="single" w:sz="8" w:space="0" w:color="auto"/>
            </w:tcBorders>
            <w:shd w:val="clear" w:color="auto" w:fill="auto"/>
            <w:noWrap/>
            <w:vAlign w:val="center"/>
          </w:tcPr>
          <w:p w14:paraId="334E9BBD" w14:textId="1E562E6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1.036</w:t>
            </w:r>
          </w:p>
        </w:tc>
        <w:tc>
          <w:tcPr>
            <w:tcW w:w="255" w:type="pct"/>
            <w:tcBorders>
              <w:top w:val="nil"/>
              <w:left w:val="nil"/>
              <w:bottom w:val="single" w:sz="8" w:space="0" w:color="auto"/>
              <w:right w:val="single" w:sz="8" w:space="0" w:color="auto"/>
            </w:tcBorders>
            <w:shd w:val="clear" w:color="auto" w:fill="auto"/>
            <w:vAlign w:val="center"/>
          </w:tcPr>
          <w:p w14:paraId="69B96817" w14:textId="64B9A3E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w:t>
            </w:r>
          </w:p>
        </w:tc>
        <w:tc>
          <w:tcPr>
            <w:tcW w:w="252" w:type="pct"/>
            <w:tcBorders>
              <w:top w:val="nil"/>
              <w:left w:val="nil"/>
              <w:bottom w:val="single" w:sz="8" w:space="0" w:color="auto"/>
              <w:right w:val="single" w:sz="8" w:space="0" w:color="auto"/>
            </w:tcBorders>
            <w:shd w:val="clear" w:color="auto" w:fill="auto"/>
            <w:vAlign w:val="center"/>
          </w:tcPr>
          <w:p w14:paraId="08DB30AC" w14:textId="728486D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0.973</w:t>
            </w:r>
          </w:p>
        </w:tc>
        <w:tc>
          <w:tcPr>
            <w:tcW w:w="254" w:type="pct"/>
            <w:tcBorders>
              <w:top w:val="nil"/>
              <w:left w:val="nil"/>
              <w:bottom w:val="single" w:sz="8" w:space="0" w:color="auto"/>
              <w:right w:val="single" w:sz="8" w:space="0" w:color="auto"/>
            </w:tcBorders>
            <w:shd w:val="clear" w:color="auto" w:fill="auto"/>
            <w:vAlign w:val="center"/>
          </w:tcPr>
          <w:p w14:paraId="5BE6E2B1" w14:textId="4AA8D46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0.158</w:t>
            </w:r>
          </w:p>
        </w:tc>
        <w:tc>
          <w:tcPr>
            <w:tcW w:w="254" w:type="pct"/>
            <w:tcBorders>
              <w:top w:val="nil"/>
              <w:left w:val="nil"/>
              <w:bottom w:val="single" w:sz="8" w:space="0" w:color="auto"/>
              <w:right w:val="single" w:sz="8" w:space="0" w:color="auto"/>
            </w:tcBorders>
            <w:shd w:val="clear" w:color="auto" w:fill="auto"/>
            <w:vAlign w:val="center"/>
          </w:tcPr>
          <w:p w14:paraId="43938095" w14:textId="3089202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0.983</w:t>
            </w:r>
          </w:p>
        </w:tc>
        <w:tc>
          <w:tcPr>
            <w:tcW w:w="254" w:type="pct"/>
            <w:tcBorders>
              <w:top w:val="nil"/>
              <w:left w:val="nil"/>
              <w:bottom w:val="single" w:sz="8" w:space="0" w:color="auto"/>
              <w:right w:val="single" w:sz="8" w:space="0" w:color="auto"/>
            </w:tcBorders>
            <w:shd w:val="clear" w:color="auto" w:fill="auto"/>
            <w:noWrap/>
            <w:vAlign w:val="center"/>
          </w:tcPr>
          <w:p w14:paraId="0CB8BDA2" w14:textId="73BE182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0.058</w:t>
            </w:r>
          </w:p>
        </w:tc>
        <w:tc>
          <w:tcPr>
            <w:tcW w:w="254" w:type="pct"/>
            <w:tcBorders>
              <w:top w:val="nil"/>
              <w:left w:val="nil"/>
              <w:bottom w:val="single" w:sz="8" w:space="0" w:color="auto"/>
              <w:right w:val="single" w:sz="8" w:space="0" w:color="auto"/>
            </w:tcBorders>
            <w:shd w:val="clear" w:color="auto" w:fill="auto"/>
            <w:noWrap/>
            <w:vAlign w:val="center"/>
          </w:tcPr>
          <w:p w14:paraId="264F99BD" w14:textId="6246416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1.028</w:t>
            </w:r>
          </w:p>
        </w:tc>
        <w:tc>
          <w:tcPr>
            <w:tcW w:w="254" w:type="pct"/>
            <w:tcBorders>
              <w:top w:val="nil"/>
              <w:left w:val="nil"/>
              <w:bottom w:val="single" w:sz="8" w:space="0" w:color="auto"/>
              <w:right w:val="single" w:sz="8" w:space="0" w:color="auto"/>
            </w:tcBorders>
            <w:shd w:val="clear" w:color="auto" w:fill="auto"/>
            <w:noWrap/>
            <w:vAlign w:val="center"/>
          </w:tcPr>
          <w:p w14:paraId="56C9AFBD" w14:textId="48B0A8B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-0.112</w:t>
            </w:r>
          </w:p>
        </w:tc>
        <w:tc>
          <w:tcPr>
            <w:tcW w:w="254" w:type="pct"/>
            <w:tcBorders>
              <w:top w:val="nil"/>
              <w:left w:val="nil"/>
              <w:bottom w:val="single" w:sz="8" w:space="0" w:color="auto"/>
              <w:right w:val="single" w:sz="8" w:space="0" w:color="auto"/>
            </w:tcBorders>
            <w:shd w:val="clear" w:color="auto" w:fill="auto"/>
            <w:noWrap/>
            <w:vAlign w:val="center"/>
          </w:tcPr>
          <w:p w14:paraId="1267DBD3" w14:textId="6EBD289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1.082</w:t>
            </w:r>
          </w:p>
        </w:tc>
        <w:tc>
          <w:tcPr>
            <w:tcW w:w="254" w:type="pct"/>
            <w:tcBorders>
              <w:top w:val="nil"/>
              <w:left w:val="nil"/>
              <w:bottom w:val="single" w:sz="8" w:space="0" w:color="auto"/>
              <w:right w:val="single" w:sz="8" w:space="0" w:color="auto"/>
            </w:tcBorders>
            <w:shd w:val="clear" w:color="auto" w:fill="auto"/>
            <w:noWrap/>
            <w:vAlign w:val="center"/>
          </w:tcPr>
          <w:p w14:paraId="3568F24A" w14:textId="608EFD7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0.16</w:t>
            </w:r>
          </w:p>
        </w:tc>
        <w:tc>
          <w:tcPr>
            <w:tcW w:w="254" w:type="pct"/>
            <w:tcBorders>
              <w:top w:val="nil"/>
              <w:left w:val="nil"/>
              <w:bottom w:val="single" w:sz="8" w:space="0" w:color="auto"/>
              <w:right w:val="single" w:sz="8" w:space="0" w:color="auto"/>
            </w:tcBorders>
            <w:shd w:val="clear" w:color="auto" w:fill="auto"/>
            <w:noWrap/>
            <w:vAlign w:val="center"/>
          </w:tcPr>
          <w:p w14:paraId="1623C30C" w14:textId="018B0E5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0.965</w:t>
            </w:r>
          </w:p>
        </w:tc>
        <w:tc>
          <w:tcPr>
            <w:tcW w:w="254" w:type="pct"/>
            <w:tcBorders>
              <w:top w:val="nil"/>
              <w:left w:val="nil"/>
              <w:bottom w:val="single" w:sz="8" w:space="0" w:color="auto"/>
              <w:right w:val="single" w:sz="8" w:space="0" w:color="auto"/>
            </w:tcBorders>
            <w:shd w:val="clear" w:color="auto" w:fill="auto"/>
            <w:noWrap/>
            <w:vAlign w:val="center"/>
          </w:tcPr>
          <w:p w14:paraId="74FE65BE" w14:textId="37328B4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-0.075</w:t>
            </w:r>
          </w:p>
        </w:tc>
        <w:tc>
          <w:tcPr>
            <w:tcW w:w="255" w:type="pct"/>
            <w:tcBorders>
              <w:top w:val="nil"/>
              <w:left w:val="nil"/>
              <w:bottom w:val="single" w:sz="8" w:space="0" w:color="auto"/>
            </w:tcBorders>
            <w:shd w:val="clear" w:color="auto" w:fill="auto"/>
            <w:noWrap/>
            <w:vAlign w:val="center"/>
          </w:tcPr>
          <w:p w14:paraId="5E9227AD" w14:textId="3AD464F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1.043</w:t>
            </w:r>
          </w:p>
        </w:tc>
      </w:tr>
      <w:tr w:rsidR="00977036" w:rsidRPr="00EE2975" w14:paraId="4B5F63E1"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7DB355FF"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63F721BA"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Do not read and parents do not say to</w:t>
            </w:r>
          </w:p>
        </w:tc>
        <w:tc>
          <w:tcPr>
            <w:tcW w:w="306" w:type="pct"/>
            <w:tcBorders>
              <w:top w:val="nil"/>
              <w:left w:val="nil"/>
              <w:bottom w:val="single" w:sz="8" w:space="0" w:color="auto"/>
              <w:right w:val="single" w:sz="8" w:space="0" w:color="auto"/>
            </w:tcBorders>
            <w:shd w:val="clear" w:color="auto" w:fill="auto"/>
            <w:noWrap/>
            <w:vAlign w:val="center"/>
          </w:tcPr>
          <w:p w14:paraId="1AD5D3C9" w14:textId="29C3090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-0.453</w:t>
            </w:r>
          </w:p>
        </w:tc>
        <w:tc>
          <w:tcPr>
            <w:tcW w:w="255" w:type="pct"/>
            <w:tcBorders>
              <w:top w:val="nil"/>
              <w:left w:val="nil"/>
              <w:bottom w:val="single" w:sz="8" w:space="0" w:color="auto"/>
              <w:right w:val="single" w:sz="8" w:space="0" w:color="auto"/>
            </w:tcBorders>
            <w:shd w:val="clear" w:color="auto" w:fill="auto"/>
            <w:noWrap/>
            <w:vAlign w:val="center"/>
          </w:tcPr>
          <w:p w14:paraId="182A7920" w14:textId="49BF15A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1.143</w:t>
            </w:r>
          </w:p>
        </w:tc>
        <w:tc>
          <w:tcPr>
            <w:tcW w:w="255" w:type="pct"/>
            <w:tcBorders>
              <w:top w:val="nil"/>
              <w:left w:val="nil"/>
              <w:bottom w:val="single" w:sz="8" w:space="0" w:color="auto"/>
              <w:right w:val="single" w:sz="8" w:space="0" w:color="auto"/>
            </w:tcBorders>
            <w:shd w:val="clear" w:color="auto" w:fill="auto"/>
            <w:vAlign w:val="center"/>
          </w:tcPr>
          <w:p w14:paraId="30756F75" w14:textId="76ED8D0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-0.169</w:t>
            </w:r>
          </w:p>
        </w:tc>
        <w:tc>
          <w:tcPr>
            <w:tcW w:w="252" w:type="pct"/>
            <w:tcBorders>
              <w:top w:val="nil"/>
              <w:left w:val="nil"/>
              <w:bottom w:val="single" w:sz="8" w:space="0" w:color="auto"/>
              <w:right w:val="single" w:sz="8" w:space="0" w:color="auto"/>
            </w:tcBorders>
            <w:shd w:val="clear" w:color="auto" w:fill="auto"/>
            <w:vAlign w:val="center"/>
          </w:tcPr>
          <w:p w14:paraId="2441A323" w14:textId="11F4F5D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0.958</w:t>
            </w:r>
          </w:p>
        </w:tc>
        <w:tc>
          <w:tcPr>
            <w:tcW w:w="254" w:type="pct"/>
            <w:tcBorders>
              <w:top w:val="nil"/>
              <w:left w:val="nil"/>
              <w:bottom w:val="single" w:sz="8" w:space="0" w:color="auto"/>
              <w:right w:val="single" w:sz="8" w:space="0" w:color="auto"/>
            </w:tcBorders>
            <w:shd w:val="clear" w:color="auto" w:fill="auto"/>
            <w:vAlign w:val="center"/>
          </w:tcPr>
          <w:p w14:paraId="051C4212" w14:textId="3E38E42C"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-0.124</w:t>
            </w:r>
          </w:p>
        </w:tc>
        <w:tc>
          <w:tcPr>
            <w:tcW w:w="254" w:type="pct"/>
            <w:tcBorders>
              <w:top w:val="nil"/>
              <w:left w:val="nil"/>
              <w:bottom w:val="single" w:sz="8" w:space="0" w:color="auto"/>
              <w:right w:val="single" w:sz="8" w:space="0" w:color="auto"/>
            </w:tcBorders>
            <w:shd w:val="clear" w:color="auto" w:fill="auto"/>
            <w:vAlign w:val="center"/>
          </w:tcPr>
          <w:p w14:paraId="281F638A" w14:textId="4821A26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1.095</w:t>
            </w:r>
          </w:p>
        </w:tc>
        <w:tc>
          <w:tcPr>
            <w:tcW w:w="254" w:type="pct"/>
            <w:tcBorders>
              <w:top w:val="nil"/>
              <w:left w:val="nil"/>
              <w:bottom w:val="single" w:sz="8" w:space="0" w:color="auto"/>
              <w:right w:val="single" w:sz="8" w:space="0" w:color="auto"/>
            </w:tcBorders>
            <w:shd w:val="clear" w:color="auto" w:fill="auto"/>
            <w:noWrap/>
            <w:vAlign w:val="center"/>
          </w:tcPr>
          <w:p w14:paraId="573A650C" w14:textId="27423CD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-0.265</w:t>
            </w:r>
          </w:p>
        </w:tc>
        <w:tc>
          <w:tcPr>
            <w:tcW w:w="254" w:type="pct"/>
            <w:tcBorders>
              <w:top w:val="nil"/>
              <w:left w:val="nil"/>
              <w:bottom w:val="single" w:sz="8" w:space="0" w:color="auto"/>
              <w:right w:val="single" w:sz="8" w:space="0" w:color="auto"/>
            </w:tcBorders>
            <w:shd w:val="clear" w:color="auto" w:fill="auto"/>
            <w:noWrap/>
            <w:vAlign w:val="center"/>
          </w:tcPr>
          <w:p w14:paraId="764354DF" w14:textId="00E8A54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1.162</w:t>
            </w:r>
          </w:p>
        </w:tc>
        <w:tc>
          <w:tcPr>
            <w:tcW w:w="254" w:type="pct"/>
            <w:tcBorders>
              <w:top w:val="nil"/>
              <w:left w:val="nil"/>
              <w:bottom w:val="single" w:sz="8" w:space="0" w:color="auto"/>
              <w:right w:val="single" w:sz="8" w:space="0" w:color="auto"/>
            </w:tcBorders>
            <w:shd w:val="clear" w:color="auto" w:fill="auto"/>
            <w:noWrap/>
            <w:vAlign w:val="center"/>
          </w:tcPr>
          <w:p w14:paraId="101BF536" w14:textId="1DA3186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-0.183</w:t>
            </w:r>
          </w:p>
        </w:tc>
        <w:tc>
          <w:tcPr>
            <w:tcW w:w="254" w:type="pct"/>
            <w:tcBorders>
              <w:top w:val="nil"/>
              <w:left w:val="nil"/>
              <w:bottom w:val="single" w:sz="8" w:space="0" w:color="auto"/>
              <w:right w:val="single" w:sz="8" w:space="0" w:color="auto"/>
            </w:tcBorders>
            <w:shd w:val="clear" w:color="auto" w:fill="auto"/>
            <w:noWrap/>
            <w:vAlign w:val="center"/>
          </w:tcPr>
          <w:p w14:paraId="1B9AD862" w14:textId="3B32E71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0.963</w:t>
            </w:r>
          </w:p>
        </w:tc>
        <w:tc>
          <w:tcPr>
            <w:tcW w:w="254" w:type="pct"/>
            <w:tcBorders>
              <w:top w:val="nil"/>
              <w:left w:val="nil"/>
              <w:bottom w:val="single" w:sz="8" w:space="0" w:color="auto"/>
              <w:right w:val="single" w:sz="8" w:space="0" w:color="auto"/>
            </w:tcBorders>
            <w:shd w:val="clear" w:color="auto" w:fill="auto"/>
            <w:noWrap/>
            <w:vAlign w:val="center"/>
          </w:tcPr>
          <w:p w14:paraId="1E6BF12F" w14:textId="381151D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0.231</w:t>
            </w:r>
          </w:p>
        </w:tc>
        <w:tc>
          <w:tcPr>
            <w:tcW w:w="254" w:type="pct"/>
            <w:tcBorders>
              <w:top w:val="nil"/>
              <w:left w:val="nil"/>
              <w:bottom w:val="single" w:sz="8" w:space="0" w:color="auto"/>
              <w:right w:val="single" w:sz="8" w:space="0" w:color="auto"/>
            </w:tcBorders>
            <w:shd w:val="clear" w:color="auto" w:fill="auto"/>
            <w:noWrap/>
            <w:vAlign w:val="center"/>
          </w:tcPr>
          <w:p w14:paraId="2E1059CA" w14:textId="7A844BE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0.853</w:t>
            </w:r>
          </w:p>
        </w:tc>
        <w:tc>
          <w:tcPr>
            <w:tcW w:w="254" w:type="pct"/>
            <w:tcBorders>
              <w:top w:val="nil"/>
              <w:left w:val="nil"/>
              <w:bottom w:val="single" w:sz="8" w:space="0" w:color="auto"/>
              <w:right w:val="single" w:sz="8" w:space="0" w:color="auto"/>
            </w:tcBorders>
            <w:shd w:val="clear" w:color="auto" w:fill="auto"/>
            <w:noWrap/>
            <w:vAlign w:val="center"/>
          </w:tcPr>
          <w:p w14:paraId="44515953" w14:textId="4502EC0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-0.116</w:t>
            </w:r>
          </w:p>
        </w:tc>
        <w:tc>
          <w:tcPr>
            <w:tcW w:w="255" w:type="pct"/>
            <w:tcBorders>
              <w:top w:val="nil"/>
              <w:left w:val="nil"/>
              <w:bottom w:val="single" w:sz="8" w:space="0" w:color="auto"/>
            </w:tcBorders>
            <w:shd w:val="clear" w:color="auto" w:fill="auto"/>
            <w:noWrap/>
            <w:vAlign w:val="center"/>
          </w:tcPr>
          <w:p w14:paraId="7FDC8ECE" w14:textId="040E58A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w:t>
            </w:r>
          </w:p>
        </w:tc>
      </w:tr>
      <w:tr w:rsidR="00977036" w:rsidRPr="00EE2975" w14:paraId="48EBB9CD"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25879012"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5CAEDA81"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Read because parents say to</w:t>
            </w:r>
          </w:p>
        </w:tc>
        <w:tc>
          <w:tcPr>
            <w:tcW w:w="306" w:type="pct"/>
            <w:tcBorders>
              <w:top w:val="nil"/>
              <w:left w:val="nil"/>
              <w:bottom w:val="single" w:sz="8" w:space="0" w:color="auto"/>
              <w:right w:val="single" w:sz="8" w:space="0" w:color="auto"/>
            </w:tcBorders>
            <w:shd w:val="clear" w:color="auto" w:fill="auto"/>
            <w:noWrap/>
            <w:vAlign w:val="center"/>
          </w:tcPr>
          <w:p w14:paraId="3B016A25" w14:textId="272BC6F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-0.051</w:t>
            </w:r>
          </w:p>
        </w:tc>
        <w:tc>
          <w:tcPr>
            <w:tcW w:w="255" w:type="pct"/>
            <w:tcBorders>
              <w:top w:val="nil"/>
              <w:left w:val="nil"/>
              <w:bottom w:val="single" w:sz="8" w:space="0" w:color="auto"/>
              <w:right w:val="single" w:sz="8" w:space="0" w:color="auto"/>
            </w:tcBorders>
            <w:shd w:val="clear" w:color="auto" w:fill="auto"/>
            <w:noWrap/>
            <w:vAlign w:val="center"/>
          </w:tcPr>
          <w:p w14:paraId="4051DAC5" w14:textId="2D06D28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0.878</w:t>
            </w:r>
          </w:p>
        </w:tc>
        <w:tc>
          <w:tcPr>
            <w:tcW w:w="255" w:type="pct"/>
            <w:tcBorders>
              <w:top w:val="nil"/>
              <w:left w:val="nil"/>
              <w:bottom w:val="single" w:sz="8" w:space="0" w:color="auto"/>
              <w:right w:val="single" w:sz="8" w:space="0" w:color="auto"/>
            </w:tcBorders>
            <w:shd w:val="clear" w:color="auto" w:fill="auto"/>
            <w:vAlign w:val="center"/>
          </w:tcPr>
          <w:p w14:paraId="1F427C6E" w14:textId="2B5FEF2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0.028</w:t>
            </w:r>
          </w:p>
        </w:tc>
        <w:tc>
          <w:tcPr>
            <w:tcW w:w="252" w:type="pct"/>
            <w:tcBorders>
              <w:top w:val="nil"/>
              <w:left w:val="nil"/>
              <w:bottom w:val="single" w:sz="8" w:space="0" w:color="auto"/>
              <w:right w:val="single" w:sz="8" w:space="0" w:color="auto"/>
            </w:tcBorders>
            <w:shd w:val="clear" w:color="auto" w:fill="auto"/>
            <w:vAlign w:val="center"/>
          </w:tcPr>
          <w:p w14:paraId="54AC38AA" w14:textId="49A4848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0.987</w:t>
            </w:r>
          </w:p>
        </w:tc>
        <w:tc>
          <w:tcPr>
            <w:tcW w:w="254" w:type="pct"/>
            <w:tcBorders>
              <w:top w:val="nil"/>
              <w:left w:val="nil"/>
              <w:bottom w:val="single" w:sz="8" w:space="0" w:color="auto"/>
              <w:right w:val="single" w:sz="8" w:space="0" w:color="auto"/>
            </w:tcBorders>
            <w:shd w:val="clear" w:color="auto" w:fill="auto"/>
            <w:vAlign w:val="center"/>
          </w:tcPr>
          <w:p w14:paraId="6E06AE24" w14:textId="7FB98BA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0.275</w:t>
            </w:r>
          </w:p>
        </w:tc>
        <w:tc>
          <w:tcPr>
            <w:tcW w:w="254" w:type="pct"/>
            <w:tcBorders>
              <w:top w:val="nil"/>
              <w:left w:val="nil"/>
              <w:bottom w:val="single" w:sz="8" w:space="0" w:color="auto"/>
              <w:right w:val="single" w:sz="8" w:space="0" w:color="auto"/>
            </w:tcBorders>
            <w:shd w:val="clear" w:color="auto" w:fill="auto"/>
            <w:vAlign w:val="center"/>
          </w:tcPr>
          <w:p w14:paraId="115399DC" w14:textId="18DE8EE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0.897</w:t>
            </w:r>
          </w:p>
        </w:tc>
        <w:tc>
          <w:tcPr>
            <w:tcW w:w="254" w:type="pct"/>
            <w:tcBorders>
              <w:top w:val="nil"/>
              <w:left w:val="nil"/>
              <w:bottom w:val="single" w:sz="8" w:space="0" w:color="auto"/>
              <w:right w:val="single" w:sz="8" w:space="0" w:color="auto"/>
            </w:tcBorders>
            <w:shd w:val="clear" w:color="auto" w:fill="auto"/>
            <w:noWrap/>
            <w:vAlign w:val="center"/>
          </w:tcPr>
          <w:p w14:paraId="4F424D49" w14:textId="6F49C53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0.062</w:t>
            </w:r>
          </w:p>
        </w:tc>
        <w:tc>
          <w:tcPr>
            <w:tcW w:w="254" w:type="pct"/>
            <w:tcBorders>
              <w:top w:val="nil"/>
              <w:left w:val="nil"/>
              <w:bottom w:val="single" w:sz="8" w:space="0" w:color="auto"/>
              <w:right w:val="single" w:sz="8" w:space="0" w:color="auto"/>
            </w:tcBorders>
            <w:shd w:val="clear" w:color="auto" w:fill="auto"/>
            <w:noWrap/>
            <w:vAlign w:val="center"/>
          </w:tcPr>
          <w:p w14:paraId="3D9BC47C" w14:textId="4CF6CDD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1.053</w:t>
            </w:r>
          </w:p>
        </w:tc>
        <w:tc>
          <w:tcPr>
            <w:tcW w:w="254" w:type="pct"/>
            <w:tcBorders>
              <w:top w:val="nil"/>
              <w:left w:val="nil"/>
              <w:bottom w:val="single" w:sz="8" w:space="0" w:color="auto"/>
              <w:right w:val="single" w:sz="8" w:space="0" w:color="auto"/>
            </w:tcBorders>
            <w:shd w:val="clear" w:color="auto" w:fill="auto"/>
            <w:noWrap/>
            <w:vAlign w:val="center"/>
          </w:tcPr>
          <w:p w14:paraId="1BCD9028" w14:textId="3474CA8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0.073</w:t>
            </w:r>
          </w:p>
        </w:tc>
        <w:tc>
          <w:tcPr>
            <w:tcW w:w="254" w:type="pct"/>
            <w:tcBorders>
              <w:top w:val="nil"/>
              <w:left w:val="nil"/>
              <w:bottom w:val="single" w:sz="8" w:space="0" w:color="auto"/>
              <w:right w:val="single" w:sz="8" w:space="0" w:color="auto"/>
            </w:tcBorders>
            <w:shd w:val="clear" w:color="auto" w:fill="auto"/>
            <w:noWrap/>
            <w:vAlign w:val="center"/>
          </w:tcPr>
          <w:p w14:paraId="38201078" w14:textId="55DE1BFC"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0.921</w:t>
            </w:r>
          </w:p>
        </w:tc>
        <w:tc>
          <w:tcPr>
            <w:tcW w:w="254" w:type="pct"/>
            <w:tcBorders>
              <w:top w:val="nil"/>
              <w:left w:val="nil"/>
              <w:bottom w:val="single" w:sz="8" w:space="0" w:color="auto"/>
              <w:right w:val="single" w:sz="8" w:space="0" w:color="auto"/>
            </w:tcBorders>
            <w:shd w:val="clear" w:color="auto" w:fill="auto"/>
            <w:noWrap/>
            <w:vAlign w:val="center"/>
          </w:tcPr>
          <w:p w14:paraId="41249F70" w14:textId="09A0695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0.245</w:t>
            </w:r>
          </w:p>
        </w:tc>
        <w:tc>
          <w:tcPr>
            <w:tcW w:w="254" w:type="pct"/>
            <w:tcBorders>
              <w:top w:val="nil"/>
              <w:left w:val="nil"/>
              <w:bottom w:val="single" w:sz="8" w:space="0" w:color="auto"/>
              <w:right w:val="single" w:sz="8" w:space="0" w:color="auto"/>
            </w:tcBorders>
            <w:shd w:val="clear" w:color="auto" w:fill="auto"/>
            <w:noWrap/>
            <w:vAlign w:val="center"/>
          </w:tcPr>
          <w:p w14:paraId="35056F58" w14:textId="0BCBE89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0.83</w:t>
            </w:r>
          </w:p>
        </w:tc>
        <w:tc>
          <w:tcPr>
            <w:tcW w:w="254" w:type="pct"/>
            <w:tcBorders>
              <w:top w:val="nil"/>
              <w:left w:val="nil"/>
              <w:bottom w:val="single" w:sz="8" w:space="0" w:color="auto"/>
              <w:right w:val="single" w:sz="8" w:space="0" w:color="auto"/>
            </w:tcBorders>
            <w:shd w:val="clear" w:color="auto" w:fill="auto"/>
            <w:noWrap/>
            <w:vAlign w:val="center"/>
          </w:tcPr>
          <w:p w14:paraId="2C8D4CC6" w14:textId="412380C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-0.095</w:t>
            </w:r>
          </w:p>
        </w:tc>
        <w:tc>
          <w:tcPr>
            <w:tcW w:w="255" w:type="pct"/>
            <w:tcBorders>
              <w:top w:val="nil"/>
              <w:left w:val="nil"/>
              <w:bottom w:val="single" w:sz="8" w:space="0" w:color="auto"/>
            </w:tcBorders>
            <w:shd w:val="clear" w:color="auto" w:fill="auto"/>
            <w:noWrap/>
            <w:vAlign w:val="center"/>
          </w:tcPr>
          <w:p w14:paraId="43C71E8C" w14:textId="23EDE5EA"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1.07</w:t>
            </w:r>
          </w:p>
        </w:tc>
      </w:tr>
      <w:tr w:rsidR="00977036" w:rsidRPr="00EE2975" w14:paraId="035C1A6C"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1643B841"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3F0053BB"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Read because the student likes it</w:t>
            </w:r>
          </w:p>
        </w:tc>
        <w:tc>
          <w:tcPr>
            <w:tcW w:w="306" w:type="pct"/>
            <w:tcBorders>
              <w:top w:val="nil"/>
              <w:left w:val="nil"/>
              <w:bottom w:val="single" w:sz="8" w:space="0" w:color="auto"/>
              <w:right w:val="single" w:sz="8" w:space="0" w:color="auto"/>
            </w:tcBorders>
            <w:shd w:val="clear" w:color="auto" w:fill="auto"/>
            <w:noWrap/>
            <w:vAlign w:val="center"/>
          </w:tcPr>
          <w:p w14:paraId="0A98F6AB" w14:textId="0C194AA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-0.264</w:t>
            </w:r>
          </w:p>
        </w:tc>
        <w:tc>
          <w:tcPr>
            <w:tcW w:w="255" w:type="pct"/>
            <w:tcBorders>
              <w:top w:val="nil"/>
              <w:left w:val="nil"/>
              <w:bottom w:val="single" w:sz="8" w:space="0" w:color="auto"/>
              <w:right w:val="single" w:sz="8" w:space="0" w:color="auto"/>
            </w:tcBorders>
            <w:shd w:val="clear" w:color="auto" w:fill="auto"/>
            <w:noWrap/>
            <w:vAlign w:val="center"/>
          </w:tcPr>
          <w:p w14:paraId="293BA769" w14:textId="0230CABC"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0.992</w:t>
            </w:r>
          </w:p>
        </w:tc>
        <w:tc>
          <w:tcPr>
            <w:tcW w:w="255" w:type="pct"/>
            <w:tcBorders>
              <w:top w:val="nil"/>
              <w:left w:val="nil"/>
              <w:bottom w:val="single" w:sz="8" w:space="0" w:color="auto"/>
              <w:right w:val="single" w:sz="8" w:space="0" w:color="auto"/>
            </w:tcBorders>
            <w:shd w:val="clear" w:color="auto" w:fill="auto"/>
            <w:vAlign w:val="center"/>
          </w:tcPr>
          <w:p w14:paraId="70921DD7" w14:textId="45BBE41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0.302</w:t>
            </w:r>
          </w:p>
        </w:tc>
        <w:tc>
          <w:tcPr>
            <w:tcW w:w="252" w:type="pct"/>
            <w:tcBorders>
              <w:top w:val="nil"/>
              <w:left w:val="nil"/>
              <w:bottom w:val="single" w:sz="8" w:space="0" w:color="auto"/>
              <w:right w:val="single" w:sz="8" w:space="0" w:color="auto"/>
            </w:tcBorders>
            <w:shd w:val="clear" w:color="auto" w:fill="auto"/>
            <w:vAlign w:val="center"/>
          </w:tcPr>
          <w:p w14:paraId="308FB1E0" w14:textId="7A8A6C7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0.885</w:t>
            </w:r>
          </w:p>
        </w:tc>
        <w:tc>
          <w:tcPr>
            <w:tcW w:w="254" w:type="pct"/>
            <w:tcBorders>
              <w:top w:val="nil"/>
              <w:left w:val="nil"/>
              <w:bottom w:val="single" w:sz="8" w:space="0" w:color="auto"/>
              <w:right w:val="single" w:sz="8" w:space="0" w:color="auto"/>
            </w:tcBorders>
            <w:shd w:val="clear" w:color="auto" w:fill="auto"/>
            <w:vAlign w:val="center"/>
          </w:tcPr>
          <w:p w14:paraId="13A7A017" w14:textId="5C3B3AA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0.029</w:t>
            </w:r>
          </w:p>
        </w:tc>
        <w:tc>
          <w:tcPr>
            <w:tcW w:w="254" w:type="pct"/>
            <w:tcBorders>
              <w:top w:val="nil"/>
              <w:left w:val="nil"/>
              <w:bottom w:val="single" w:sz="8" w:space="0" w:color="auto"/>
              <w:right w:val="single" w:sz="8" w:space="0" w:color="auto"/>
            </w:tcBorders>
            <w:shd w:val="clear" w:color="auto" w:fill="auto"/>
            <w:vAlign w:val="center"/>
          </w:tcPr>
          <w:p w14:paraId="20B5514C" w14:textId="101C6E2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0.921</w:t>
            </w:r>
          </w:p>
        </w:tc>
        <w:tc>
          <w:tcPr>
            <w:tcW w:w="254" w:type="pct"/>
            <w:tcBorders>
              <w:top w:val="nil"/>
              <w:left w:val="nil"/>
              <w:bottom w:val="single" w:sz="8" w:space="0" w:color="auto"/>
              <w:right w:val="single" w:sz="8" w:space="0" w:color="auto"/>
            </w:tcBorders>
            <w:shd w:val="clear" w:color="auto" w:fill="auto"/>
            <w:noWrap/>
            <w:vAlign w:val="center"/>
          </w:tcPr>
          <w:p w14:paraId="66FC9A43" w14:textId="492B60C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0.053</w:t>
            </w:r>
          </w:p>
        </w:tc>
        <w:tc>
          <w:tcPr>
            <w:tcW w:w="254" w:type="pct"/>
            <w:tcBorders>
              <w:top w:val="nil"/>
              <w:left w:val="nil"/>
              <w:bottom w:val="single" w:sz="8" w:space="0" w:color="auto"/>
              <w:right w:val="single" w:sz="8" w:space="0" w:color="auto"/>
            </w:tcBorders>
            <w:shd w:val="clear" w:color="auto" w:fill="auto"/>
            <w:noWrap/>
            <w:vAlign w:val="center"/>
          </w:tcPr>
          <w:p w14:paraId="03B6EB63" w14:textId="3EDC004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0.964</w:t>
            </w:r>
          </w:p>
        </w:tc>
        <w:tc>
          <w:tcPr>
            <w:tcW w:w="254" w:type="pct"/>
            <w:tcBorders>
              <w:top w:val="nil"/>
              <w:left w:val="nil"/>
              <w:bottom w:val="single" w:sz="8" w:space="0" w:color="auto"/>
              <w:right w:val="single" w:sz="8" w:space="0" w:color="auto"/>
            </w:tcBorders>
            <w:shd w:val="clear" w:color="auto" w:fill="auto"/>
            <w:noWrap/>
            <w:vAlign w:val="center"/>
          </w:tcPr>
          <w:p w14:paraId="1B70EFC9" w14:textId="1E6BB0B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-0.014</w:t>
            </w:r>
          </w:p>
        </w:tc>
        <w:tc>
          <w:tcPr>
            <w:tcW w:w="254" w:type="pct"/>
            <w:tcBorders>
              <w:top w:val="nil"/>
              <w:left w:val="nil"/>
              <w:bottom w:val="single" w:sz="8" w:space="0" w:color="auto"/>
              <w:right w:val="single" w:sz="8" w:space="0" w:color="auto"/>
            </w:tcBorders>
            <w:shd w:val="clear" w:color="auto" w:fill="auto"/>
            <w:noWrap/>
            <w:vAlign w:val="center"/>
          </w:tcPr>
          <w:p w14:paraId="56ABBC0C" w14:textId="2DCE469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w:t>
            </w:r>
          </w:p>
        </w:tc>
        <w:tc>
          <w:tcPr>
            <w:tcW w:w="254" w:type="pct"/>
            <w:tcBorders>
              <w:top w:val="nil"/>
              <w:left w:val="nil"/>
              <w:bottom w:val="single" w:sz="8" w:space="0" w:color="auto"/>
              <w:right w:val="single" w:sz="8" w:space="0" w:color="auto"/>
            </w:tcBorders>
            <w:shd w:val="clear" w:color="auto" w:fill="auto"/>
            <w:noWrap/>
            <w:vAlign w:val="center"/>
          </w:tcPr>
          <w:p w14:paraId="155A03E2" w14:textId="0E4C2D2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0.309</w:t>
            </w:r>
          </w:p>
        </w:tc>
        <w:tc>
          <w:tcPr>
            <w:tcW w:w="254" w:type="pct"/>
            <w:tcBorders>
              <w:top w:val="nil"/>
              <w:left w:val="nil"/>
              <w:bottom w:val="single" w:sz="8" w:space="0" w:color="auto"/>
              <w:right w:val="single" w:sz="8" w:space="0" w:color="auto"/>
            </w:tcBorders>
            <w:shd w:val="clear" w:color="auto" w:fill="auto"/>
            <w:noWrap/>
            <w:vAlign w:val="center"/>
          </w:tcPr>
          <w:p w14:paraId="3953C1AE" w14:textId="6296FDF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0.892</w:t>
            </w:r>
          </w:p>
        </w:tc>
        <w:tc>
          <w:tcPr>
            <w:tcW w:w="254" w:type="pct"/>
            <w:tcBorders>
              <w:top w:val="nil"/>
              <w:left w:val="nil"/>
              <w:bottom w:val="single" w:sz="8" w:space="0" w:color="auto"/>
              <w:right w:val="single" w:sz="8" w:space="0" w:color="auto"/>
            </w:tcBorders>
            <w:shd w:val="clear" w:color="auto" w:fill="auto"/>
            <w:noWrap/>
            <w:vAlign w:val="center"/>
          </w:tcPr>
          <w:p w14:paraId="5D39FC1D" w14:textId="6D6AEBD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0.064</w:t>
            </w:r>
          </w:p>
        </w:tc>
        <w:tc>
          <w:tcPr>
            <w:tcW w:w="255" w:type="pct"/>
            <w:tcBorders>
              <w:top w:val="nil"/>
              <w:left w:val="nil"/>
              <w:bottom w:val="single" w:sz="8" w:space="0" w:color="auto"/>
            </w:tcBorders>
            <w:shd w:val="clear" w:color="auto" w:fill="auto"/>
            <w:noWrap/>
            <w:vAlign w:val="center"/>
          </w:tcPr>
          <w:p w14:paraId="1489BE74" w14:textId="5B25877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1.008</w:t>
            </w:r>
          </w:p>
        </w:tc>
      </w:tr>
      <w:tr w:rsidR="00977036" w:rsidRPr="00EE2975" w14:paraId="4014CA8C"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7F6E5023"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School funding</w:t>
            </w:r>
          </w:p>
        </w:tc>
        <w:tc>
          <w:tcPr>
            <w:tcW w:w="625" w:type="pct"/>
            <w:tcBorders>
              <w:top w:val="nil"/>
              <w:left w:val="nil"/>
              <w:bottom w:val="single" w:sz="8" w:space="0" w:color="auto"/>
              <w:right w:val="single" w:sz="8" w:space="0" w:color="auto"/>
            </w:tcBorders>
            <w:shd w:val="clear" w:color="auto" w:fill="auto"/>
            <w:noWrap/>
            <w:vAlign w:val="center"/>
            <w:hideMark/>
          </w:tcPr>
          <w:p w14:paraId="460543AE"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Public</w:t>
            </w:r>
          </w:p>
        </w:tc>
        <w:tc>
          <w:tcPr>
            <w:tcW w:w="306" w:type="pct"/>
            <w:tcBorders>
              <w:top w:val="nil"/>
              <w:left w:val="nil"/>
              <w:bottom w:val="single" w:sz="8" w:space="0" w:color="auto"/>
              <w:right w:val="single" w:sz="8" w:space="0" w:color="auto"/>
            </w:tcBorders>
            <w:shd w:val="clear" w:color="auto" w:fill="auto"/>
            <w:noWrap/>
            <w:vAlign w:val="center"/>
          </w:tcPr>
          <w:p w14:paraId="53023284" w14:textId="6566A44D"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-0.302</w:t>
            </w:r>
          </w:p>
        </w:tc>
        <w:tc>
          <w:tcPr>
            <w:tcW w:w="255" w:type="pct"/>
            <w:tcBorders>
              <w:top w:val="nil"/>
              <w:left w:val="nil"/>
              <w:bottom w:val="single" w:sz="8" w:space="0" w:color="auto"/>
              <w:right w:val="single" w:sz="8" w:space="0" w:color="auto"/>
            </w:tcBorders>
            <w:shd w:val="clear" w:color="auto" w:fill="auto"/>
            <w:noWrap/>
            <w:vAlign w:val="center"/>
          </w:tcPr>
          <w:p w14:paraId="1658D6A9" w14:textId="7F7C845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w:t>
            </w:r>
          </w:p>
        </w:tc>
        <w:tc>
          <w:tcPr>
            <w:tcW w:w="255" w:type="pct"/>
            <w:tcBorders>
              <w:top w:val="nil"/>
              <w:left w:val="nil"/>
              <w:bottom w:val="single" w:sz="8" w:space="0" w:color="auto"/>
              <w:right w:val="single" w:sz="8" w:space="0" w:color="auto"/>
            </w:tcBorders>
            <w:shd w:val="clear" w:color="auto" w:fill="auto"/>
            <w:vAlign w:val="center"/>
          </w:tcPr>
          <w:p w14:paraId="692FC9AA" w14:textId="6FD57F9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0.175</w:t>
            </w:r>
          </w:p>
        </w:tc>
        <w:tc>
          <w:tcPr>
            <w:tcW w:w="252" w:type="pct"/>
            <w:tcBorders>
              <w:top w:val="nil"/>
              <w:left w:val="nil"/>
              <w:bottom w:val="single" w:sz="8" w:space="0" w:color="auto"/>
              <w:right w:val="single" w:sz="8" w:space="0" w:color="auto"/>
            </w:tcBorders>
            <w:shd w:val="clear" w:color="auto" w:fill="auto"/>
            <w:vAlign w:val="center"/>
          </w:tcPr>
          <w:p w14:paraId="69586868" w14:textId="4E33223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0.949</w:t>
            </w:r>
          </w:p>
        </w:tc>
        <w:tc>
          <w:tcPr>
            <w:tcW w:w="254" w:type="pct"/>
            <w:tcBorders>
              <w:top w:val="nil"/>
              <w:left w:val="nil"/>
              <w:bottom w:val="single" w:sz="8" w:space="0" w:color="auto"/>
              <w:right w:val="single" w:sz="8" w:space="0" w:color="auto"/>
            </w:tcBorders>
            <w:shd w:val="clear" w:color="auto" w:fill="auto"/>
            <w:vAlign w:val="center"/>
          </w:tcPr>
          <w:p w14:paraId="7FAA3BF6" w14:textId="42F9623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0.068</w:t>
            </w:r>
          </w:p>
        </w:tc>
        <w:tc>
          <w:tcPr>
            <w:tcW w:w="254" w:type="pct"/>
            <w:tcBorders>
              <w:top w:val="nil"/>
              <w:left w:val="nil"/>
              <w:bottom w:val="single" w:sz="8" w:space="0" w:color="auto"/>
              <w:right w:val="single" w:sz="8" w:space="0" w:color="auto"/>
            </w:tcBorders>
            <w:shd w:val="clear" w:color="auto" w:fill="auto"/>
            <w:vAlign w:val="center"/>
          </w:tcPr>
          <w:p w14:paraId="40CB58EF" w14:textId="5EF295D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0.977</w:t>
            </w:r>
          </w:p>
        </w:tc>
        <w:tc>
          <w:tcPr>
            <w:tcW w:w="254" w:type="pct"/>
            <w:tcBorders>
              <w:top w:val="nil"/>
              <w:left w:val="nil"/>
              <w:bottom w:val="single" w:sz="8" w:space="0" w:color="auto"/>
              <w:right w:val="single" w:sz="8" w:space="0" w:color="auto"/>
            </w:tcBorders>
            <w:shd w:val="clear" w:color="auto" w:fill="auto"/>
            <w:noWrap/>
            <w:vAlign w:val="center"/>
          </w:tcPr>
          <w:p w14:paraId="541F995F" w14:textId="536F822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-0.002</w:t>
            </w:r>
          </w:p>
        </w:tc>
        <w:tc>
          <w:tcPr>
            <w:tcW w:w="254" w:type="pct"/>
            <w:tcBorders>
              <w:top w:val="nil"/>
              <w:left w:val="nil"/>
              <w:bottom w:val="single" w:sz="8" w:space="0" w:color="auto"/>
              <w:right w:val="single" w:sz="8" w:space="0" w:color="auto"/>
            </w:tcBorders>
            <w:shd w:val="clear" w:color="auto" w:fill="auto"/>
            <w:noWrap/>
            <w:vAlign w:val="center"/>
          </w:tcPr>
          <w:p w14:paraId="5B4BB577" w14:textId="11F4C7E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1.028</w:t>
            </w:r>
          </w:p>
        </w:tc>
        <w:tc>
          <w:tcPr>
            <w:tcW w:w="254" w:type="pct"/>
            <w:tcBorders>
              <w:top w:val="nil"/>
              <w:left w:val="nil"/>
              <w:bottom w:val="single" w:sz="8" w:space="0" w:color="auto"/>
              <w:right w:val="single" w:sz="8" w:space="0" w:color="auto"/>
            </w:tcBorders>
            <w:shd w:val="clear" w:color="auto" w:fill="auto"/>
            <w:noWrap/>
            <w:vAlign w:val="center"/>
          </w:tcPr>
          <w:p w14:paraId="027D7BEA" w14:textId="3BC9490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-0.045</w:t>
            </w:r>
          </w:p>
        </w:tc>
        <w:tc>
          <w:tcPr>
            <w:tcW w:w="254" w:type="pct"/>
            <w:tcBorders>
              <w:top w:val="nil"/>
              <w:left w:val="nil"/>
              <w:bottom w:val="single" w:sz="8" w:space="0" w:color="auto"/>
              <w:right w:val="single" w:sz="8" w:space="0" w:color="auto"/>
            </w:tcBorders>
            <w:shd w:val="clear" w:color="auto" w:fill="auto"/>
            <w:noWrap/>
            <w:vAlign w:val="center"/>
          </w:tcPr>
          <w:p w14:paraId="23075FC8" w14:textId="602468E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1.028</w:t>
            </w:r>
          </w:p>
        </w:tc>
        <w:tc>
          <w:tcPr>
            <w:tcW w:w="254" w:type="pct"/>
            <w:tcBorders>
              <w:top w:val="nil"/>
              <w:left w:val="nil"/>
              <w:bottom w:val="single" w:sz="8" w:space="0" w:color="auto"/>
              <w:right w:val="single" w:sz="8" w:space="0" w:color="auto"/>
            </w:tcBorders>
            <w:shd w:val="clear" w:color="auto" w:fill="auto"/>
            <w:noWrap/>
            <w:vAlign w:val="center"/>
          </w:tcPr>
          <w:p w14:paraId="6CF22FBB" w14:textId="02E1BCE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0.254</w:t>
            </w:r>
          </w:p>
        </w:tc>
        <w:tc>
          <w:tcPr>
            <w:tcW w:w="254" w:type="pct"/>
            <w:tcBorders>
              <w:top w:val="nil"/>
              <w:left w:val="nil"/>
              <w:bottom w:val="single" w:sz="8" w:space="0" w:color="auto"/>
              <w:right w:val="single" w:sz="8" w:space="0" w:color="auto"/>
            </w:tcBorders>
            <w:shd w:val="clear" w:color="auto" w:fill="auto"/>
            <w:noWrap/>
            <w:vAlign w:val="center"/>
          </w:tcPr>
          <w:p w14:paraId="221E12FE" w14:textId="493CDEC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0.914</w:t>
            </w:r>
          </w:p>
        </w:tc>
        <w:tc>
          <w:tcPr>
            <w:tcW w:w="254" w:type="pct"/>
            <w:tcBorders>
              <w:top w:val="nil"/>
              <w:left w:val="nil"/>
              <w:bottom w:val="single" w:sz="8" w:space="0" w:color="auto"/>
              <w:right w:val="single" w:sz="8" w:space="0" w:color="auto"/>
            </w:tcBorders>
            <w:shd w:val="clear" w:color="auto" w:fill="auto"/>
            <w:noWrap/>
            <w:vAlign w:val="center"/>
          </w:tcPr>
          <w:p w14:paraId="76CB7010" w14:textId="64E6F03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-0.027</w:t>
            </w:r>
          </w:p>
        </w:tc>
        <w:tc>
          <w:tcPr>
            <w:tcW w:w="255" w:type="pct"/>
            <w:tcBorders>
              <w:top w:val="nil"/>
              <w:left w:val="nil"/>
              <w:bottom w:val="single" w:sz="8" w:space="0" w:color="auto"/>
            </w:tcBorders>
            <w:shd w:val="clear" w:color="auto" w:fill="auto"/>
            <w:noWrap/>
            <w:vAlign w:val="center"/>
          </w:tcPr>
          <w:p w14:paraId="75971530" w14:textId="46192E6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1.045</w:t>
            </w:r>
          </w:p>
        </w:tc>
      </w:tr>
      <w:tr w:rsidR="00977036" w:rsidRPr="00EE2975" w14:paraId="6BBFB36C"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78AB3D4A"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5C5B3751"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Semi-private</w:t>
            </w:r>
          </w:p>
        </w:tc>
        <w:tc>
          <w:tcPr>
            <w:tcW w:w="306" w:type="pct"/>
            <w:tcBorders>
              <w:top w:val="nil"/>
              <w:left w:val="nil"/>
              <w:bottom w:val="single" w:sz="8" w:space="0" w:color="auto"/>
              <w:right w:val="single" w:sz="8" w:space="0" w:color="auto"/>
            </w:tcBorders>
            <w:shd w:val="clear" w:color="auto" w:fill="auto"/>
            <w:noWrap/>
            <w:vAlign w:val="center"/>
          </w:tcPr>
          <w:p w14:paraId="32660CF2" w14:textId="57893D0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-0.207</w:t>
            </w:r>
          </w:p>
        </w:tc>
        <w:tc>
          <w:tcPr>
            <w:tcW w:w="255" w:type="pct"/>
            <w:tcBorders>
              <w:top w:val="nil"/>
              <w:left w:val="nil"/>
              <w:bottom w:val="single" w:sz="8" w:space="0" w:color="auto"/>
              <w:right w:val="single" w:sz="8" w:space="0" w:color="auto"/>
            </w:tcBorders>
            <w:shd w:val="clear" w:color="auto" w:fill="auto"/>
            <w:noWrap/>
            <w:vAlign w:val="center"/>
          </w:tcPr>
          <w:p w14:paraId="100B76AF" w14:textId="6AD18FA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1.088</w:t>
            </w:r>
          </w:p>
        </w:tc>
        <w:tc>
          <w:tcPr>
            <w:tcW w:w="255" w:type="pct"/>
            <w:tcBorders>
              <w:top w:val="nil"/>
              <w:left w:val="nil"/>
              <w:bottom w:val="single" w:sz="8" w:space="0" w:color="auto"/>
              <w:right w:val="single" w:sz="8" w:space="0" w:color="auto"/>
            </w:tcBorders>
            <w:shd w:val="clear" w:color="auto" w:fill="auto"/>
            <w:vAlign w:val="center"/>
          </w:tcPr>
          <w:p w14:paraId="22D4D817" w14:textId="435A5B91"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0.182</w:t>
            </w:r>
          </w:p>
        </w:tc>
        <w:tc>
          <w:tcPr>
            <w:tcW w:w="252" w:type="pct"/>
            <w:tcBorders>
              <w:top w:val="nil"/>
              <w:left w:val="nil"/>
              <w:bottom w:val="single" w:sz="8" w:space="0" w:color="auto"/>
              <w:right w:val="single" w:sz="8" w:space="0" w:color="auto"/>
            </w:tcBorders>
            <w:shd w:val="clear" w:color="auto" w:fill="auto"/>
            <w:vAlign w:val="center"/>
          </w:tcPr>
          <w:p w14:paraId="5A72ACE4" w14:textId="131C83E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0.917</w:t>
            </w:r>
          </w:p>
        </w:tc>
        <w:tc>
          <w:tcPr>
            <w:tcW w:w="254" w:type="pct"/>
            <w:tcBorders>
              <w:top w:val="nil"/>
              <w:left w:val="nil"/>
              <w:bottom w:val="single" w:sz="8" w:space="0" w:color="auto"/>
              <w:right w:val="single" w:sz="8" w:space="0" w:color="auto"/>
            </w:tcBorders>
            <w:shd w:val="clear" w:color="auto" w:fill="auto"/>
            <w:vAlign w:val="center"/>
          </w:tcPr>
          <w:p w14:paraId="7C5F8C0E" w14:textId="46A6BED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0.036</w:t>
            </w:r>
          </w:p>
        </w:tc>
        <w:tc>
          <w:tcPr>
            <w:tcW w:w="254" w:type="pct"/>
            <w:tcBorders>
              <w:top w:val="nil"/>
              <w:left w:val="nil"/>
              <w:bottom w:val="single" w:sz="8" w:space="0" w:color="auto"/>
              <w:right w:val="single" w:sz="8" w:space="0" w:color="auto"/>
            </w:tcBorders>
            <w:shd w:val="clear" w:color="auto" w:fill="auto"/>
            <w:vAlign w:val="center"/>
          </w:tcPr>
          <w:p w14:paraId="788CDE22" w14:textId="7BB2A55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0.921</w:t>
            </w:r>
          </w:p>
        </w:tc>
        <w:tc>
          <w:tcPr>
            <w:tcW w:w="254" w:type="pct"/>
            <w:tcBorders>
              <w:top w:val="nil"/>
              <w:left w:val="nil"/>
              <w:bottom w:val="single" w:sz="8" w:space="0" w:color="auto"/>
              <w:right w:val="single" w:sz="8" w:space="0" w:color="auto"/>
            </w:tcBorders>
            <w:shd w:val="clear" w:color="auto" w:fill="auto"/>
            <w:noWrap/>
            <w:vAlign w:val="center"/>
          </w:tcPr>
          <w:p w14:paraId="4F32B1AA" w14:textId="797CF0A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0.028</w:t>
            </w:r>
          </w:p>
        </w:tc>
        <w:tc>
          <w:tcPr>
            <w:tcW w:w="254" w:type="pct"/>
            <w:tcBorders>
              <w:top w:val="nil"/>
              <w:left w:val="nil"/>
              <w:bottom w:val="single" w:sz="8" w:space="0" w:color="auto"/>
              <w:right w:val="single" w:sz="8" w:space="0" w:color="auto"/>
            </w:tcBorders>
            <w:shd w:val="clear" w:color="auto" w:fill="auto"/>
            <w:noWrap/>
            <w:vAlign w:val="center"/>
          </w:tcPr>
          <w:p w14:paraId="66D6B593" w14:textId="65B3A01B"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1.009</w:t>
            </w:r>
          </w:p>
        </w:tc>
        <w:tc>
          <w:tcPr>
            <w:tcW w:w="254" w:type="pct"/>
            <w:tcBorders>
              <w:top w:val="nil"/>
              <w:left w:val="nil"/>
              <w:bottom w:val="single" w:sz="8" w:space="0" w:color="auto"/>
              <w:right w:val="single" w:sz="8" w:space="0" w:color="auto"/>
            </w:tcBorders>
            <w:shd w:val="clear" w:color="auto" w:fill="auto"/>
            <w:noWrap/>
            <w:vAlign w:val="center"/>
          </w:tcPr>
          <w:p w14:paraId="5600BB0B" w14:textId="4AFF110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-0.039</w:t>
            </w:r>
          </w:p>
        </w:tc>
        <w:tc>
          <w:tcPr>
            <w:tcW w:w="254" w:type="pct"/>
            <w:tcBorders>
              <w:top w:val="nil"/>
              <w:left w:val="nil"/>
              <w:bottom w:val="single" w:sz="8" w:space="0" w:color="auto"/>
              <w:right w:val="single" w:sz="8" w:space="0" w:color="auto"/>
            </w:tcBorders>
            <w:shd w:val="clear" w:color="auto" w:fill="auto"/>
            <w:noWrap/>
            <w:vAlign w:val="center"/>
          </w:tcPr>
          <w:p w14:paraId="75146B63" w14:textId="3832940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0.971</w:t>
            </w:r>
          </w:p>
        </w:tc>
        <w:tc>
          <w:tcPr>
            <w:tcW w:w="254" w:type="pct"/>
            <w:tcBorders>
              <w:top w:val="nil"/>
              <w:left w:val="nil"/>
              <w:bottom w:val="single" w:sz="8" w:space="0" w:color="auto"/>
              <w:right w:val="single" w:sz="8" w:space="0" w:color="auto"/>
            </w:tcBorders>
            <w:shd w:val="clear" w:color="auto" w:fill="auto"/>
            <w:noWrap/>
            <w:vAlign w:val="center"/>
          </w:tcPr>
          <w:p w14:paraId="2B689F5D" w14:textId="618B6BA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0.293</w:t>
            </w:r>
          </w:p>
        </w:tc>
        <w:tc>
          <w:tcPr>
            <w:tcW w:w="254" w:type="pct"/>
            <w:tcBorders>
              <w:top w:val="nil"/>
              <w:left w:val="nil"/>
              <w:bottom w:val="single" w:sz="8" w:space="0" w:color="auto"/>
              <w:right w:val="single" w:sz="8" w:space="0" w:color="auto"/>
            </w:tcBorders>
            <w:shd w:val="clear" w:color="auto" w:fill="auto"/>
            <w:noWrap/>
            <w:vAlign w:val="center"/>
          </w:tcPr>
          <w:p w14:paraId="67B689ED" w14:textId="18ABC25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0.802</w:t>
            </w:r>
          </w:p>
        </w:tc>
        <w:tc>
          <w:tcPr>
            <w:tcW w:w="254" w:type="pct"/>
            <w:tcBorders>
              <w:top w:val="nil"/>
              <w:left w:val="nil"/>
              <w:bottom w:val="single" w:sz="8" w:space="0" w:color="auto"/>
              <w:right w:val="single" w:sz="8" w:space="0" w:color="auto"/>
            </w:tcBorders>
            <w:shd w:val="clear" w:color="auto" w:fill="auto"/>
            <w:noWrap/>
            <w:vAlign w:val="center"/>
          </w:tcPr>
          <w:p w14:paraId="60D62C73" w14:textId="2E3FACD0"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0.027</w:t>
            </w:r>
          </w:p>
        </w:tc>
        <w:tc>
          <w:tcPr>
            <w:tcW w:w="255" w:type="pct"/>
            <w:tcBorders>
              <w:top w:val="nil"/>
              <w:left w:val="nil"/>
              <w:bottom w:val="single" w:sz="8" w:space="0" w:color="auto"/>
            </w:tcBorders>
            <w:shd w:val="clear" w:color="auto" w:fill="auto"/>
            <w:noWrap/>
            <w:vAlign w:val="center"/>
          </w:tcPr>
          <w:p w14:paraId="13743270" w14:textId="28E07D72"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0.945</w:t>
            </w:r>
          </w:p>
        </w:tc>
      </w:tr>
      <w:tr w:rsidR="00977036" w:rsidRPr="00EE2975" w14:paraId="3F2260C6"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3453340A" w14:textId="77777777" w:rsidR="00977036" w:rsidRPr="00EE2975" w:rsidRDefault="00977036"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77003C92" w14:textId="77777777" w:rsidR="00977036" w:rsidRPr="00EE2975" w:rsidRDefault="00977036"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Private</w:t>
            </w:r>
          </w:p>
        </w:tc>
        <w:tc>
          <w:tcPr>
            <w:tcW w:w="306" w:type="pct"/>
            <w:tcBorders>
              <w:top w:val="nil"/>
              <w:left w:val="nil"/>
              <w:bottom w:val="single" w:sz="8" w:space="0" w:color="auto"/>
              <w:right w:val="single" w:sz="8" w:space="0" w:color="auto"/>
            </w:tcBorders>
            <w:shd w:val="clear" w:color="auto" w:fill="auto"/>
            <w:noWrap/>
            <w:vAlign w:val="center"/>
          </w:tcPr>
          <w:p w14:paraId="5F209E2E" w14:textId="6B610F8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0.312</w:t>
            </w:r>
          </w:p>
        </w:tc>
        <w:tc>
          <w:tcPr>
            <w:tcW w:w="255" w:type="pct"/>
            <w:tcBorders>
              <w:top w:val="nil"/>
              <w:left w:val="nil"/>
              <w:bottom w:val="single" w:sz="8" w:space="0" w:color="auto"/>
              <w:right w:val="single" w:sz="8" w:space="0" w:color="auto"/>
            </w:tcBorders>
            <w:shd w:val="clear" w:color="auto" w:fill="auto"/>
            <w:noWrap/>
            <w:vAlign w:val="center"/>
          </w:tcPr>
          <w:p w14:paraId="01612F58" w14:textId="4B39639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0.703</w:t>
            </w:r>
          </w:p>
        </w:tc>
        <w:tc>
          <w:tcPr>
            <w:tcW w:w="255" w:type="pct"/>
            <w:tcBorders>
              <w:top w:val="nil"/>
              <w:left w:val="nil"/>
              <w:bottom w:val="single" w:sz="8" w:space="0" w:color="auto"/>
              <w:right w:val="single" w:sz="8" w:space="0" w:color="auto"/>
            </w:tcBorders>
            <w:shd w:val="clear" w:color="auto" w:fill="auto"/>
            <w:vAlign w:val="center"/>
          </w:tcPr>
          <w:p w14:paraId="0861F446" w14:textId="7AD3CB9F"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0.436</w:t>
            </w:r>
          </w:p>
        </w:tc>
        <w:tc>
          <w:tcPr>
            <w:tcW w:w="252" w:type="pct"/>
            <w:tcBorders>
              <w:top w:val="nil"/>
              <w:left w:val="nil"/>
              <w:bottom w:val="single" w:sz="8" w:space="0" w:color="auto"/>
              <w:right w:val="single" w:sz="8" w:space="0" w:color="auto"/>
            </w:tcBorders>
            <w:shd w:val="clear" w:color="auto" w:fill="auto"/>
            <w:vAlign w:val="center"/>
          </w:tcPr>
          <w:p w14:paraId="30E4E8D7" w14:textId="320DB3E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0.81</w:t>
            </w:r>
          </w:p>
        </w:tc>
        <w:tc>
          <w:tcPr>
            <w:tcW w:w="254" w:type="pct"/>
            <w:tcBorders>
              <w:top w:val="nil"/>
              <w:left w:val="nil"/>
              <w:bottom w:val="single" w:sz="8" w:space="0" w:color="auto"/>
              <w:right w:val="single" w:sz="8" w:space="0" w:color="auto"/>
            </w:tcBorders>
            <w:shd w:val="clear" w:color="auto" w:fill="auto"/>
            <w:vAlign w:val="center"/>
          </w:tcPr>
          <w:p w14:paraId="58C5430D" w14:textId="6F30F478"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0.198</w:t>
            </w:r>
          </w:p>
        </w:tc>
        <w:tc>
          <w:tcPr>
            <w:tcW w:w="254" w:type="pct"/>
            <w:tcBorders>
              <w:top w:val="nil"/>
              <w:left w:val="nil"/>
              <w:bottom w:val="single" w:sz="8" w:space="0" w:color="auto"/>
              <w:right w:val="single" w:sz="8" w:space="0" w:color="auto"/>
            </w:tcBorders>
            <w:shd w:val="clear" w:color="auto" w:fill="auto"/>
            <w:vAlign w:val="center"/>
          </w:tcPr>
          <w:p w14:paraId="22AA4219" w14:textId="092BAA5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0.752</w:t>
            </w:r>
          </w:p>
        </w:tc>
        <w:tc>
          <w:tcPr>
            <w:tcW w:w="254" w:type="pct"/>
            <w:tcBorders>
              <w:top w:val="nil"/>
              <w:left w:val="nil"/>
              <w:bottom w:val="single" w:sz="8" w:space="0" w:color="auto"/>
              <w:right w:val="single" w:sz="8" w:space="0" w:color="auto"/>
            </w:tcBorders>
            <w:shd w:val="clear" w:color="auto" w:fill="auto"/>
            <w:noWrap/>
            <w:vAlign w:val="center"/>
          </w:tcPr>
          <w:p w14:paraId="78B67852" w14:textId="19CC92D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0.244</w:t>
            </w:r>
          </w:p>
        </w:tc>
        <w:tc>
          <w:tcPr>
            <w:tcW w:w="254" w:type="pct"/>
            <w:tcBorders>
              <w:top w:val="nil"/>
              <w:left w:val="nil"/>
              <w:bottom w:val="single" w:sz="8" w:space="0" w:color="auto"/>
              <w:right w:val="single" w:sz="8" w:space="0" w:color="auto"/>
            </w:tcBorders>
            <w:shd w:val="clear" w:color="auto" w:fill="auto"/>
            <w:noWrap/>
            <w:vAlign w:val="center"/>
          </w:tcPr>
          <w:p w14:paraId="0B32C752" w14:textId="4ACDB577"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0.893</w:t>
            </w:r>
          </w:p>
        </w:tc>
        <w:tc>
          <w:tcPr>
            <w:tcW w:w="254" w:type="pct"/>
            <w:tcBorders>
              <w:top w:val="nil"/>
              <w:left w:val="nil"/>
              <w:bottom w:val="single" w:sz="8" w:space="0" w:color="auto"/>
              <w:right w:val="single" w:sz="8" w:space="0" w:color="auto"/>
            </w:tcBorders>
            <w:shd w:val="clear" w:color="auto" w:fill="auto"/>
            <w:noWrap/>
            <w:vAlign w:val="center"/>
          </w:tcPr>
          <w:p w14:paraId="36154D10" w14:textId="264DCB7E"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-0.224</w:t>
            </w:r>
          </w:p>
        </w:tc>
        <w:tc>
          <w:tcPr>
            <w:tcW w:w="254" w:type="pct"/>
            <w:tcBorders>
              <w:top w:val="nil"/>
              <w:left w:val="nil"/>
              <w:bottom w:val="single" w:sz="8" w:space="0" w:color="auto"/>
              <w:right w:val="single" w:sz="8" w:space="0" w:color="auto"/>
            </w:tcBorders>
            <w:shd w:val="clear" w:color="auto" w:fill="auto"/>
            <w:noWrap/>
            <w:vAlign w:val="center"/>
          </w:tcPr>
          <w:p w14:paraId="6A3A2219" w14:textId="1E7E1775"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0.946</w:t>
            </w:r>
          </w:p>
        </w:tc>
        <w:tc>
          <w:tcPr>
            <w:tcW w:w="254" w:type="pct"/>
            <w:tcBorders>
              <w:top w:val="nil"/>
              <w:left w:val="nil"/>
              <w:bottom w:val="single" w:sz="8" w:space="0" w:color="auto"/>
              <w:right w:val="single" w:sz="8" w:space="0" w:color="auto"/>
            </w:tcBorders>
            <w:shd w:val="clear" w:color="auto" w:fill="auto"/>
            <w:noWrap/>
            <w:vAlign w:val="center"/>
          </w:tcPr>
          <w:p w14:paraId="533AF744" w14:textId="23D0E283"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0.387</w:t>
            </w:r>
          </w:p>
        </w:tc>
        <w:tc>
          <w:tcPr>
            <w:tcW w:w="254" w:type="pct"/>
            <w:tcBorders>
              <w:top w:val="nil"/>
              <w:left w:val="nil"/>
              <w:bottom w:val="single" w:sz="8" w:space="0" w:color="auto"/>
              <w:right w:val="single" w:sz="8" w:space="0" w:color="auto"/>
            </w:tcBorders>
            <w:shd w:val="clear" w:color="auto" w:fill="auto"/>
            <w:noWrap/>
            <w:vAlign w:val="center"/>
          </w:tcPr>
          <w:p w14:paraId="182CD1E8" w14:textId="388C56B9"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0.791</w:t>
            </w:r>
          </w:p>
        </w:tc>
        <w:tc>
          <w:tcPr>
            <w:tcW w:w="254" w:type="pct"/>
            <w:tcBorders>
              <w:top w:val="nil"/>
              <w:left w:val="nil"/>
              <w:bottom w:val="single" w:sz="8" w:space="0" w:color="auto"/>
              <w:right w:val="single" w:sz="8" w:space="0" w:color="auto"/>
            </w:tcBorders>
            <w:shd w:val="clear" w:color="auto" w:fill="auto"/>
            <w:noWrap/>
            <w:vAlign w:val="center"/>
          </w:tcPr>
          <w:p w14:paraId="0A7D81D5" w14:textId="2BF4F7E4"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0.077</w:t>
            </w:r>
          </w:p>
        </w:tc>
        <w:tc>
          <w:tcPr>
            <w:tcW w:w="255" w:type="pct"/>
            <w:tcBorders>
              <w:top w:val="nil"/>
              <w:left w:val="nil"/>
              <w:bottom w:val="single" w:sz="8" w:space="0" w:color="auto"/>
            </w:tcBorders>
            <w:shd w:val="clear" w:color="auto" w:fill="auto"/>
            <w:noWrap/>
            <w:vAlign w:val="center"/>
          </w:tcPr>
          <w:p w14:paraId="0BEA85F9" w14:textId="1D0DCE96" w:rsidR="00977036" w:rsidRPr="00EE2975" w:rsidRDefault="00977036"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1.138</w:t>
            </w:r>
          </w:p>
        </w:tc>
      </w:tr>
    </w:tbl>
    <w:p w14:paraId="04E4C2DE" w14:textId="77777777" w:rsidR="00B815A7" w:rsidRPr="00EE2975" w:rsidRDefault="00B815A7" w:rsidP="00B815A7">
      <w:pPr>
        <w:spacing w:after="0" w:line="240" w:lineRule="auto"/>
        <w:ind w:right="424"/>
        <w:jc w:val="both"/>
        <w:rPr>
          <w:rFonts w:ascii="Times New Roman" w:hAnsi="Times New Roman" w:cs="Times New Roman"/>
          <w:sz w:val="18"/>
          <w:szCs w:val="18"/>
          <w:lang w:val="en-US"/>
        </w:rPr>
      </w:pPr>
      <w:r w:rsidRPr="00EE2975">
        <w:rPr>
          <w:rFonts w:ascii="Times New Roman" w:hAnsi="Times New Roman" w:cs="Times New Roman"/>
          <w:sz w:val="18"/>
          <w:szCs w:val="18"/>
          <w:lang w:val="en-US"/>
        </w:rPr>
        <w:t xml:space="preserve">Notes: </w:t>
      </w:r>
      <w:r w:rsidRPr="00EE2975">
        <w:rPr>
          <w:rFonts w:ascii="Times New Roman" w:hAnsi="Times New Roman" w:cs="Times New Roman"/>
          <w:sz w:val="18"/>
          <w:szCs w:val="18"/>
        </w:rPr>
        <w:t>“S.D.” indicates “standard deviation”.</w:t>
      </w:r>
    </w:p>
    <w:p w14:paraId="4B47E633" w14:textId="77777777" w:rsidR="0063347E" w:rsidRPr="00EE2975" w:rsidRDefault="00B815A7" w:rsidP="00B815A7">
      <w:pPr>
        <w:spacing w:after="0" w:line="240" w:lineRule="auto"/>
        <w:ind w:right="424"/>
        <w:jc w:val="both"/>
        <w:rPr>
          <w:rFonts w:ascii="Times New Roman" w:hAnsi="Times New Roman" w:cs="Times New Roman"/>
          <w:sz w:val="18"/>
          <w:szCs w:val="18"/>
        </w:rPr>
      </w:pPr>
      <w:r w:rsidRPr="00EE2975">
        <w:rPr>
          <w:rFonts w:ascii="Times New Roman" w:hAnsi="Times New Roman" w:cs="Times New Roman"/>
          <w:sz w:val="18"/>
          <w:szCs w:val="18"/>
          <w:lang w:val="en-US"/>
        </w:rPr>
        <w:t xml:space="preserve">Source: </w:t>
      </w:r>
      <w:r w:rsidRPr="00EE2975">
        <w:rPr>
          <w:rFonts w:ascii="Times New Roman" w:hAnsi="Times New Roman" w:cs="Times New Roman"/>
          <w:sz w:val="18"/>
          <w:szCs w:val="18"/>
        </w:rPr>
        <w:t>Authors’ own calculations</w:t>
      </w:r>
      <w:r w:rsidR="0019566C" w:rsidRPr="00EE2975">
        <w:rPr>
          <w:rFonts w:ascii="Times New Roman" w:hAnsi="Times New Roman" w:cs="Times New Roman"/>
          <w:sz w:val="18"/>
          <w:szCs w:val="18"/>
        </w:rPr>
        <w:t>.</w:t>
      </w:r>
    </w:p>
    <w:p w14:paraId="571474F8" w14:textId="3AE70216" w:rsidR="0019566C" w:rsidRPr="00EE2975" w:rsidRDefault="0019566C" w:rsidP="00B815A7">
      <w:pPr>
        <w:spacing w:after="0" w:line="240" w:lineRule="auto"/>
        <w:ind w:right="424"/>
        <w:jc w:val="both"/>
        <w:rPr>
          <w:rFonts w:ascii="Times New Roman" w:hAnsi="Times New Roman" w:cs="Times New Roman"/>
          <w:sz w:val="18"/>
          <w:szCs w:val="18"/>
        </w:rPr>
      </w:pPr>
      <w:r w:rsidRPr="00EE2975">
        <w:rPr>
          <w:rFonts w:ascii="Times New Roman" w:hAnsi="Times New Roman" w:cs="Times New Roman"/>
          <w:sz w:val="18"/>
          <w:szCs w:val="18"/>
        </w:rPr>
        <w:br w:type="page"/>
      </w:r>
    </w:p>
    <w:p w14:paraId="41A098ED" w14:textId="7DF8EA95" w:rsidR="0069480B" w:rsidRPr="00EE2975" w:rsidRDefault="00F602C6" w:rsidP="00945CA2">
      <w:pPr>
        <w:spacing w:after="120" w:line="240" w:lineRule="auto"/>
        <w:jc w:val="both"/>
        <w:rPr>
          <w:rFonts w:ascii="Times New Roman" w:hAnsi="Times New Roman" w:cs="Times New Roman"/>
          <w:sz w:val="24"/>
          <w:szCs w:val="24"/>
        </w:rPr>
      </w:pPr>
      <w:r w:rsidRPr="00EE2975">
        <w:rPr>
          <w:rFonts w:ascii="Times New Roman" w:hAnsi="Times New Roman" w:cs="Times New Roman"/>
          <w:b/>
          <w:bCs/>
          <w:sz w:val="20"/>
          <w:szCs w:val="20"/>
          <w:lang w:val="en-US"/>
        </w:rPr>
        <w:lastRenderedPageBreak/>
        <w:t xml:space="preserve">Table A3. </w:t>
      </w:r>
      <w:r w:rsidRPr="00EE2975">
        <w:rPr>
          <w:rFonts w:ascii="Times New Roman" w:hAnsi="Times New Roman" w:cs="Times New Roman"/>
          <w:sz w:val="20"/>
          <w:szCs w:val="20"/>
          <w:lang w:val="en-US"/>
        </w:rPr>
        <w:t xml:space="preserve">Descriptive statistics for </w:t>
      </w:r>
      <w:r w:rsidR="0019566C" w:rsidRPr="00EE2975">
        <w:rPr>
          <w:rFonts w:ascii="Times New Roman" w:hAnsi="Times New Roman" w:cs="Times New Roman"/>
          <w:sz w:val="20"/>
          <w:szCs w:val="20"/>
          <w:lang w:val="en-US"/>
        </w:rPr>
        <w:t>boys</w:t>
      </w:r>
    </w:p>
    <w:tbl>
      <w:tblPr>
        <w:tblW w:w="4964" w:type="pct"/>
        <w:tblLayout w:type="fixed"/>
        <w:tblCellMar>
          <w:left w:w="70" w:type="dxa"/>
          <w:right w:w="70" w:type="dxa"/>
        </w:tblCellMar>
        <w:tblLook w:val="04A0" w:firstRow="1" w:lastRow="0" w:firstColumn="1" w:lastColumn="0" w:noHBand="0" w:noVBand="1"/>
      </w:tblPr>
      <w:tblGrid>
        <w:gridCol w:w="2130"/>
        <w:gridCol w:w="1738"/>
        <w:gridCol w:w="851"/>
        <w:gridCol w:w="709"/>
        <w:gridCol w:w="709"/>
        <w:gridCol w:w="701"/>
        <w:gridCol w:w="706"/>
        <w:gridCol w:w="706"/>
        <w:gridCol w:w="706"/>
        <w:gridCol w:w="706"/>
        <w:gridCol w:w="706"/>
        <w:gridCol w:w="706"/>
        <w:gridCol w:w="706"/>
        <w:gridCol w:w="706"/>
        <w:gridCol w:w="706"/>
        <w:gridCol w:w="709"/>
      </w:tblGrid>
      <w:tr w:rsidR="00BE5149" w:rsidRPr="00EE2975" w14:paraId="187F2CA3" w14:textId="77777777" w:rsidTr="00945CA2">
        <w:trPr>
          <w:trHeight w:val="20"/>
        </w:trPr>
        <w:tc>
          <w:tcPr>
            <w:tcW w:w="766" w:type="pct"/>
            <w:tcBorders>
              <w:top w:val="nil"/>
              <w:left w:val="nil"/>
              <w:bottom w:val="nil"/>
              <w:right w:val="nil"/>
            </w:tcBorders>
            <w:shd w:val="clear" w:color="auto" w:fill="auto"/>
            <w:noWrap/>
            <w:vAlign w:val="center"/>
            <w:hideMark/>
          </w:tcPr>
          <w:p w14:paraId="35CD2BAC" w14:textId="77777777" w:rsidR="00BE5149" w:rsidRPr="00EE2975" w:rsidRDefault="00BE5149" w:rsidP="00945CA2">
            <w:pPr>
              <w:spacing w:after="0" w:line="240" w:lineRule="auto"/>
              <w:rPr>
                <w:rFonts w:ascii="Times New Roman" w:hAnsi="Times New Roman" w:cs="Times New Roman"/>
                <w:sz w:val="18"/>
                <w:szCs w:val="18"/>
              </w:rPr>
            </w:pPr>
          </w:p>
        </w:tc>
        <w:tc>
          <w:tcPr>
            <w:tcW w:w="625" w:type="pct"/>
            <w:tcBorders>
              <w:top w:val="nil"/>
              <w:left w:val="nil"/>
              <w:bottom w:val="nil"/>
              <w:right w:val="nil"/>
            </w:tcBorders>
            <w:shd w:val="clear" w:color="auto" w:fill="auto"/>
            <w:noWrap/>
            <w:vAlign w:val="center"/>
            <w:hideMark/>
          </w:tcPr>
          <w:p w14:paraId="1B113C2E" w14:textId="77777777" w:rsidR="00BE5149" w:rsidRPr="00EE2975" w:rsidRDefault="00BE5149" w:rsidP="00945CA2">
            <w:pPr>
              <w:spacing w:after="0" w:line="240" w:lineRule="auto"/>
              <w:rPr>
                <w:rFonts w:ascii="Times New Roman" w:hAnsi="Times New Roman" w:cs="Times New Roman"/>
                <w:sz w:val="18"/>
                <w:szCs w:val="18"/>
              </w:rPr>
            </w:pPr>
          </w:p>
        </w:tc>
        <w:tc>
          <w:tcPr>
            <w:tcW w:w="3610" w:type="pct"/>
            <w:gridSpan w:val="14"/>
            <w:tcBorders>
              <w:top w:val="single" w:sz="8" w:space="0" w:color="auto"/>
              <w:left w:val="nil"/>
              <w:bottom w:val="single" w:sz="8" w:space="0" w:color="auto"/>
            </w:tcBorders>
            <w:shd w:val="clear" w:color="auto" w:fill="auto"/>
            <w:noWrap/>
            <w:vAlign w:val="center"/>
            <w:hideMark/>
          </w:tcPr>
          <w:p w14:paraId="7F3E6A41" w14:textId="514C5FB2"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 xml:space="preserve"> Standardised </w:t>
            </w:r>
            <w:r w:rsidR="00F602C6" w:rsidRPr="00EE2975">
              <w:rPr>
                <w:rFonts w:ascii="Times New Roman" w:hAnsi="Times New Roman" w:cs="Times New Roman"/>
                <w:b/>
                <w:bCs/>
                <w:sz w:val="18"/>
                <w:szCs w:val="18"/>
              </w:rPr>
              <w:t>boys</w:t>
            </w:r>
            <w:r w:rsidRPr="00EE2975">
              <w:rPr>
                <w:rFonts w:ascii="Times New Roman" w:hAnsi="Times New Roman" w:cs="Times New Roman"/>
                <w:b/>
                <w:bCs/>
                <w:sz w:val="18"/>
                <w:szCs w:val="18"/>
              </w:rPr>
              <w:t>’ self-assessment of their soft</w:t>
            </w:r>
            <w:r w:rsidR="004837FD" w:rsidRPr="00EE2975">
              <w:rPr>
                <w:rFonts w:ascii="Times New Roman" w:hAnsi="Times New Roman" w:cs="Times New Roman"/>
                <w:b/>
                <w:sz w:val="18"/>
                <w:szCs w:val="18"/>
              </w:rPr>
              <w:t>-</w:t>
            </w:r>
            <w:r w:rsidRPr="00EE2975">
              <w:rPr>
                <w:rFonts w:ascii="Times New Roman" w:hAnsi="Times New Roman" w:cs="Times New Roman"/>
                <w:b/>
                <w:bCs/>
                <w:sz w:val="18"/>
                <w:szCs w:val="18"/>
              </w:rPr>
              <w:t>skills</w:t>
            </w:r>
          </w:p>
        </w:tc>
      </w:tr>
      <w:tr w:rsidR="00BE5149" w:rsidRPr="00EE2975" w14:paraId="691A457C" w14:textId="77777777" w:rsidTr="00945CA2">
        <w:trPr>
          <w:trHeight w:val="20"/>
        </w:trPr>
        <w:tc>
          <w:tcPr>
            <w:tcW w:w="766" w:type="pct"/>
            <w:tcBorders>
              <w:top w:val="nil"/>
              <w:left w:val="nil"/>
              <w:bottom w:val="nil"/>
              <w:right w:val="nil"/>
            </w:tcBorders>
            <w:shd w:val="clear" w:color="auto" w:fill="auto"/>
            <w:noWrap/>
            <w:vAlign w:val="center"/>
            <w:hideMark/>
          </w:tcPr>
          <w:p w14:paraId="61E027C7" w14:textId="77777777" w:rsidR="00BE5149" w:rsidRPr="00EE2975" w:rsidRDefault="00BE5149" w:rsidP="00945CA2">
            <w:pPr>
              <w:spacing w:after="0" w:line="240" w:lineRule="auto"/>
              <w:jc w:val="center"/>
              <w:rPr>
                <w:rFonts w:ascii="Times New Roman" w:hAnsi="Times New Roman" w:cs="Times New Roman"/>
                <w:b/>
                <w:bCs/>
                <w:sz w:val="18"/>
                <w:szCs w:val="18"/>
              </w:rPr>
            </w:pPr>
          </w:p>
        </w:tc>
        <w:tc>
          <w:tcPr>
            <w:tcW w:w="625" w:type="pct"/>
            <w:tcBorders>
              <w:top w:val="nil"/>
              <w:left w:val="nil"/>
              <w:bottom w:val="nil"/>
              <w:right w:val="nil"/>
            </w:tcBorders>
            <w:shd w:val="clear" w:color="auto" w:fill="auto"/>
            <w:noWrap/>
            <w:vAlign w:val="center"/>
            <w:hideMark/>
          </w:tcPr>
          <w:p w14:paraId="6F62F0D4" w14:textId="77777777" w:rsidR="00BE5149" w:rsidRPr="00EE2975" w:rsidRDefault="00BE5149" w:rsidP="00945CA2">
            <w:pPr>
              <w:spacing w:after="0" w:line="240" w:lineRule="auto"/>
              <w:rPr>
                <w:rFonts w:ascii="Times New Roman" w:hAnsi="Times New Roman" w:cs="Times New Roman"/>
                <w:sz w:val="18"/>
                <w:szCs w:val="18"/>
              </w:rPr>
            </w:pPr>
          </w:p>
        </w:tc>
        <w:tc>
          <w:tcPr>
            <w:tcW w:w="561"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41BDF8AA"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Sports</w:t>
            </w:r>
          </w:p>
        </w:tc>
        <w:tc>
          <w:tcPr>
            <w:tcW w:w="507" w:type="pct"/>
            <w:gridSpan w:val="2"/>
            <w:tcBorders>
              <w:top w:val="single" w:sz="8" w:space="0" w:color="auto"/>
              <w:left w:val="nil"/>
              <w:bottom w:val="single" w:sz="8" w:space="0" w:color="auto"/>
              <w:right w:val="single" w:sz="8" w:space="0" w:color="000000"/>
            </w:tcBorders>
            <w:shd w:val="clear" w:color="auto" w:fill="auto"/>
            <w:vAlign w:val="center"/>
            <w:hideMark/>
          </w:tcPr>
          <w:p w14:paraId="2FF97125"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Music, art in general</w:t>
            </w:r>
          </w:p>
        </w:tc>
        <w:tc>
          <w:tcPr>
            <w:tcW w:w="508" w:type="pct"/>
            <w:gridSpan w:val="2"/>
            <w:tcBorders>
              <w:top w:val="single" w:sz="8" w:space="0" w:color="auto"/>
              <w:left w:val="nil"/>
              <w:bottom w:val="single" w:sz="8" w:space="0" w:color="auto"/>
              <w:right w:val="single" w:sz="8" w:space="0" w:color="000000"/>
            </w:tcBorders>
            <w:shd w:val="clear" w:color="auto" w:fill="auto"/>
            <w:vAlign w:val="center"/>
            <w:hideMark/>
          </w:tcPr>
          <w:p w14:paraId="0F7654B0"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Relationships</w:t>
            </w:r>
          </w:p>
        </w:tc>
        <w:tc>
          <w:tcPr>
            <w:tcW w:w="508" w:type="pct"/>
            <w:gridSpan w:val="2"/>
            <w:tcBorders>
              <w:top w:val="single" w:sz="8" w:space="0" w:color="auto"/>
              <w:left w:val="nil"/>
              <w:bottom w:val="single" w:sz="8" w:space="0" w:color="auto"/>
              <w:right w:val="single" w:sz="8" w:space="0" w:color="000000"/>
            </w:tcBorders>
            <w:shd w:val="clear" w:color="auto" w:fill="auto"/>
            <w:vAlign w:val="center"/>
            <w:hideMark/>
          </w:tcPr>
          <w:p w14:paraId="499B98E9"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Street knowledge</w:t>
            </w:r>
          </w:p>
        </w:tc>
        <w:tc>
          <w:tcPr>
            <w:tcW w:w="508" w:type="pct"/>
            <w:gridSpan w:val="2"/>
            <w:tcBorders>
              <w:top w:val="single" w:sz="8" w:space="0" w:color="auto"/>
              <w:left w:val="nil"/>
              <w:bottom w:val="single" w:sz="8" w:space="0" w:color="auto"/>
              <w:right w:val="single" w:sz="8" w:space="0" w:color="000000"/>
            </w:tcBorders>
            <w:shd w:val="clear" w:color="auto" w:fill="auto"/>
            <w:vAlign w:val="center"/>
            <w:hideMark/>
          </w:tcPr>
          <w:p w14:paraId="71460C97"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Manual skills</w:t>
            </w:r>
          </w:p>
        </w:tc>
        <w:tc>
          <w:tcPr>
            <w:tcW w:w="508" w:type="pct"/>
            <w:gridSpan w:val="2"/>
            <w:tcBorders>
              <w:top w:val="single" w:sz="8" w:space="0" w:color="auto"/>
              <w:left w:val="nil"/>
              <w:bottom w:val="single" w:sz="8" w:space="0" w:color="auto"/>
              <w:right w:val="single" w:sz="8" w:space="0" w:color="000000"/>
            </w:tcBorders>
            <w:shd w:val="clear" w:color="auto" w:fill="auto"/>
            <w:vAlign w:val="center"/>
            <w:hideMark/>
          </w:tcPr>
          <w:p w14:paraId="275DF6EA"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Being sensitive</w:t>
            </w:r>
          </w:p>
        </w:tc>
        <w:tc>
          <w:tcPr>
            <w:tcW w:w="509" w:type="pct"/>
            <w:gridSpan w:val="2"/>
            <w:tcBorders>
              <w:top w:val="single" w:sz="8" w:space="0" w:color="auto"/>
              <w:left w:val="nil"/>
              <w:bottom w:val="single" w:sz="8" w:space="0" w:color="auto"/>
            </w:tcBorders>
            <w:shd w:val="clear" w:color="auto" w:fill="auto"/>
            <w:vAlign w:val="center"/>
            <w:hideMark/>
          </w:tcPr>
          <w:p w14:paraId="5AD644CD"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Being brave</w:t>
            </w:r>
          </w:p>
        </w:tc>
      </w:tr>
      <w:tr w:rsidR="00BE5149" w:rsidRPr="00EE2975" w14:paraId="7B766E89" w14:textId="77777777" w:rsidTr="00945CA2">
        <w:trPr>
          <w:trHeight w:val="20"/>
        </w:trPr>
        <w:tc>
          <w:tcPr>
            <w:tcW w:w="1390"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52765D29"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Variables</w:t>
            </w:r>
          </w:p>
        </w:tc>
        <w:tc>
          <w:tcPr>
            <w:tcW w:w="306" w:type="pct"/>
            <w:tcBorders>
              <w:top w:val="nil"/>
              <w:left w:val="nil"/>
              <w:bottom w:val="single" w:sz="8" w:space="0" w:color="auto"/>
              <w:right w:val="single" w:sz="8" w:space="0" w:color="auto"/>
            </w:tcBorders>
            <w:shd w:val="clear" w:color="auto" w:fill="auto"/>
            <w:noWrap/>
            <w:vAlign w:val="center"/>
            <w:hideMark/>
          </w:tcPr>
          <w:p w14:paraId="21E0D227"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5" w:type="pct"/>
            <w:tcBorders>
              <w:top w:val="nil"/>
              <w:left w:val="nil"/>
              <w:bottom w:val="single" w:sz="8" w:space="0" w:color="auto"/>
              <w:right w:val="single" w:sz="8" w:space="0" w:color="auto"/>
            </w:tcBorders>
            <w:shd w:val="clear" w:color="auto" w:fill="auto"/>
            <w:noWrap/>
            <w:vAlign w:val="center"/>
            <w:hideMark/>
          </w:tcPr>
          <w:p w14:paraId="48EAD6FE"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c>
          <w:tcPr>
            <w:tcW w:w="255" w:type="pct"/>
            <w:tcBorders>
              <w:top w:val="nil"/>
              <w:left w:val="nil"/>
              <w:bottom w:val="single" w:sz="8" w:space="0" w:color="auto"/>
              <w:right w:val="single" w:sz="8" w:space="0" w:color="auto"/>
            </w:tcBorders>
            <w:shd w:val="clear" w:color="auto" w:fill="auto"/>
            <w:noWrap/>
            <w:vAlign w:val="center"/>
            <w:hideMark/>
          </w:tcPr>
          <w:p w14:paraId="7446AA48"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2" w:type="pct"/>
            <w:tcBorders>
              <w:top w:val="nil"/>
              <w:left w:val="nil"/>
              <w:bottom w:val="single" w:sz="8" w:space="0" w:color="auto"/>
              <w:right w:val="single" w:sz="8" w:space="0" w:color="auto"/>
            </w:tcBorders>
            <w:shd w:val="clear" w:color="auto" w:fill="auto"/>
            <w:noWrap/>
            <w:vAlign w:val="center"/>
            <w:hideMark/>
          </w:tcPr>
          <w:p w14:paraId="55FF8E75"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c>
          <w:tcPr>
            <w:tcW w:w="254" w:type="pct"/>
            <w:tcBorders>
              <w:top w:val="nil"/>
              <w:left w:val="nil"/>
              <w:bottom w:val="single" w:sz="8" w:space="0" w:color="auto"/>
              <w:right w:val="single" w:sz="8" w:space="0" w:color="auto"/>
            </w:tcBorders>
            <w:shd w:val="clear" w:color="auto" w:fill="auto"/>
            <w:noWrap/>
            <w:vAlign w:val="center"/>
            <w:hideMark/>
          </w:tcPr>
          <w:p w14:paraId="4808F38C"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4" w:type="pct"/>
            <w:tcBorders>
              <w:top w:val="nil"/>
              <w:left w:val="nil"/>
              <w:bottom w:val="single" w:sz="8" w:space="0" w:color="auto"/>
              <w:right w:val="single" w:sz="8" w:space="0" w:color="auto"/>
            </w:tcBorders>
            <w:shd w:val="clear" w:color="auto" w:fill="auto"/>
            <w:noWrap/>
            <w:vAlign w:val="center"/>
            <w:hideMark/>
          </w:tcPr>
          <w:p w14:paraId="1A7421EC"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c>
          <w:tcPr>
            <w:tcW w:w="254" w:type="pct"/>
            <w:tcBorders>
              <w:top w:val="nil"/>
              <w:left w:val="nil"/>
              <w:bottom w:val="single" w:sz="8" w:space="0" w:color="auto"/>
              <w:right w:val="single" w:sz="8" w:space="0" w:color="auto"/>
            </w:tcBorders>
            <w:shd w:val="clear" w:color="auto" w:fill="auto"/>
            <w:noWrap/>
            <w:vAlign w:val="center"/>
            <w:hideMark/>
          </w:tcPr>
          <w:p w14:paraId="744608F6"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4" w:type="pct"/>
            <w:tcBorders>
              <w:top w:val="nil"/>
              <w:left w:val="nil"/>
              <w:bottom w:val="single" w:sz="8" w:space="0" w:color="auto"/>
              <w:right w:val="single" w:sz="8" w:space="0" w:color="auto"/>
            </w:tcBorders>
            <w:shd w:val="clear" w:color="auto" w:fill="auto"/>
            <w:noWrap/>
            <w:vAlign w:val="center"/>
            <w:hideMark/>
          </w:tcPr>
          <w:p w14:paraId="3DD2C858"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c>
          <w:tcPr>
            <w:tcW w:w="254" w:type="pct"/>
            <w:tcBorders>
              <w:top w:val="nil"/>
              <w:left w:val="nil"/>
              <w:bottom w:val="single" w:sz="8" w:space="0" w:color="auto"/>
              <w:right w:val="single" w:sz="8" w:space="0" w:color="auto"/>
            </w:tcBorders>
            <w:shd w:val="clear" w:color="auto" w:fill="auto"/>
            <w:noWrap/>
            <w:vAlign w:val="center"/>
            <w:hideMark/>
          </w:tcPr>
          <w:p w14:paraId="5A5C9EED"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4" w:type="pct"/>
            <w:tcBorders>
              <w:top w:val="nil"/>
              <w:left w:val="nil"/>
              <w:bottom w:val="single" w:sz="8" w:space="0" w:color="auto"/>
              <w:right w:val="single" w:sz="8" w:space="0" w:color="auto"/>
            </w:tcBorders>
            <w:shd w:val="clear" w:color="auto" w:fill="auto"/>
            <w:noWrap/>
            <w:vAlign w:val="center"/>
            <w:hideMark/>
          </w:tcPr>
          <w:p w14:paraId="2E49C476"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c>
          <w:tcPr>
            <w:tcW w:w="254" w:type="pct"/>
            <w:tcBorders>
              <w:top w:val="nil"/>
              <w:left w:val="nil"/>
              <w:bottom w:val="single" w:sz="8" w:space="0" w:color="auto"/>
              <w:right w:val="single" w:sz="8" w:space="0" w:color="auto"/>
            </w:tcBorders>
            <w:shd w:val="clear" w:color="auto" w:fill="auto"/>
            <w:noWrap/>
            <w:vAlign w:val="center"/>
            <w:hideMark/>
          </w:tcPr>
          <w:p w14:paraId="5F02BEF4"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4" w:type="pct"/>
            <w:tcBorders>
              <w:top w:val="nil"/>
              <w:left w:val="nil"/>
              <w:bottom w:val="single" w:sz="8" w:space="0" w:color="auto"/>
              <w:right w:val="single" w:sz="8" w:space="0" w:color="auto"/>
            </w:tcBorders>
            <w:shd w:val="clear" w:color="auto" w:fill="auto"/>
            <w:noWrap/>
            <w:vAlign w:val="center"/>
            <w:hideMark/>
          </w:tcPr>
          <w:p w14:paraId="0764798D"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c>
          <w:tcPr>
            <w:tcW w:w="254" w:type="pct"/>
            <w:tcBorders>
              <w:top w:val="nil"/>
              <w:left w:val="nil"/>
              <w:bottom w:val="single" w:sz="8" w:space="0" w:color="auto"/>
              <w:right w:val="single" w:sz="8" w:space="0" w:color="auto"/>
            </w:tcBorders>
            <w:shd w:val="clear" w:color="auto" w:fill="auto"/>
            <w:noWrap/>
            <w:vAlign w:val="center"/>
            <w:hideMark/>
          </w:tcPr>
          <w:p w14:paraId="3497C0B5"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Mean</w:t>
            </w:r>
          </w:p>
        </w:tc>
        <w:tc>
          <w:tcPr>
            <w:tcW w:w="255" w:type="pct"/>
            <w:tcBorders>
              <w:top w:val="nil"/>
              <w:left w:val="nil"/>
              <w:bottom w:val="single" w:sz="8" w:space="0" w:color="auto"/>
            </w:tcBorders>
            <w:shd w:val="clear" w:color="auto" w:fill="auto"/>
            <w:noWrap/>
            <w:vAlign w:val="center"/>
            <w:hideMark/>
          </w:tcPr>
          <w:p w14:paraId="3CC8B938" w14:textId="77777777" w:rsidR="00BE5149" w:rsidRPr="00EE2975" w:rsidRDefault="00BE5149" w:rsidP="00945CA2">
            <w:pPr>
              <w:spacing w:after="0" w:line="240" w:lineRule="auto"/>
              <w:jc w:val="center"/>
              <w:rPr>
                <w:rFonts w:ascii="Times New Roman" w:hAnsi="Times New Roman" w:cs="Times New Roman"/>
                <w:b/>
                <w:bCs/>
                <w:sz w:val="18"/>
                <w:szCs w:val="18"/>
              </w:rPr>
            </w:pPr>
            <w:r w:rsidRPr="00EE2975">
              <w:rPr>
                <w:rFonts w:ascii="Times New Roman" w:hAnsi="Times New Roman" w:cs="Times New Roman"/>
                <w:b/>
                <w:bCs/>
                <w:sz w:val="18"/>
                <w:szCs w:val="18"/>
              </w:rPr>
              <w:t>S.D.</w:t>
            </w:r>
          </w:p>
        </w:tc>
      </w:tr>
      <w:tr w:rsidR="009709EB" w:rsidRPr="00EE2975" w14:paraId="2B8DBE38"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456308D5"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Immigrant status</w:t>
            </w:r>
          </w:p>
        </w:tc>
        <w:tc>
          <w:tcPr>
            <w:tcW w:w="625" w:type="pct"/>
            <w:tcBorders>
              <w:top w:val="nil"/>
              <w:left w:val="nil"/>
              <w:bottom w:val="single" w:sz="8" w:space="0" w:color="auto"/>
              <w:right w:val="single" w:sz="8" w:space="0" w:color="auto"/>
            </w:tcBorders>
            <w:shd w:val="clear" w:color="auto" w:fill="auto"/>
            <w:noWrap/>
            <w:vAlign w:val="center"/>
            <w:hideMark/>
          </w:tcPr>
          <w:p w14:paraId="0356A73A"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Native</w:t>
            </w:r>
          </w:p>
        </w:tc>
        <w:tc>
          <w:tcPr>
            <w:tcW w:w="306" w:type="pct"/>
            <w:tcBorders>
              <w:top w:val="nil"/>
              <w:left w:val="nil"/>
              <w:bottom w:val="single" w:sz="8" w:space="0" w:color="auto"/>
              <w:right w:val="single" w:sz="8" w:space="0" w:color="auto"/>
            </w:tcBorders>
            <w:shd w:val="clear" w:color="auto" w:fill="auto"/>
            <w:noWrap/>
            <w:vAlign w:val="center"/>
          </w:tcPr>
          <w:p w14:paraId="2E5A195D" w14:textId="375C08E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0.288</w:t>
            </w:r>
          </w:p>
        </w:tc>
        <w:tc>
          <w:tcPr>
            <w:tcW w:w="255" w:type="pct"/>
            <w:tcBorders>
              <w:top w:val="nil"/>
              <w:left w:val="nil"/>
              <w:bottom w:val="single" w:sz="8" w:space="0" w:color="auto"/>
              <w:right w:val="single" w:sz="8" w:space="0" w:color="auto"/>
            </w:tcBorders>
            <w:shd w:val="clear" w:color="auto" w:fill="auto"/>
            <w:noWrap/>
            <w:vAlign w:val="center"/>
          </w:tcPr>
          <w:p w14:paraId="518BCE97" w14:textId="063A2DB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0.899</w:t>
            </w:r>
          </w:p>
        </w:tc>
        <w:tc>
          <w:tcPr>
            <w:tcW w:w="255" w:type="pct"/>
            <w:tcBorders>
              <w:top w:val="nil"/>
              <w:left w:val="nil"/>
              <w:bottom w:val="single" w:sz="8" w:space="0" w:color="auto"/>
              <w:right w:val="single" w:sz="8" w:space="0" w:color="auto"/>
            </w:tcBorders>
            <w:shd w:val="clear" w:color="auto" w:fill="auto"/>
            <w:vAlign w:val="center"/>
          </w:tcPr>
          <w:p w14:paraId="7B814D78" w14:textId="632377F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-0.197</w:t>
            </w:r>
          </w:p>
        </w:tc>
        <w:tc>
          <w:tcPr>
            <w:tcW w:w="252" w:type="pct"/>
            <w:tcBorders>
              <w:top w:val="nil"/>
              <w:left w:val="nil"/>
              <w:bottom w:val="single" w:sz="8" w:space="0" w:color="auto"/>
              <w:right w:val="single" w:sz="8" w:space="0" w:color="auto"/>
            </w:tcBorders>
            <w:shd w:val="clear" w:color="auto" w:fill="auto"/>
            <w:vAlign w:val="center"/>
          </w:tcPr>
          <w:p w14:paraId="2A85F3E6" w14:textId="458D322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1.034</w:t>
            </w:r>
          </w:p>
        </w:tc>
        <w:tc>
          <w:tcPr>
            <w:tcW w:w="254" w:type="pct"/>
            <w:tcBorders>
              <w:top w:val="nil"/>
              <w:left w:val="nil"/>
              <w:bottom w:val="single" w:sz="8" w:space="0" w:color="auto"/>
              <w:right w:val="single" w:sz="8" w:space="0" w:color="auto"/>
            </w:tcBorders>
            <w:shd w:val="clear" w:color="auto" w:fill="auto"/>
            <w:vAlign w:val="center"/>
          </w:tcPr>
          <w:p w14:paraId="6FEA8968" w14:textId="7E0D653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-0.072</w:t>
            </w:r>
          </w:p>
        </w:tc>
        <w:tc>
          <w:tcPr>
            <w:tcW w:w="254" w:type="pct"/>
            <w:tcBorders>
              <w:top w:val="nil"/>
              <w:left w:val="nil"/>
              <w:bottom w:val="single" w:sz="8" w:space="0" w:color="auto"/>
              <w:right w:val="single" w:sz="8" w:space="0" w:color="auto"/>
            </w:tcBorders>
            <w:shd w:val="clear" w:color="auto" w:fill="auto"/>
            <w:vAlign w:val="center"/>
          </w:tcPr>
          <w:p w14:paraId="13A6463B" w14:textId="34FF67C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1.046</w:t>
            </w:r>
          </w:p>
        </w:tc>
        <w:tc>
          <w:tcPr>
            <w:tcW w:w="254" w:type="pct"/>
            <w:tcBorders>
              <w:top w:val="nil"/>
              <w:left w:val="nil"/>
              <w:bottom w:val="single" w:sz="8" w:space="0" w:color="auto"/>
              <w:right w:val="single" w:sz="8" w:space="0" w:color="auto"/>
            </w:tcBorders>
            <w:shd w:val="clear" w:color="auto" w:fill="auto"/>
            <w:noWrap/>
            <w:vAlign w:val="center"/>
          </w:tcPr>
          <w:p w14:paraId="6CE10B30" w14:textId="32BE605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-0.019</w:t>
            </w:r>
          </w:p>
        </w:tc>
        <w:tc>
          <w:tcPr>
            <w:tcW w:w="254" w:type="pct"/>
            <w:tcBorders>
              <w:top w:val="nil"/>
              <w:left w:val="nil"/>
              <w:bottom w:val="single" w:sz="8" w:space="0" w:color="auto"/>
              <w:right w:val="single" w:sz="8" w:space="0" w:color="auto"/>
            </w:tcBorders>
            <w:shd w:val="clear" w:color="auto" w:fill="auto"/>
            <w:noWrap/>
            <w:vAlign w:val="center"/>
          </w:tcPr>
          <w:p w14:paraId="107734C4" w14:textId="4A245C8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0.986</w:t>
            </w:r>
          </w:p>
        </w:tc>
        <w:tc>
          <w:tcPr>
            <w:tcW w:w="254" w:type="pct"/>
            <w:tcBorders>
              <w:top w:val="nil"/>
              <w:left w:val="nil"/>
              <w:bottom w:val="single" w:sz="8" w:space="0" w:color="auto"/>
              <w:right w:val="single" w:sz="8" w:space="0" w:color="auto"/>
            </w:tcBorders>
            <w:shd w:val="clear" w:color="auto" w:fill="auto"/>
            <w:noWrap/>
            <w:vAlign w:val="center"/>
          </w:tcPr>
          <w:p w14:paraId="482FEE49" w14:textId="3366CAE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0.036</w:t>
            </w:r>
          </w:p>
        </w:tc>
        <w:tc>
          <w:tcPr>
            <w:tcW w:w="254" w:type="pct"/>
            <w:tcBorders>
              <w:top w:val="nil"/>
              <w:left w:val="nil"/>
              <w:bottom w:val="single" w:sz="8" w:space="0" w:color="auto"/>
              <w:right w:val="single" w:sz="8" w:space="0" w:color="auto"/>
            </w:tcBorders>
            <w:shd w:val="clear" w:color="auto" w:fill="auto"/>
            <w:noWrap/>
            <w:vAlign w:val="center"/>
          </w:tcPr>
          <w:p w14:paraId="71D5515D" w14:textId="6A81419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0.988</w:t>
            </w:r>
          </w:p>
        </w:tc>
        <w:tc>
          <w:tcPr>
            <w:tcW w:w="254" w:type="pct"/>
            <w:tcBorders>
              <w:top w:val="nil"/>
              <w:left w:val="nil"/>
              <w:bottom w:val="single" w:sz="8" w:space="0" w:color="auto"/>
              <w:right w:val="single" w:sz="8" w:space="0" w:color="auto"/>
            </w:tcBorders>
            <w:shd w:val="clear" w:color="auto" w:fill="auto"/>
            <w:noWrap/>
            <w:vAlign w:val="center"/>
          </w:tcPr>
          <w:p w14:paraId="1F9F5DBD" w14:textId="5AB3721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-0.271</w:t>
            </w:r>
          </w:p>
        </w:tc>
        <w:tc>
          <w:tcPr>
            <w:tcW w:w="254" w:type="pct"/>
            <w:tcBorders>
              <w:top w:val="nil"/>
              <w:left w:val="nil"/>
              <w:bottom w:val="single" w:sz="8" w:space="0" w:color="auto"/>
              <w:right w:val="single" w:sz="8" w:space="0" w:color="auto"/>
            </w:tcBorders>
            <w:shd w:val="clear" w:color="auto" w:fill="auto"/>
            <w:noWrap/>
            <w:vAlign w:val="center"/>
          </w:tcPr>
          <w:p w14:paraId="3FDBE65D" w14:textId="2C22AC5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1.027</w:t>
            </w:r>
          </w:p>
        </w:tc>
        <w:tc>
          <w:tcPr>
            <w:tcW w:w="254" w:type="pct"/>
            <w:tcBorders>
              <w:top w:val="nil"/>
              <w:left w:val="nil"/>
              <w:bottom w:val="single" w:sz="8" w:space="0" w:color="auto"/>
              <w:right w:val="single" w:sz="8" w:space="0" w:color="auto"/>
            </w:tcBorders>
            <w:shd w:val="clear" w:color="auto" w:fill="auto"/>
            <w:noWrap/>
            <w:vAlign w:val="center"/>
          </w:tcPr>
          <w:p w14:paraId="72215B4B" w14:textId="038E89E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-0.009</w:t>
            </w:r>
          </w:p>
        </w:tc>
        <w:tc>
          <w:tcPr>
            <w:tcW w:w="255" w:type="pct"/>
            <w:tcBorders>
              <w:top w:val="nil"/>
              <w:left w:val="nil"/>
              <w:bottom w:val="single" w:sz="8" w:space="0" w:color="auto"/>
            </w:tcBorders>
            <w:shd w:val="clear" w:color="auto" w:fill="auto"/>
            <w:noWrap/>
            <w:vAlign w:val="center"/>
          </w:tcPr>
          <w:p w14:paraId="04B84077" w14:textId="5720555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0.973</w:t>
            </w:r>
          </w:p>
        </w:tc>
      </w:tr>
      <w:tr w:rsidR="009709EB" w:rsidRPr="00EE2975" w14:paraId="5E5B74A7"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77C72B87"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2EDDDB4C"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First generation immigrant</w:t>
            </w:r>
          </w:p>
        </w:tc>
        <w:tc>
          <w:tcPr>
            <w:tcW w:w="306" w:type="pct"/>
            <w:tcBorders>
              <w:top w:val="nil"/>
              <w:left w:val="nil"/>
              <w:bottom w:val="single" w:sz="8" w:space="0" w:color="auto"/>
              <w:right w:val="single" w:sz="8" w:space="0" w:color="auto"/>
            </w:tcBorders>
            <w:shd w:val="clear" w:color="auto" w:fill="auto"/>
            <w:noWrap/>
            <w:vAlign w:val="center"/>
          </w:tcPr>
          <w:p w14:paraId="1032B2D3" w14:textId="6D6F1278" w:rsidR="009709EB" w:rsidRPr="00EE2975" w:rsidRDefault="009709EB" w:rsidP="00945CA2">
            <w:pPr>
              <w:spacing w:after="0" w:line="240" w:lineRule="auto"/>
              <w:jc w:val="center"/>
              <w:rPr>
                <w:rFonts w:ascii="Times New Roman" w:hAnsi="Times New Roman" w:cs="Times New Roman"/>
                <w:sz w:val="18"/>
                <w:szCs w:val="18"/>
                <w:highlight w:val="yellow"/>
              </w:rPr>
            </w:pPr>
            <w:r w:rsidRPr="00EE2975">
              <w:rPr>
                <w:rFonts w:ascii="Times New Roman" w:hAnsi="Times New Roman" w:cs="Times New Roman"/>
                <w:sz w:val="18"/>
                <w:szCs w:val="18"/>
                <w:lang w:val="en-US"/>
              </w:rPr>
              <w:t>0.427</w:t>
            </w:r>
          </w:p>
        </w:tc>
        <w:tc>
          <w:tcPr>
            <w:tcW w:w="255" w:type="pct"/>
            <w:tcBorders>
              <w:top w:val="nil"/>
              <w:left w:val="nil"/>
              <w:bottom w:val="single" w:sz="8" w:space="0" w:color="auto"/>
              <w:right w:val="single" w:sz="8" w:space="0" w:color="auto"/>
            </w:tcBorders>
            <w:shd w:val="clear" w:color="auto" w:fill="auto"/>
            <w:noWrap/>
            <w:vAlign w:val="center"/>
          </w:tcPr>
          <w:p w14:paraId="040315AF" w14:textId="6539E26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0.957</w:t>
            </w:r>
          </w:p>
        </w:tc>
        <w:tc>
          <w:tcPr>
            <w:tcW w:w="255" w:type="pct"/>
            <w:tcBorders>
              <w:top w:val="nil"/>
              <w:left w:val="nil"/>
              <w:bottom w:val="single" w:sz="8" w:space="0" w:color="auto"/>
              <w:right w:val="single" w:sz="8" w:space="0" w:color="auto"/>
            </w:tcBorders>
            <w:shd w:val="clear" w:color="auto" w:fill="auto"/>
            <w:vAlign w:val="center"/>
          </w:tcPr>
          <w:p w14:paraId="05638390" w14:textId="58E75B1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-0.212</w:t>
            </w:r>
          </w:p>
        </w:tc>
        <w:tc>
          <w:tcPr>
            <w:tcW w:w="252" w:type="pct"/>
            <w:tcBorders>
              <w:top w:val="nil"/>
              <w:left w:val="nil"/>
              <w:bottom w:val="single" w:sz="8" w:space="0" w:color="auto"/>
              <w:right w:val="single" w:sz="8" w:space="0" w:color="auto"/>
            </w:tcBorders>
            <w:shd w:val="clear" w:color="auto" w:fill="auto"/>
            <w:vAlign w:val="center"/>
          </w:tcPr>
          <w:p w14:paraId="55BAEC80" w14:textId="6D1D5B0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0.924</w:t>
            </w:r>
          </w:p>
        </w:tc>
        <w:tc>
          <w:tcPr>
            <w:tcW w:w="254" w:type="pct"/>
            <w:tcBorders>
              <w:top w:val="nil"/>
              <w:left w:val="nil"/>
              <w:bottom w:val="single" w:sz="8" w:space="0" w:color="auto"/>
              <w:right w:val="single" w:sz="8" w:space="0" w:color="auto"/>
            </w:tcBorders>
            <w:shd w:val="clear" w:color="auto" w:fill="auto"/>
            <w:vAlign w:val="center"/>
          </w:tcPr>
          <w:p w14:paraId="7F0FC562" w14:textId="4A0C66A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-0.113</w:t>
            </w:r>
          </w:p>
        </w:tc>
        <w:tc>
          <w:tcPr>
            <w:tcW w:w="254" w:type="pct"/>
            <w:tcBorders>
              <w:top w:val="nil"/>
              <w:left w:val="nil"/>
              <w:bottom w:val="single" w:sz="8" w:space="0" w:color="auto"/>
              <w:right w:val="single" w:sz="8" w:space="0" w:color="auto"/>
            </w:tcBorders>
            <w:shd w:val="clear" w:color="auto" w:fill="auto"/>
            <w:vAlign w:val="center"/>
          </w:tcPr>
          <w:p w14:paraId="1B144D78" w14:textId="69F9348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0.862</w:t>
            </w:r>
          </w:p>
        </w:tc>
        <w:tc>
          <w:tcPr>
            <w:tcW w:w="254" w:type="pct"/>
            <w:tcBorders>
              <w:top w:val="nil"/>
              <w:left w:val="nil"/>
              <w:bottom w:val="single" w:sz="8" w:space="0" w:color="auto"/>
              <w:right w:val="single" w:sz="8" w:space="0" w:color="auto"/>
            </w:tcBorders>
            <w:shd w:val="clear" w:color="auto" w:fill="auto"/>
            <w:noWrap/>
            <w:vAlign w:val="center"/>
          </w:tcPr>
          <w:p w14:paraId="74ECBAA6" w14:textId="67679B7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0.151</w:t>
            </w:r>
          </w:p>
        </w:tc>
        <w:tc>
          <w:tcPr>
            <w:tcW w:w="254" w:type="pct"/>
            <w:tcBorders>
              <w:top w:val="nil"/>
              <w:left w:val="nil"/>
              <w:bottom w:val="single" w:sz="8" w:space="0" w:color="auto"/>
              <w:right w:val="single" w:sz="8" w:space="0" w:color="auto"/>
            </w:tcBorders>
            <w:shd w:val="clear" w:color="auto" w:fill="auto"/>
            <w:noWrap/>
            <w:vAlign w:val="center"/>
          </w:tcPr>
          <w:p w14:paraId="38C16C24" w14:textId="4738940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0.769</w:t>
            </w:r>
          </w:p>
        </w:tc>
        <w:tc>
          <w:tcPr>
            <w:tcW w:w="254" w:type="pct"/>
            <w:tcBorders>
              <w:top w:val="nil"/>
              <w:left w:val="nil"/>
              <w:bottom w:val="single" w:sz="8" w:space="0" w:color="auto"/>
              <w:right w:val="single" w:sz="8" w:space="0" w:color="auto"/>
            </w:tcBorders>
            <w:shd w:val="clear" w:color="auto" w:fill="auto"/>
            <w:noWrap/>
            <w:vAlign w:val="center"/>
          </w:tcPr>
          <w:p w14:paraId="6F5E620A" w14:textId="0AEDE7B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0.374</w:t>
            </w:r>
          </w:p>
        </w:tc>
        <w:tc>
          <w:tcPr>
            <w:tcW w:w="254" w:type="pct"/>
            <w:tcBorders>
              <w:top w:val="nil"/>
              <w:left w:val="nil"/>
              <w:bottom w:val="single" w:sz="8" w:space="0" w:color="auto"/>
              <w:right w:val="single" w:sz="8" w:space="0" w:color="auto"/>
            </w:tcBorders>
            <w:shd w:val="clear" w:color="auto" w:fill="auto"/>
            <w:noWrap/>
            <w:vAlign w:val="center"/>
          </w:tcPr>
          <w:p w14:paraId="12E405FB" w14:textId="0B223B8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0.907</w:t>
            </w:r>
          </w:p>
        </w:tc>
        <w:tc>
          <w:tcPr>
            <w:tcW w:w="254" w:type="pct"/>
            <w:tcBorders>
              <w:top w:val="nil"/>
              <w:left w:val="nil"/>
              <w:bottom w:val="single" w:sz="8" w:space="0" w:color="auto"/>
              <w:right w:val="single" w:sz="8" w:space="0" w:color="auto"/>
            </w:tcBorders>
            <w:shd w:val="clear" w:color="auto" w:fill="auto"/>
            <w:noWrap/>
            <w:vAlign w:val="center"/>
          </w:tcPr>
          <w:p w14:paraId="50C63AD6" w14:textId="5105AAD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-0.469</w:t>
            </w:r>
          </w:p>
        </w:tc>
        <w:tc>
          <w:tcPr>
            <w:tcW w:w="254" w:type="pct"/>
            <w:tcBorders>
              <w:top w:val="nil"/>
              <w:left w:val="nil"/>
              <w:bottom w:val="single" w:sz="8" w:space="0" w:color="auto"/>
              <w:right w:val="single" w:sz="8" w:space="0" w:color="auto"/>
            </w:tcBorders>
            <w:shd w:val="clear" w:color="auto" w:fill="auto"/>
            <w:noWrap/>
            <w:vAlign w:val="center"/>
          </w:tcPr>
          <w:p w14:paraId="5FCBF69C" w14:textId="589E574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1.142</w:t>
            </w:r>
          </w:p>
        </w:tc>
        <w:tc>
          <w:tcPr>
            <w:tcW w:w="254" w:type="pct"/>
            <w:tcBorders>
              <w:top w:val="nil"/>
              <w:left w:val="nil"/>
              <w:bottom w:val="single" w:sz="8" w:space="0" w:color="auto"/>
              <w:right w:val="single" w:sz="8" w:space="0" w:color="auto"/>
            </w:tcBorders>
            <w:shd w:val="clear" w:color="auto" w:fill="auto"/>
            <w:noWrap/>
            <w:vAlign w:val="center"/>
          </w:tcPr>
          <w:p w14:paraId="2EC0BAD4" w14:textId="2BE6706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0.492</w:t>
            </w:r>
          </w:p>
        </w:tc>
        <w:tc>
          <w:tcPr>
            <w:tcW w:w="255" w:type="pct"/>
            <w:tcBorders>
              <w:top w:val="nil"/>
              <w:left w:val="nil"/>
              <w:bottom w:val="single" w:sz="8" w:space="0" w:color="auto"/>
            </w:tcBorders>
            <w:shd w:val="clear" w:color="auto" w:fill="auto"/>
            <w:noWrap/>
            <w:vAlign w:val="center"/>
          </w:tcPr>
          <w:p w14:paraId="32CC3008" w14:textId="2D44589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0.819</w:t>
            </w:r>
          </w:p>
        </w:tc>
      </w:tr>
      <w:tr w:rsidR="009709EB" w:rsidRPr="00EE2975" w14:paraId="002F0ADA"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75970B06"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3E8ED5A6"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Second generation immigrant</w:t>
            </w:r>
          </w:p>
        </w:tc>
        <w:tc>
          <w:tcPr>
            <w:tcW w:w="306" w:type="pct"/>
            <w:tcBorders>
              <w:top w:val="nil"/>
              <w:left w:val="nil"/>
              <w:bottom w:val="single" w:sz="8" w:space="0" w:color="auto"/>
              <w:right w:val="single" w:sz="8" w:space="0" w:color="auto"/>
            </w:tcBorders>
            <w:shd w:val="clear" w:color="auto" w:fill="auto"/>
            <w:noWrap/>
            <w:vAlign w:val="center"/>
          </w:tcPr>
          <w:p w14:paraId="08A70D83" w14:textId="5A4DA9FA" w:rsidR="009709EB" w:rsidRPr="00EE2975" w:rsidRDefault="009709EB" w:rsidP="00945CA2">
            <w:pPr>
              <w:spacing w:after="0" w:line="240" w:lineRule="auto"/>
              <w:jc w:val="center"/>
              <w:rPr>
                <w:rFonts w:ascii="Times New Roman" w:hAnsi="Times New Roman" w:cs="Times New Roman"/>
                <w:sz w:val="18"/>
                <w:szCs w:val="18"/>
                <w:highlight w:val="yellow"/>
              </w:rPr>
            </w:pPr>
            <w:r w:rsidRPr="00EE2975">
              <w:rPr>
                <w:rFonts w:ascii="Times New Roman" w:hAnsi="Times New Roman" w:cs="Times New Roman"/>
                <w:sz w:val="18"/>
                <w:szCs w:val="18"/>
                <w:lang w:val="en-US"/>
              </w:rPr>
              <w:t>0.447</w:t>
            </w:r>
          </w:p>
        </w:tc>
        <w:tc>
          <w:tcPr>
            <w:tcW w:w="255" w:type="pct"/>
            <w:tcBorders>
              <w:top w:val="nil"/>
              <w:left w:val="nil"/>
              <w:bottom w:val="single" w:sz="8" w:space="0" w:color="auto"/>
              <w:right w:val="single" w:sz="8" w:space="0" w:color="auto"/>
            </w:tcBorders>
            <w:shd w:val="clear" w:color="auto" w:fill="auto"/>
            <w:noWrap/>
            <w:vAlign w:val="center"/>
          </w:tcPr>
          <w:p w14:paraId="0BBE03A7" w14:textId="4892FFF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0.656</w:t>
            </w:r>
          </w:p>
        </w:tc>
        <w:tc>
          <w:tcPr>
            <w:tcW w:w="255" w:type="pct"/>
            <w:tcBorders>
              <w:top w:val="nil"/>
              <w:left w:val="nil"/>
              <w:bottom w:val="single" w:sz="8" w:space="0" w:color="auto"/>
              <w:right w:val="single" w:sz="8" w:space="0" w:color="auto"/>
            </w:tcBorders>
            <w:shd w:val="clear" w:color="auto" w:fill="auto"/>
            <w:vAlign w:val="center"/>
          </w:tcPr>
          <w:p w14:paraId="139EE5D4" w14:textId="47E3694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-0.127</w:t>
            </w:r>
          </w:p>
        </w:tc>
        <w:tc>
          <w:tcPr>
            <w:tcW w:w="252" w:type="pct"/>
            <w:tcBorders>
              <w:top w:val="nil"/>
              <w:left w:val="nil"/>
              <w:bottom w:val="single" w:sz="8" w:space="0" w:color="auto"/>
              <w:right w:val="single" w:sz="8" w:space="0" w:color="auto"/>
            </w:tcBorders>
            <w:shd w:val="clear" w:color="auto" w:fill="auto"/>
            <w:vAlign w:val="center"/>
          </w:tcPr>
          <w:p w14:paraId="51E3A66B" w14:textId="4002D74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0.876</w:t>
            </w:r>
          </w:p>
        </w:tc>
        <w:tc>
          <w:tcPr>
            <w:tcW w:w="254" w:type="pct"/>
            <w:tcBorders>
              <w:top w:val="nil"/>
              <w:left w:val="nil"/>
              <w:bottom w:val="single" w:sz="8" w:space="0" w:color="auto"/>
              <w:right w:val="single" w:sz="8" w:space="0" w:color="auto"/>
            </w:tcBorders>
            <w:shd w:val="clear" w:color="auto" w:fill="auto"/>
            <w:vAlign w:val="center"/>
          </w:tcPr>
          <w:p w14:paraId="25743DC0" w14:textId="2430FD4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0.055</w:t>
            </w:r>
          </w:p>
        </w:tc>
        <w:tc>
          <w:tcPr>
            <w:tcW w:w="254" w:type="pct"/>
            <w:tcBorders>
              <w:top w:val="nil"/>
              <w:left w:val="nil"/>
              <w:bottom w:val="single" w:sz="8" w:space="0" w:color="auto"/>
              <w:right w:val="single" w:sz="8" w:space="0" w:color="auto"/>
            </w:tcBorders>
            <w:shd w:val="clear" w:color="auto" w:fill="auto"/>
            <w:vAlign w:val="center"/>
          </w:tcPr>
          <w:p w14:paraId="7771B149" w14:textId="6CDF37D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0.92</w:t>
            </w:r>
          </w:p>
        </w:tc>
        <w:tc>
          <w:tcPr>
            <w:tcW w:w="254" w:type="pct"/>
            <w:tcBorders>
              <w:top w:val="nil"/>
              <w:left w:val="nil"/>
              <w:bottom w:val="single" w:sz="8" w:space="0" w:color="auto"/>
              <w:right w:val="single" w:sz="8" w:space="0" w:color="auto"/>
            </w:tcBorders>
            <w:shd w:val="clear" w:color="auto" w:fill="auto"/>
            <w:noWrap/>
            <w:vAlign w:val="center"/>
          </w:tcPr>
          <w:p w14:paraId="5FAB22BF" w14:textId="24C4100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-0.052</w:t>
            </w:r>
          </w:p>
        </w:tc>
        <w:tc>
          <w:tcPr>
            <w:tcW w:w="254" w:type="pct"/>
            <w:tcBorders>
              <w:top w:val="nil"/>
              <w:left w:val="nil"/>
              <w:bottom w:val="single" w:sz="8" w:space="0" w:color="auto"/>
              <w:right w:val="single" w:sz="8" w:space="0" w:color="auto"/>
            </w:tcBorders>
            <w:shd w:val="clear" w:color="auto" w:fill="auto"/>
            <w:noWrap/>
            <w:vAlign w:val="center"/>
          </w:tcPr>
          <w:p w14:paraId="4360E283" w14:textId="304BA95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0.914</w:t>
            </w:r>
          </w:p>
        </w:tc>
        <w:tc>
          <w:tcPr>
            <w:tcW w:w="254" w:type="pct"/>
            <w:tcBorders>
              <w:top w:val="nil"/>
              <w:left w:val="nil"/>
              <w:bottom w:val="single" w:sz="8" w:space="0" w:color="auto"/>
              <w:right w:val="single" w:sz="8" w:space="0" w:color="auto"/>
            </w:tcBorders>
            <w:shd w:val="clear" w:color="auto" w:fill="auto"/>
            <w:noWrap/>
            <w:vAlign w:val="center"/>
          </w:tcPr>
          <w:p w14:paraId="76DE8F5B" w14:textId="0B71C80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0.012</w:t>
            </w:r>
          </w:p>
        </w:tc>
        <w:tc>
          <w:tcPr>
            <w:tcW w:w="254" w:type="pct"/>
            <w:tcBorders>
              <w:top w:val="nil"/>
              <w:left w:val="nil"/>
              <w:bottom w:val="single" w:sz="8" w:space="0" w:color="auto"/>
              <w:right w:val="single" w:sz="8" w:space="0" w:color="auto"/>
            </w:tcBorders>
            <w:shd w:val="clear" w:color="auto" w:fill="auto"/>
            <w:noWrap/>
            <w:vAlign w:val="center"/>
          </w:tcPr>
          <w:p w14:paraId="532E991B" w14:textId="0912290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0.804</w:t>
            </w:r>
          </w:p>
        </w:tc>
        <w:tc>
          <w:tcPr>
            <w:tcW w:w="254" w:type="pct"/>
            <w:tcBorders>
              <w:top w:val="nil"/>
              <w:left w:val="nil"/>
              <w:bottom w:val="single" w:sz="8" w:space="0" w:color="auto"/>
              <w:right w:val="single" w:sz="8" w:space="0" w:color="auto"/>
            </w:tcBorders>
            <w:shd w:val="clear" w:color="auto" w:fill="auto"/>
            <w:noWrap/>
            <w:vAlign w:val="center"/>
          </w:tcPr>
          <w:p w14:paraId="3DB4952C" w14:textId="3D2FB71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-0.342</w:t>
            </w:r>
          </w:p>
        </w:tc>
        <w:tc>
          <w:tcPr>
            <w:tcW w:w="254" w:type="pct"/>
            <w:tcBorders>
              <w:top w:val="nil"/>
              <w:left w:val="nil"/>
              <w:bottom w:val="single" w:sz="8" w:space="0" w:color="auto"/>
              <w:right w:val="single" w:sz="8" w:space="0" w:color="auto"/>
            </w:tcBorders>
            <w:shd w:val="clear" w:color="auto" w:fill="auto"/>
            <w:noWrap/>
            <w:vAlign w:val="center"/>
          </w:tcPr>
          <w:p w14:paraId="53CB9632" w14:textId="061ECAD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1.062</w:t>
            </w:r>
          </w:p>
        </w:tc>
        <w:tc>
          <w:tcPr>
            <w:tcW w:w="254" w:type="pct"/>
            <w:tcBorders>
              <w:top w:val="nil"/>
              <w:left w:val="nil"/>
              <w:bottom w:val="single" w:sz="8" w:space="0" w:color="auto"/>
              <w:right w:val="single" w:sz="8" w:space="0" w:color="auto"/>
            </w:tcBorders>
            <w:shd w:val="clear" w:color="auto" w:fill="auto"/>
            <w:noWrap/>
            <w:vAlign w:val="center"/>
          </w:tcPr>
          <w:p w14:paraId="444DD481" w14:textId="6BCC2C6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-0.034</w:t>
            </w:r>
          </w:p>
        </w:tc>
        <w:tc>
          <w:tcPr>
            <w:tcW w:w="255" w:type="pct"/>
            <w:tcBorders>
              <w:top w:val="nil"/>
              <w:left w:val="nil"/>
              <w:bottom w:val="single" w:sz="8" w:space="0" w:color="auto"/>
            </w:tcBorders>
            <w:shd w:val="clear" w:color="auto" w:fill="auto"/>
            <w:noWrap/>
            <w:vAlign w:val="center"/>
          </w:tcPr>
          <w:p w14:paraId="78DE389E" w14:textId="7535B8D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0.869</w:t>
            </w:r>
          </w:p>
        </w:tc>
      </w:tr>
      <w:tr w:rsidR="009709EB" w:rsidRPr="00EE2975" w14:paraId="475AB7D4"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27BFEDA4"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Repeater</w:t>
            </w:r>
          </w:p>
        </w:tc>
        <w:tc>
          <w:tcPr>
            <w:tcW w:w="625" w:type="pct"/>
            <w:tcBorders>
              <w:top w:val="nil"/>
              <w:left w:val="nil"/>
              <w:bottom w:val="single" w:sz="8" w:space="0" w:color="auto"/>
              <w:right w:val="single" w:sz="8" w:space="0" w:color="auto"/>
            </w:tcBorders>
            <w:shd w:val="clear" w:color="auto" w:fill="auto"/>
            <w:noWrap/>
            <w:vAlign w:val="center"/>
            <w:hideMark/>
          </w:tcPr>
          <w:p w14:paraId="090C7903"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No</w:t>
            </w:r>
          </w:p>
        </w:tc>
        <w:tc>
          <w:tcPr>
            <w:tcW w:w="306" w:type="pct"/>
            <w:tcBorders>
              <w:top w:val="nil"/>
              <w:left w:val="nil"/>
              <w:bottom w:val="single" w:sz="8" w:space="0" w:color="auto"/>
              <w:right w:val="single" w:sz="8" w:space="0" w:color="auto"/>
            </w:tcBorders>
            <w:shd w:val="clear" w:color="auto" w:fill="auto"/>
            <w:noWrap/>
            <w:vAlign w:val="center"/>
          </w:tcPr>
          <w:p w14:paraId="3E8B0E14" w14:textId="095C834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0.239</w:t>
            </w:r>
          </w:p>
        </w:tc>
        <w:tc>
          <w:tcPr>
            <w:tcW w:w="255" w:type="pct"/>
            <w:tcBorders>
              <w:top w:val="nil"/>
              <w:left w:val="nil"/>
              <w:bottom w:val="single" w:sz="8" w:space="0" w:color="auto"/>
              <w:right w:val="single" w:sz="8" w:space="0" w:color="auto"/>
            </w:tcBorders>
            <w:shd w:val="clear" w:color="auto" w:fill="auto"/>
            <w:noWrap/>
            <w:vAlign w:val="center"/>
          </w:tcPr>
          <w:p w14:paraId="77A7F2A0" w14:textId="566F502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0.827</w:t>
            </w:r>
          </w:p>
        </w:tc>
        <w:tc>
          <w:tcPr>
            <w:tcW w:w="255" w:type="pct"/>
            <w:tcBorders>
              <w:top w:val="nil"/>
              <w:left w:val="nil"/>
              <w:bottom w:val="single" w:sz="8" w:space="0" w:color="auto"/>
              <w:right w:val="single" w:sz="8" w:space="0" w:color="auto"/>
            </w:tcBorders>
            <w:shd w:val="clear" w:color="auto" w:fill="auto"/>
            <w:vAlign w:val="center"/>
          </w:tcPr>
          <w:p w14:paraId="0113CA68" w14:textId="04CAA85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-0.148</w:t>
            </w:r>
          </w:p>
        </w:tc>
        <w:tc>
          <w:tcPr>
            <w:tcW w:w="252" w:type="pct"/>
            <w:tcBorders>
              <w:top w:val="nil"/>
              <w:left w:val="nil"/>
              <w:bottom w:val="single" w:sz="8" w:space="0" w:color="auto"/>
              <w:right w:val="single" w:sz="8" w:space="0" w:color="auto"/>
            </w:tcBorders>
            <w:shd w:val="clear" w:color="auto" w:fill="auto"/>
            <w:vAlign w:val="center"/>
          </w:tcPr>
          <w:p w14:paraId="6F48A902" w14:textId="5CF6ABE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0.975</w:t>
            </w:r>
          </w:p>
        </w:tc>
        <w:tc>
          <w:tcPr>
            <w:tcW w:w="254" w:type="pct"/>
            <w:tcBorders>
              <w:top w:val="nil"/>
              <w:left w:val="nil"/>
              <w:bottom w:val="single" w:sz="8" w:space="0" w:color="auto"/>
              <w:right w:val="single" w:sz="8" w:space="0" w:color="auto"/>
            </w:tcBorders>
            <w:shd w:val="clear" w:color="auto" w:fill="auto"/>
            <w:vAlign w:val="center"/>
          </w:tcPr>
          <w:p w14:paraId="51889887" w14:textId="245C6D3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-0.199</w:t>
            </w:r>
          </w:p>
        </w:tc>
        <w:tc>
          <w:tcPr>
            <w:tcW w:w="254" w:type="pct"/>
            <w:tcBorders>
              <w:top w:val="nil"/>
              <w:left w:val="nil"/>
              <w:bottom w:val="single" w:sz="8" w:space="0" w:color="auto"/>
              <w:right w:val="single" w:sz="8" w:space="0" w:color="auto"/>
            </w:tcBorders>
            <w:shd w:val="clear" w:color="auto" w:fill="auto"/>
            <w:vAlign w:val="center"/>
          </w:tcPr>
          <w:p w14:paraId="00506084" w14:textId="0ABADF0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1.023</w:t>
            </w:r>
          </w:p>
        </w:tc>
        <w:tc>
          <w:tcPr>
            <w:tcW w:w="254" w:type="pct"/>
            <w:tcBorders>
              <w:top w:val="nil"/>
              <w:left w:val="nil"/>
              <w:bottom w:val="single" w:sz="8" w:space="0" w:color="auto"/>
              <w:right w:val="single" w:sz="8" w:space="0" w:color="auto"/>
            </w:tcBorders>
            <w:shd w:val="clear" w:color="auto" w:fill="auto"/>
            <w:noWrap/>
            <w:vAlign w:val="center"/>
          </w:tcPr>
          <w:p w14:paraId="269369E4" w14:textId="5EFCAB7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w:t>
            </w:r>
          </w:p>
        </w:tc>
        <w:tc>
          <w:tcPr>
            <w:tcW w:w="254" w:type="pct"/>
            <w:tcBorders>
              <w:top w:val="nil"/>
              <w:left w:val="nil"/>
              <w:bottom w:val="single" w:sz="8" w:space="0" w:color="auto"/>
              <w:right w:val="single" w:sz="8" w:space="0" w:color="auto"/>
            </w:tcBorders>
            <w:shd w:val="clear" w:color="auto" w:fill="auto"/>
            <w:noWrap/>
            <w:vAlign w:val="center"/>
          </w:tcPr>
          <w:p w14:paraId="005223AE" w14:textId="6210E80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0.876</w:t>
            </w:r>
          </w:p>
        </w:tc>
        <w:tc>
          <w:tcPr>
            <w:tcW w:w="254" w:type="pct"/>
            <w:tcBorders>
              <w:top w:val="nil"/>
              <w:left w:val="nil"/>
              <w:bottom w:val="single" w:sz="8" w:space="0" w:color="auto"/>
              <w:right w:val="single" w:sz="8" w:space="0" w:color="auto"/>
            </w:tcBorders>
            <w:shd w:val="clear" w:color="auto" w:fill="auto"/>
            <w:noWrap/>
            <w:vAlign w:val="center"/>
          </w:tcPr>
          <w:p w14:paraId="6A2F6F86" w14:textId="2FBE1F0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-0.021</w:t>
            </w:r>
          </w:p>
        </w:tc>
        <w:tc>
          <w:tcPr>
            <w:tcW w:w="254" w:type="pct"/>
            <w:tcBorders>
              <w:top w:val="nil"/>
              <w:left w:val="nil"/>
              <w:bottom w:val="single" w:sz="8" w:space="0" w:color="auto"/>
              <w:right w:val="single" w:sz="8" w:space="0" w:color="auto"/>
            </w:tcBorders>
            <w:shd w:val="clear" w:color="auto" w:fill="auto"/>
            <w:noWrap/>
            <w:vAlign w:val="center"/>
          </w:tcPr>
          <w:p w14:paraId="38D6530E" w14:textId="5CE4AF4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0.893</w:t>
            </w:r>
          </w:p>
        </w:tc>
        <w:tc>
          <w:tcPr>
            <w:tcW w:w="254" w:type="pct"/>
            <w:tcBorders>
              <w:top w:val="nil"/>
              <w:left w:val="nil"/>
              <w:bottom w:val="single" w:sz="8" w:space="0" w:color="auto"/>
              <w:right w:val="single" w:sz="8" w:space="0" w:color="auto"/>
            </w:tcBorders>
            <w:shd w:val="clear" w:color="auto" w:fill="auto"/>
            <w:noWrap/>
            <w:vAlign w:val="center"/>
          </w:tcPr>
          <w:p w14:paraId="113D0D1E" w14:textId="468896A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-0.213</w:t>
            </w:r>
          </w:p>
        </w:tc>
        <w:tc>
          <w:tcPr>
            <w:tcW w:w="254" w:type="pct"/>
            <w:tcBorders>
              <w:top w:val="nil"/>
              <w:left w:val="nil"/>
              <w:bottom w:val="single" w:sz="8" w:space="0" w:color="auto"/>
              <w:right w:val="single" w:sz="8" w:space="0" w:color="auto"/>
            </w:tcBorders>
            <w:shd w:val="clear" w:color="auto" w:fill="auto"/>
            <w:noWrap/>
            <w:vAlign w:val="center"/>
          </w:tcPr>
          <w:p w14:paraId="6E2CE0E2" w14:textId="5C8E5AB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0.931</w:t>
            </w:r>
          </w:p>
        </w:tc>
        <w:tc>
          <w:tcPr>
            <w:tcW w:w="254" w:type="pct"/>
            <w:tcBorders>
              <w:top w:val="nil"/>
              <w:left w:val="nil"/>
              <w:bottom w:val="single" w:sz="8" w:space="0" w:color="auto"/>
              <w:right w:val="single" w:sz="8" w:space="0" w:color="auto"/>
            </w:tcBorders>
            <w:shd w:val="clear" w:color="auto" w:fill="auto"/>
            <w:noWrap/>
            <w:vAlign w:val="center"/>
          </w:tcPr>
          <w:p w14:paraId="4ABC25A7" w14:textId="0B1F6F8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-0.085</w:t>
            </w:r>
          </w:p>
        </w:tc>
        <w:tc>
          <w:tcPr>
            <w:tcW w:w="255" w:type="pct"/>
            <w:tcBorders>
              <w:top w:val="nil"/>
              <w:left w:val="nil"/>
              <w:bottom w:val="single" w:sz="8" w:space="0" w:color="auto"/>
            </w:tcBorders>
            <w:shd w:val="clear" w:color="auto" w:fill="auto"/>
            <w:noWrap/>
            <w:vAlign w:val="center"/>
          </w:tcPr>
          <w:p w14:paraId="2EFD52B5" w14:textId="2AA5095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0.891</w:t>
            </w:r>
          </w:p>
        </w:tc>
      </w:tr>
      <w:tr w:rsidR="009709EB" w:rsidRPr="00EE2975" w14:paraId="32C733A3"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7E4B2431"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23B86663"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Yes</w:t>
            </w:r>
          </w:p>
        </w:tc>
        <w:tc>
          <w:tcPr>
            <w:tcW w:w="306" w:type="pct"/>
            <w:tcBorders>
              <w:top w:val="nil"/>
              <w:left w:val="nil"/>
              <w:bottom w:val="single" w:sz="8" w:space="0" w:color="auto"/>
              <w:right w:val="single" w:sz="8" w:space="0" w:color="auto"/>
            </w:tcBorders>
            <w:shd w:val="clear" w:color="auto" w:fill="auto"/>
            <w:noWrap/>
            <w:vAlign w:val="center"/>
          </w:tcPr>
          <w:p w14:paraId="743C9DBB" w14:textId="6B2A94D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0.371</w:t>
            </w:r>
          </w:p>
        </w:tc>
        <w:tc>
          <w:tcPr>
            <w:tcW w:w="255" w:type="pct"/>
            <w:tcBorders>
              <w:top w:val="nil"/>
              <w:left w:val="nil"/>
              <w:bottom w:val="single" w:sz="8" w:space="0" w:color="auto"/>
              <w:right w:val="single" w:sz="8" w:space="0" w:color="auto"/>
            </w:tcBorders>
            <w:shd w:val="clear" w:color="auto" w:fill="auto"/>
            <w:noWrap/>
            <w:vAlign w:val="center"/>
          </w:tcPr>
          <w:p w14:paraId="547C10DC" w14:textId="2B834E2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0.952</w:t>
            </w:r>
          </w:p>
        </w:tc>
        <w:tc>
          <w:tcPr>
            <w:tcW w:w="255" w:type="pct"/>
            <w:tcBorders>
              <w:top w:val="nil"/>
              <w:left w:val="nil"/>
              <w:bottom w:val="single" w:sz="8" w:space="0" w:color="auto"/>
              <w:right w:val="single" w:sz="8" w:space="0" w:color="auto"/>
            </w:tcBorders>
            <w:shd w:val="clear" w:color="auto" w:fill="auto"/>
            <w:vAlign w:val="center"/>
          </w:tcPr>
          <w:p w14:paraId="369FA090" w14:textId="2C38D68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-0.239</w:t>
            </w:r>
          </w:p>
        </w:tc>
        <w:tc>
          <w:tcPr>
            <w:tcW w:w="252" w:type="pct"/>
            <w:tcBorders>
              <w:top w:val="nil"/>
              <w:left w:val="nil"/>
              <w:bottom w:val="single" w:sz="8" w:space="0" w:color="auto"/>
              <w:right w:val="single" w:sz="8" w:space="0" w:color="auto"/>
            </w:tcBorders>
            <w:shd w:val="clear" w:color="auto" w:fill="auto"/>
            <w:vAlign w:val="center"/>
          </w:tcPr>
          <w:p w14:paraId="24DF8995" w14:textId="191EBAF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1.086</w:t>
            </w:r>
          </w:p>
        </w:tc>
        <w:tc>
          <w:tcPr>
            <w:tcW w:w="254" w:type="pct"/>
            <w:tcBorders>
              <w:top w:val="nil"/>
              <w:left w:val="nil"/>
              <w:bottom w:val="single" w:sz="8" w:space="0" w:color="auto"/>
              <w:right w:val="single" w:sz="8" w:space="0" w:color="auto"/>
            </w:tcBorders>
            <w:shd w:val="clear" w:color="auto" w:fill="auto"/>
            <w:vAlign w:val="center"/>
          </w:tcPr>
          <w:p w14:paraId="2EADE7BB" w14:textId="0DCE504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0.097</w:t>
            </w:r>
          </w:p>
        </w:tc>
        <w:tc>
          <w:tcPr>
            <w:tcW w:w="254" w:type="pct"/>
            <w:tcBorders>
              <w:top w:val="nil"/>
              <w:left w:val="nil"/>
              <w:bottom w:val="single" w:sz="8" w:space="0" w:color="auto"/>
              <w:right w:val="single" w:sz="8" w:space="0" w:color="auto"/>
            </w:tcBorders>
            <w:shd w:val="clear" w:color="auto" w:fill="auto"/>
            <w:vAlign w:val="center"/>
          </w:tcPr>
          <w:p w14:paraId="609FB92A" w14:textId="2C6F66B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0.976</w:t>
            </w:r>
          </w:p>
        </w:tc>
        <w:tc>
          <w:tcPr>
            <w:tcW w:w="254" w:type="pct"/>
            <w:tcBorders>
              <w:top w:val="nil"/>
              <w:left w:val="nil"/>
              <w:bottom w:val="single" w:sz="8" w:space="0" w:color="auto"/>
              <w:right w:val="single" w:sz="8" w:space="0" w:color="auto"/>
            </w:tcBorders>
            <w:shd w:val="clear" w:color="auto" w:fill="auto"/>
            <w:noWrap/>
            <w:vAlign w:val="center"/>
          </w:tcPr>
          <w:p w14:paraId="6A8F5DFE" w14:textId="562D7AF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0.015</w:t>
            </w:r>
          </w:p>
        </w:tc>
        <w:tc>
          <w:tcPr>
            <w:tcW w:w="254" w:type="pct"/>
            <w:tcBorders>
              <w:top w:val="nil"/>
              <w:left w:val="nil"/>
              <w:bottom w:val="single" w:sz="8" w:space="0" w:color="auto"/>
              <w:right w:val="single" w:sz="8" w:space="0" w:color="auto"/>
            </w:tcBorders>
            <w:shd w:val="clear" w:color="auto" w:fill="auto"/>
            <w:noWrap/>
            <w:vAlign w:val="center"/>
          </w:tcPr>
          <w:p w14:paraId="1915BC08" w14:textId="0F8526A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1.039</w:t>
            </w:r>
          </w:p>
        </w:tc>
        <w:tc>
          <w:tcPr>
            <w:tcW w:w="254" w:type="pct"/>
            <w:tcBorders>
              <w:top w:val="nil"/>
              <w:left w:val="nil"/>
              <w:bottom w:val="single" w:sz="8" w:space="0" w:color="auto"/>
              <w:right w:val="single" w:sz="8" w:space="0" w:color="auto"/>
            </w:tcBorders>
            <w:shd w:val="clear" w:color="auto" w:fill="auto"/>
            <w:noWrap/>
            <w:vAlign w:val="center"/>
          </w:tcPr>
          <w:p w14:paraId="71DB41D1" w14:textId="187AB68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0.147</w:t>
            </w:r>
          </w:p>
        </w:tc>
        <w:tc>
          <w:tcPr>
            <w:tcW w:w="254" w:type="pct"/>
            <w:tcBorders>
              <w:top w:val="nil"/>
              <w:left w:val="nil"/>
              <w:bottom w:val="single" w:sz="8" w:space="0" w:color="auto"/>
              <w:right w:val="single" w:sz="8" w:space="0" w:color="auto"/>
            </w:tcBorders>
            <w:shd w:val="clear" w:color="auto" w:fill="auto"/>
            <w:noWrap/>
            <w:vAlign w:val="center"/>
          </w:tcPr>
          <w:p w14:paraId="0378D0A3" w14:textId="2250FF1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1.059</w:t>
            </w:r>
          </w:p>
        </w:tc>
        <w:tc>
          <w:tcPr>
            <w:tcW w:w="254" w:type="pct"/>
            <w:tcBorders>
              <w:top w:val="nil"/>
              <w:left w:val="nil"/>
              <w:bottom w:val="single" w:sz="8" w:space="0" w:color="auto"/>
              <w:right w:val="single" w:sz="8" w:space="0" w:color="auto"/>
            </w:tcBorders>
            <w:shd w:val="clear" w:color="auto" w:fill="auto"/>
            <w:noWrap/>
            <w:vAlign w:val="center"/>
          </w:tcPr>
          <w:p w14:paraId="4CE8AB4C" w14:textId="42B6F09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-0.346</w:t>
            </w:r>
          </w:p>
        </w:tc>
        <w:tc>
          <w:tcPr>
            <w:tcW w:w="254" w:type="pct"/>
            <w:tcBorders>
              <w:top w:val="nil"/>
              <w:left w:val="nil"/>
              <w:bottom w:val="single" w:sz="8" w:space="0" w:color="auto"/>
              <w:right w:val="single" w:sz="8" w:space="0" w:color="auto"/>
            </w:tcBorders>
            <w:shd w:val="clear" w:color="auto" w:fill="auto"/>
            <w:noWrap/>
            <w:vAlign w:val="center"/>
          </w:tcPr>
          <w:p w14:paraId="15005149" w14:textId="591F709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1.11</w:t>
            </w:r>
          </w:p>
        </w:tc>
        <w:tc>
          <w:tcPr>
            <w:tcW w:w="254" w:type="pct"/>
            <w:tcBorders>
              <w:top w:val="nil"/>
              <w:left w:val="nil"/>
              <w:bottom w:val="single" w:sz="8" w:space="0" w:color="auto"/>
              <w:right w:val="single" w:sz="8" w:space="0" w:color="auto"/>
            </w:tcBorders>
            <w:shd w:val="clear" w:color="auto" w:fill="auto"/>
            <w:noWrap/>
            <w:vAlign w:val="center"/>
          </w:tcPr>
          <w:p w14:paraId="483B2CB8" w14:textId="123CAF3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0.085</w:t>
            </w:r>
          </w:p>
        </w:tc>
        <w:tc>
          <w:tcPr>
            <w:tcW w:w="255" w:type="pct"/>
            <w:tcBorders>
              <w:top w:val="nil"/>
              <w:left w:val="nil"/>
              <w:bottom w:val="single" w:sz="8" w:space="0" w:color="auto"/>
            </w:tcBorders>
            <w:shd w:val="clear" w:color="auto" w:fill="auto"/>
            <w:noWrap/>
            <w:vAlign w:val="center"/>
          </w:tcPr>
          <w:p w14:paraId="212F6876" w14:textId="2CBFCD5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1.025</w:t>
            </w:r>
          </w:p>
        </w:tc>
      </w:tr>
      <w:tr w:rsidR="009709EB" w:rsidRPr="00EE2975" w14:paraId="5A58C5A4"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1F14B39B"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Study room at home</w:t>
            </w:r>
          </w:p>
        </w:tc>
        <w:tc>
          <w:tcPr>
            <w:tcW w:w="625" w:type="pct"/>
            <w:tcBorders>
              <w:top w:val="nil"/>
              <w:left w:val="nil"/>
              <w:bottom w:val="single" w:sz="8" w:space="0" w:color="auto"/>
              <w:right w:val="single" w:sz="8" w:space="0" w:color="auto"/>
            </w:tcBorders>
            <w:shd w:val="clear" w:color="auto" w:fill="auto"/>
            <w:noWrap/>
            <w:vAlign w:val="center"/>
            <w:hideMark/>
          </w:tcPr>
          <w:p w14:paraId="783B0E68"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Yes</w:t>
            </w:r>
          </w:p>
        </w:tc>
        <w:tc>
          <w:tcPr>
            <w:tcW w:w="306" w:type="pct"/>
            <w:tcBorders>
              <w:top w:val="nil"/>
              <w:left w:val="nil"/>
              <w:bottom w:val="single" w:sz="8" w:space="0" w:color="auto"/>
              <w:right w:val="single" w:sz="8" w:space="0" w:color="auto"/>
            </w:tcBorders>
            <w:shd w:val="clear" w:color="auto" w:fill="auto"/>
            <w:noWrap/>
            <w:vAlign w:val="center"/>
          </w:tcPr>
          <w:p w14:paraId="0CA4A877" w14:textId="5D052E3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0.298</w:t>
            </w:r>
          </w:p>
        </w:tc>
        <w:tc>
          <w:tcPr>
            <w:tcW w:w="255" w:type="pct"/>
            <w:tcBorders>
              <w:top w:val="nil"/>
              <w:left w:val="nil"/>
              <w:bottom w:val="single" w:sz="8" w:space="0" w:color="auto"/>
              <w:right w:val="single" w:sz="8" w:space="0" w:color="auto"/>
            </w:tcBorders>
            <w:shd w:val="clear" w:color="auto" w:fill="auto"/>
            <w:noWrap/>
            <w:vAlign w:val="center"/>
          </w:tcPr>
          <w:p w14:paraId="23DF9A4D" w14:textId="264E399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0.883</w:t>
            </w:r>
          </w:p>
        </w:tc>
        <w:tc>
          <w:tcPr>
            <w:tcW w:w="255" w:type="pct"/>
            <w:tcBorders>
              <w:top w:val="nil"/>
              <w:left w:val="nil"/>
              <w:bottom w:val="single" w:sz="8" w:space="0" w:color="auto"/>
              <w:right w:val="single" w:sz="8" w:space="0" w:color="auto"/>
            </w:tcBorders>
            <w:shd w:val="clear" w:color="auto" w:fill="auto"/>
            <w:vAlign w:val="center"/>
          </w:tcPr>
          <w:p w14:paraId="542F30DF" w14:textId="26FCC9A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-0.159</w:t>
            </w:r>
          </w:p>
        </w:tc>
        <w:tc>
          <w:tcPr>
            <w:tcW w:w="252" w:type="pct"/>
            <w:tcBorders>
              <w:top w:val="nil"/>
              <w:left w:val="nil"/>
              <w:bottom w:val="single" w:sz="8" w:space="0" w:color="auto"/>
              <w:right w:val="single" w:sz="8" w:space="0" w:color="auto"/>
            </w:tcBorders>
            <w:shd w:val="clear" w:color="auto" w:fill="auto"/>
            <w:vAlign w:val="center"/>
          </w:tcPr>
          <w:p w14:paraId="3172BDFE" w14:textId="517EF32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0.997</w:t>
            </w:r>
          </w:p>
        </w:tc>
        <w:tc>
          <w:tcPr>
            <w:tcW w:w="254" w:type="pct"/>
            <w:tcBorders>
              <w:top w:val="nil"/>
              <w:left w:val="nil"/>
              <w:bottom w:val="single" w:sz="8" w:space="0" w:color="auto"/>
              <w:right w:val="single" w:sz="8" w:space="0" w:color="auto"/>
            </w:tcBorders>
            <w:shd w:val="clear" w:color="auto" w:fill="auto"/>
            <w:vAlign w:val="center"/>
          </w:tcPr>
          <w:p w14:paraId="19EF9118" w14:textId="34025C5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-0.063</w:t>
            </w:r>
          </w:p>
        </w:tc>
        <w:tc>
          <w:tcPr>
            <w:tcW w:w="254" w:type="pct"/>
            <w:tcBorders>
              <w:top w:val="nil"/>
              <w:left w:val="nil"/>
              <w:bottom w:val="single" w:sz="8" w:space="0" w:color="auto"/>
              <w:right w:val="single" w:sz="8" w:space="0" w:color="auto"/>
            </w:tcBorders>
            <w:shd w:val="clear" w:color="auto" w:fill="auto"/>
            <w:vAlign w:val="center"/>
          </w:tcPr>
          <w:p w14:paraId="169DF4B4" w14:textId="008AF64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1.033</w:t>
            </w:r>
          </w:p>
        </w:tc>
        <w:tc>
          <w:tcPr>
            <w:tcW w:w="254" w:type="pct"/>
            <w:tcBorders>
              <w:top w:val="nil"/>
              <w:left w:val="nil"/>
              <w:bottom w:val="single" w:sz="8" w:space="0" w:color="auto"/>
              <w:right w:val="single" w:sz="8" w:space="0" w:color="auto"/>
            </w:tcBorders>
            <w:shd w:val="clear" w:color="auto" w:fill="auto"/>
            <w:noWrap/>
            <w:vAlign w:val="center"/>
          </w:tcPr>
          <w:p w14:paraId="44C14C98" w14:textId="004A8CA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0.026</w:t>
            </w:r>
          </w:p>
        </w:tc>
        <w:tc>
          <w:tcPr>
            <w:tcW w:w="254" w:type="pct"/>
            <w:tcBorders>
              <w:top w:val="nil"/>
              <w:left w:val="nil"/>
              <w:bottom w:val="single" w:sz="8" w:space="0" w:color="auto"/>
              <w:right w:val="single" w:sz="8" w:space="0" w:color="auto"/>
            </w:tcBorders>
            <w:shd w:val="clear" w:color="auto" w:fill="auto"/>
            <w:noWrap/>
            <w:vAlign w:val="center"/>
          </w:tcPr>
          <w:p w14:paraId="46A44DB1" w14:textId="2677EC0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0.945</w:t>
            </w:r>
          </w:p>
        </w:tc>
        <w:tc>
          <w:tcPr>
            <w:tcW w:w="254" w:type="pct"/>
            <w:tcBorders>
              <w:top w:val="nil"/>
              <w:left w:val="nil"/>
              <w:bottom w:val="single" w:sz="8" w:space="0" w:color="auto"/>
              <w:right w:val="single" w:sz="8" w:space="0" w:color="auto"/>
            </w:tcBorders>
            <w:shd w:val="clear" w:color="auto" w:fill="auto"/>
            <w:noWrap/>
            <w:vAlign w:val="center"/>
          </w:tcPr>
          <w:p w14:paraId="28455D6A" w14:textId="4D12C4E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0.028</w:t>
            </w:r>
          </w:p>
        </w:tc>
        <w:tc>
          <w:tcPr>
            <w:tcW w:w="254" w:type="pct"/>
            <w:tcBorders>
              <w:top w:val="nil"/>
              <w:left w:val="nil"/>
              <w:bottom w:val="single" w:sz="8" w:space="0" w:color="auto"/>
              <w:right w:val="single" w:sz="8" w:space="0" w:color="auto"/>
            </w:tcBorders>
            <w:shd w:val="clear" w:color="auto" w:fill="auto"/>
            <w:noWrap/>
            <w:vAlign w:val="center"/>
          </w:tcPr>
          <w:p w14:paraId="081D6462" w14:textId="3614163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0.963</w:t>
            </w:r>
          </w:p>
        </w:tc>
        <w:tc>
          <w:tcPr>
            <w:tcW w:w="254" w:type="pct"/>
            <w:tcBorders>
              <w:top w:val="nil"/>
              <w:left w:val="nil"/>
              <w:bottom w:val="single" w:sz="8" w:space="0" w:color="auto"/>
              <w:right w:val="single" w:sz="8" w:space="0" w:color="auto"/>
            </w:tcBorders>
            <w:shd w:val="clear" w:color="auto" w:fill="auto"/>
            <w:noWrap/>
            <w:vAlign w:val="center"/>
          </w:tcPr>
          <w:p w14:paraId="6AA0B1E8" w14:textId="53DC19D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-0.246</w:t>
            </w:r>
          </w:p>
        </w:tc>
        <w:tc>
          <w:tcPr>
            <w:tcW w:w="254" w:type="pct"/>
            <w:tcBorders>
              <w:top w:val="nil"/>
              <w:left w:val="nil"/>
              <w:bottom w:val="single" w:sz="8" w:space="0" w:color="auto"/>
              <w:right w:val="single" w:sz="8" w:space="0" w:color="auto"/>
            </w:tcBorders>
            <w:shd w:val="clear" w:color="auto" w:fill="auto"/>
            <w:noWrap/>
            <w:vAlign w:val="center"/>
          </w:tcPr>
          <w:p w14:paraId="31D5F4DD" w14:textId="42003C3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1.018</w:t>
            </w:r>
          </w:p>
        </w:tc>
        <w:tc>
          <w:tcPr>
            <w:tcW w:w="254" w:type="pct"/>
            <w:tcBorders>
              <w:top w:val="nil"/>
              <w:left w:val="nil"/>
              <w:bottom w:val="single" w:sz="8" w:space="0" w:color="auto"/>
              <w:right w:val="single" w:sz="8" w:space="0" w:color="auto"/>
            </w:tcBorders>
            <w:shd w:val="clear" w:color="auto" w:fill="auto"/>
            <w:noWrap/>
            <w:vAlign w:val="center"/>
          </w:tcPr>
          <w:p w14:paraId="781F851E" w14:textId="48249D7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0.015</w:t>
            </w:r>
          </w:p>
        </w:tc>
        <w:tc>
          <w:tcPr>
            <w:tcW w:w="255" w:type="pct"/>
            <w:tcBorders>
              <w:top w:val="nil"/>
              <w:left w:val="nil"/>
              <w:bottom w:val="single" w:sz="8" w:space="0" w:color="auto"/>
            </w:tcBorders>
            <w:shd w:val="clear" w:color="auto" w:fill="auto"/>
            <w:noWrap/>
            <w:vAlign w:val="center"/>
          </w:tcPr>
          <w:p w14:paraId="6C42D0FF" w14:textId="35EAA95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0.947</w:t>
            </w:r>
          </w:p>
        </w:tc>
      </w:tr>
      <w:tr w:rsidR="009709EB" w:rsidRPr="00EE2975" w14:paraId="62976AF6"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1AA2F9ED"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795AA84D"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No</w:t>
            </w:r>
          </w:p>
        </w:tc>
        <w:tc>
          <w:tcPr>
            <w:tcW w:w="306" w:type="pct"/>
            <w:tcBorders>
              <w:top w:val="nil"/>
              <w:left w:val="nil"/>
              <w:bottom w:val="single" w:sz="8" w:space="0" w:color="auto"/>
              <w:right w:val="single" w:sz="8" w:space="0" w:color="auto"/>
            </w:tcBorders>
            <w:shd w:val="clear" w:color="auto" w:fill="auto"/>
            <w:noWrap/>
            <w:vAlign w:val="center"/>
          </w:tcPr>
          <w:p w14:paraId="25F77C73" w14:textId="0B8AD9A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0.288</w:t>
            </w:r>
          </w:p>
        </w:tc>
        <w:tc>
          <w:tcPr>
            <w:tcW w:w="255" w:type="pct"/>
            <w:tcBorders>
              <w:top w:val="nil"/>
              <w:left w:val="nil"/>
              <w:bottom w:val="single" w:sz="8" w:space="0" w:color="auto"/>
              <w:right w:val="single" w:sz="8" w:space="0" w:color="auto"/>
            </w:tcBorders>
            <w:shd w:val="clear" w:color="auto" w:fill="auto"/>
            <w:noWrap/>
            <w:vAlign w:val="center"/>
          </w:tcPr>
          <w:p w14:paraId="226DFF9A" w14:textId="68B356A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0.955</w:t>
            </w:r>
          </w:p>
        </w:tc>
        <w:tc>
          <w:tcPr>
            <w:tcW w:w="255" w:type="pct"/>
            <w:tcBorders>
              <w:top w:val="nil"/>
              <w:left w:val="nil"/>
              <w:bottom w:val="single" w:sz="8" w:space="0" w:color="auto"/>
              <w:right w:val="single" w:sz="8" w:space="0" w:color="auto"/>
            </w:tcBorders>
            <w:shd w:val="clear" w:color="auto" w:fill="auto"/>
            <w:vAlign w:val="center"/>
          </w:tcPr>
          <w:p w14:paraId="70F376C8" w14:textId="013DCAF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-0.358</w:t>
            </w:r>
          </w:p>
        </w:tc>
        <w:tc>
          <w:tcPr>
            <w:tcW w:w="252" w:type="pct"/>
            <w:tcBorders>
              <w:top w:val="nil"/>
              <w:left w:val="nil"/>
              <w:bottom w:val="single" w:sz="8" w:space="0" w:color="auto"/>
              <w:right w:val="single" w:sz="8" w:space="0" w:color="auto"/>
            </w:tcBorders>
            <w:shd w:val="clear" w:color="auto" w:fill="auto"/>
            <w:vAlign w:val="center"/>
          </w:tcPr>
          <w:p w14:paraId="4720CD91" w14:textId="35A45CC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1.13</w:t>
            </w:r>
          </w:p>
        </w:tc>
        <w:tc>
          <w:tcPr>
            <w:tcW w:w="254" w:type="pct"/>
            <w:tcBorders>
              <w:top w:val="nil"/>
              <w:left w:val="nil"/>
              <w:bottom w:val="single" w:sz="8" w:space="0" w:color="auto"/>
              <w:right w:val="single" w:sz="8" w:space="0" w:color="auto"/>
            </w:tcBorders>
            <w:shd w:val="clear" w:color="auto" w:fill="auto"/>
            <w:vAlign w:val="center"/>
          </w:tcPr>
          <w:p w14:paraId="507B17B4" w14:textId="17302EE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-0.107</w:t>
            </w:r>
          </w:p>
        </w:tc>
        <w:tc>
          <w:tcPr>
            <w:tcW w:w="254" w:type="pct"/>
            <w:tcBorders>
              <w:top w:val="nil"/>
              <w:left w:val="nil"/>
              <w:bottom w:val="single" w:sz="8" w:space="0" w:color="auto"/>
              <w:right w:val="single" w:sz="8" w:space="0" w:color="auto"/>
            </w:tcBorders>
            <w:shd w:val="clear" w:color="auto" w:fill="auto"/>
            <w:vAlign w:val="center"/>
          </w:tcPr>
          <w:p w14:paraId="1D49410A" w14:textId="0203D4E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1.055</w:t>
            </w:r>
          </w:p>
        </w:tc>
        <w:tc>
          <w:tcPr>
            <w:tcW w:w="254" w:type="pct"/>
            <w:tcBorders>
              <w:top w:val="nil"/>
              <w:left w:val="nil"/>
              <w:bottom w:val="single" w:sz="8" w:space="0" w:color="auto"/>
              <w:right w:val="single" w:sz="8" w:space="0" w:color="auto"/>
            </w:tcBorders>
            <w:shd w:val="clear" w:color="auto" w:fill="auto"/>
            <w:noWrap/>
            <w:vAlign w:val="center"/>
          </w:tcPr>
          <w:p w14:paraId="1E50DEA6" w14:textId="130EF57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-0.183</w:t>
            </w:r>
          </w:p>
        </w:tc>
        <w:tc>
          <w:tcPr>
            <w:tcW w:w="254" w:type="pct"/>
            <w:tcBorders>
              <w:top w:val="nil"/>
              <w:left w:val="nil"/>
              <w:bottom w:val="single" w:sz="8" w:space="0" w:color="auto"/>
              <w:right w:val="single" w:sz="8" w:space="0" w:color="auto"/>
            </w:tcBorders>
            <w:shd w:val="clear" w:color="auto" w:fill="auto"/>
            <w:noWrap/>
            <w:vAlign w:val="center"/>
          </w:tcPr>
          <w:p w14:paraId="1F7A3AC2" w14:textId="28E0949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1.093</w:t>
            </w:r>
          </w:p>
        </w:tc>
        <w:tc>
          <w:tcPr>
            <w:tcW w:w="254" w:type="pct"/>
            <w:tcBorders>
              <w:top w:val="nil"/>
              <w:left w:val="nil"/>
              <w:bottom w:val="single" w:sz="8" w:space="0" w:color="auto"/>
              <w:right w:val="single" w:sz="8" w:space="0" w:color="auto"/>
            </w:tcBorders>
            <w:shd w:val="clear" w:color="auto" w:fill="auto"/>
            <w:noWrap/>
            <w:vAlign w:val="center"/>
          </w:tcPr>
          <w:p w14:paraId="2F2CDDA6" w14:textId="03A98CF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0.135</w:t>
            </w:r>
          </w:p>
        </w:tc>
        <w:tc>
          <w:tcPr>
            <w:tcW w:w="254" w:type="pct"/>
            <w:tcBorders>
              <w:top w:val="nil"/>
              <w:left w:val="nil"/>
              <w:bottom w:val="single" w:sz="8" w:space="0" w:color="auto"/>
              <w:right w:val="single" w:sz="8" w:space="0" w:color="auto"/>
            </w:tcBorders>
            <w:shd w:val="clear" w:color="auto" w:fill="auto"/>
            <w:noWrap/>
            <w:vAlign w:val="center"/>
          </w:tcPr>
          <w:p w14:paraId="673FF37B" w14:textId="5D2B110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1.062</w:t>
            </w:r>
          </w:p>
        </w:tc>
        <w:tc>
          <w:tcPr>
            <w:tcW w:w="254" w:type="pct"/>
            <w:tcBorders>
              <w:top w:val="nil"/>
              <w:left w:val="nil"/>
              <w:bottom w:val="single" w:sz="8" w:space="0" w:color="auto"/>
              <w:right w:val="single" w:sz="8" w:space="0" w:color="auto"/>
            </w:tcBorders>
            <w:shd w:val="clear" w:color="auto" w:fill="auto"/>
            <w:noWrap/>
            <w:vAlign w:val="center"/>
          </w:tcPr>
          <w:p w14:paraId="1B6CAF25" w14:textId="3150487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-0.425</w:t>
            </w:r>
          </w:p>
        </w:tc>
        <w:tc>
          <w:tcPr>
            <w:tcW w:w="254" w:type="pct"/>
            <w:tcBorders>
              <w:top w:val="nil"/>
              <w:left w:val="nil"/>
              <w:bottom w:val="single" w:sz="8" w:space="0" w:color="auto"/>
              <w:right w:val="single" w:sz="8" w:space="0" w:color="auto"/>
            </w:tcBorders>
            <w:shd w:val="clear" w:color="auto" w:fill="auto"/>
            <w:noWrap/>
            <w:vAlign w:val="center"/>
          </w:tcPr>
          <w:p w14:paraId="3387E2C7" w14:textId="5349C93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1.079</w:t>
            </w:r>
          </w:p>
        </w:tc>
        <w:tc>
          <w:tcPr>
            <w:tcW w:w="254" w:type="pct"/>
            <w:tcBorders>
              <w:top w:val="nil"/>
              <w:left w:val="nil"/>
              <w:bottom w:val="single" w:sz="8" w:space="0" w:color="auto"/>
              <w:right w:val="single" w:sz="8" w:space="0" w:color="auto"/>
            </w:tcBorders>
            <w:shd w:val="clear" w:color="auto" w:fill="auto"/>
            <w:noWrap/>
            <w:vAlign w:val="center"/>
          </w:tcPr>
          <w:p w14:paraId="7F13B8F1" w14:textId="6B7354D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-0.015</w:t>
            </w:r>
          </w:p>
        </w:tc>
        <w:tc>
          <w:tcPr>
            <w:tcW w:w="255" w:type="pct"/>
            <w:tcBorders>
              <w:top w:val="nil"/>
              <w:left w:val="nil"/>
              <w:bottom w:val="single" w:sz="8" w:space="0" w:color="auto"/>
            </w:tcBorders>
            <w:shd w:val="clear" w:color="auto" w:fill="auto"/>
            <w:noWrap/>
            <w:vAlign w:val="center"/>
          </w:tcPr>
          <w:p w14:paraId="32AAEEC9" w14:textId="6DB50FA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1.061</w:t>
            </w:r>
          </w:p>
        </w:tc>
      </w:tr>
      <w:tr w:rsidR="009709EB" w:rsidRPr="00EE2975" w14:paraId="623030E2"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65EF4651" w14:textId="07FF400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 xml:space="preserve">Computer and Internet </w:t>
            </w:r>
            <w:r w:rsidR="00822735" w:rsidRPr="00EE2975">
              <w:rPr>
                <w:rFonts w:ascii="Times New Roman" w:hAnsi="Times New Roman" w:cs="Times New Roman"/>
                <w:b/>
                <w:bCs/>
                <w:sz w:val="18"/>
                <w:szCs w:val="18"/>
              </w:rPr>
              <w:t>access</w:t>
            </w:r>
          </w:p>
        </w:tc>
        <w:tc>
          <w:tcPr>
            <w:tcW w:w="625" w:type="pct"/>
            <w:tcBorders>
              <w:top w:val="nil"/>
              <w:left w:val="nil"/>
              <w:bottom w:val="single" w:sz="8" w:space="0" w:color="auto"/>
              <w:right w:val="single" w:sz="8" w:space="0" w:color="auto"/>
            </w:tcBorders>
            <w:shd w:val="clear" w:color="auto" w:fill="auto"/>
            <w:noWrap/>
            <w:vAlign w:val="center"/>
            <w:hideMark/>
          </w:tcPr>
          <w:p w14:paraId="2769814C"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Yes</w:t>
            </w:r>
          </w:p>
        </w:tc>
        <w:tc>
          <w:tcPr>
            <w:tcW w:w="306" w:type="pct"/>
            <w:tcBorders>
              <w:top w:val="nil"/>
              <w:left w:val="nil"/>
              <w:bottom w:val="single" w:sz="8" w:space="0" w:color="auto"/>
              <w:right w:val="single" w:sz="8" w:space="0" w:color="auto"/>
            </w:tcBorders>
            <w:shd w:val="clear" w:color="auto" w:fill="auto"/>
            <w:noWrap/>
            <w:vAlign w:val="center"/>
          </w:tcPr>
          <w:p w14:paraId="1591FB5B" w14:textId="472B2D5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0.287</w:t>
            </w:r>
          </w:p>
        </w:tc>
        <w:tc>
          <w:tcPr>
            <w:tcW w:w="255" w:type="pct"/>
            <w:tcBorders>
              <w:top w:val="nil"/>
              <w:left w:val="nil"/>
              <w:bottom w:val="single" w:sz="8" w:space="0" w:color="auto"/>
              <w:right w:val="single" w:sz="8" w:space="0" w:color="auto"/>
            </w:tcBorders>
            <w:shd w:val="clear" w:color="auto" w:fill="auto"/>
            <w:noWrap/>
            <w:vAlign w:val="center"/>
          </w:tcPr>
          <w:p w14:paraId="1C64951F" w14:textId="3A521C5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0.897</w:t>
            </w:r>
          </w:p>
        </w:tc>
        <w:tc>
          <w:tcPr>
            <w:tcW w:w="255" w:type="pct"/>
            <w:tcBorders>
              <w:top w:val="nil"/>
              <w:left w:val="nil"/>
              <w:bottom w:val="single" w:sz="8" w:space="0" w:color="auto"/>
              <w:right w:val="single" w:sz="8" w:space="0" w:color="auto"/>
            </w:tcBorders>
            <w:shd w:val="clear" w:color="auto" w:fill="auto"/>
            <w:vAlign w:val="center"/>
          </w:tcPr>
          <w:p w14:paraId="59B98F8A" w14:textId="7505511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-0.135</w:t>
            </w:r>
          </w:p>
        </w:tc>
        <w:tc>
          <w:tcPr>
            <w:tcW w:w="252" w:type="pct"/>
            <w:tcBorders>
              <w:top w:val="nil"/>
              <w:left w:val="nil"/>
              <w:bottom w:val="single" w:sz="8" w:space="0" w:color="auto"/>
              <w:right w:val="single" w:sz="8" w:space="0" w:color="auto"/>
            </w:tcBorders>
            <w:shd w:val="clear" w:color="auto" w:fill="auto"/>
            <w:vAlign w:val="center"/>
          </w:tcPr>
          <w:p w14:paraId="3EC493B3" w14:textId="01878AA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1.011</w:t>
            </w:r>
          </w:p>
        </w:tc>
        <w:tc>
          <w:tcPr>
            <w:tcW w:w="254" w:type="pct"/>
            <w:tcBorders>
              <w:top w:val="nil"/>
              <w:left w:val="nil"/>
              <w:bottom w:val="single" w:sz="8" w:space="0" w:color="auto"/>
              <w:right w:val="single" w:sz="8" w:space="0" w:color="auto"/>
            </w:tcBorders>
            <w:shd w:val="clear" w:color="auto" w:fill="auto"/>
            <w:vAlign w:val="center"/>
          </w:tcPr>
          <w:p w14:paraId="16630974" w14:textId="6616391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-0.078</w:t>
            </w:r>
          </w:p>
        </w:tc>
        <w:tc>
          <w:tcPr>
            <w:tcW w:w="254" w:type="pct"/>
            <w:tcBorders>
              <w:top w:val="nil"/>
              <w:left w:val="nil"/>
              <w:bottom w:val="single" w:sz="8" w:space="0" w:color="auto"/>
              <w:right w:val="single" w:sz="8" w:space="0" w:color="auto"/>
            </w:tcBorders>
            <w:shd w:val="clear" w:color="auto" w:fill="auto"/>
            <w:vAlign w:val="center"/>
          </w:tcPr>
          <w:p w14:paraId="706E6F4B" w14:textId="538FC93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1.049</w:t>
            </w:r>
          </w:p>
        </w:tc>
        <w:tc>
          <w:tcPr>
            <w:tcW w:w="254" w:type="pct"/>
            <w:tcBorders>
              <w:top w:val="nil"/>
              <w:left w:val="nil"/>
              <w:bottom w:val="single" w:sz="8" w:space="0" w:color="auto"/>
              <w:right w:val="single" w:sz="8" w:space="0" w:color="auto"/>
            </w:tcBorders>
            <w:shd w:val="clear" w:color="auto" w:fill="auto"/>
            <w:noWrap/>
            <w:vAlign w:val="center"/>
          </w:tcPr>
          <w:p w14:paraId="57B08D60" w14:textId="723B4F5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-0.001</w:t>
            </w:r>
          </w:p>
        </w:tc>
        <w:tc>
          <w:tcPr>
            <w:tcW w:w="254" w:type="pct"/>
            <w:tcBorders>
              <w:top w:val="nil"/>
              <w:left w:val="nil"/>
              <w:bottom w:val="single" w:sz="8" w:space="0" w:color="auto"/>
              <w:right w:val="single" w:sz="8" w:space="0" w:color="auto"/>
            </w:tcBorders>
            <w:shd w:val="clear" w:color="auto" w:fill="auto"/>
            <w:noWrap/>
            <w:vAlign w:val="center"/>
          </w:tcPr>
          <w:p w14:paraId="2B2C82E7" w14:textId="1EBAB26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0.977</w:t>
            </w:r>
          </w:p>
        </w:tc>
        <w:tc>
          <w:tcPr>
            <w:tcW w:w="254" w:type="pct"/>
            <w:tcBorders>
              <w:top w:val="nil"/>
              <w:left w:val="nil"/>
              <w:bottom w:val="single" w:sz="8" w:space="0" w:color="auto"/>
              <w:right w:val="single" w:sz="8" w:space="0" w:color="auto"/>
            </w:tcBorders>
            <w:shd w:val="clear" w:color="auto" w:fill="auto"/>
            <w:noWrap/>
            <w:vAlign w:val="center"/>
          </w:tcPr>
          <w:p w14:paraId="65A6A864" w14:textId="012C5F9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0.056</w:t>
            </w:r>
          </w:p>
        </w:tc>
        <w:tc>
          <w:tcPr>
            <w:tcW w:w="254" w:type="pct"/>
            <w:tcBorders>
              <w:top w:val="nil"/>
              <w:left w:val="nil"/>
              <w:bottom w:val="single" w:sz="8" w:space="0" w:color="auto"/>
              <w:right w:val="single" w:sz="8" w:space="0" w:color="auto"/>
            </w:tcBorders>
            <w:shd w:val="clear" w:color="auto" w:fill="auto"/>
            <w:noWrap/>
            <w:vAlign w:val="center"/>
          </w:tcPr>
          <w:p w14:paraId="4596E150" w14:textId="1AC9889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0.982</w:t>
            </w:r>
          </w:p>
        </w:tc>
        <w:tc>
          <w:tcPr>
            <w:tcW w:w="254" w:type="pct"/>
            <w:tcBorders>
              <w:top w:val="nil"/>
              <w:left w:val="nil"/>
              <w:bottom w:val="single" w:sz="8" w:space="0" w:color="auto"/>
              <w:right w:val="single" w:sz="8" w:space="0" w:color="auto"/>
            </w:tcBorders>
            <w:shd w:val="clear" w:color="auto" w:fill="auto"/>
            <w:noWrap/>
            <w:vAlign w:val="center"/>
          </w:tcPr>
          <w:p w14:paraId="484EA3DC" w14:textId="6ED2A55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-0.231</w:t>
            </w:r>
          </w:p>
        </w:tc>
        <w:tc>
          <w:tcPr>
            <w:tcW w:w="254" w:type="pct"/>
            <w:tcBorders>
              <w:top w:val="nil"/>
              <w:left w:val="nil"/>
              <w:bottom w:val="single" w:sz="8" w:space="0" w:color="auto"/>
              <w:right w:val="single" w:sz="8" w:space="0" w:color="auto"/>
            </w:tcBorders>
            <w:shd w:val="clear" w:color="auto" w:fill="auto"/>
            <w:noWrap/>
            <w:vAlign w:val="center"/>
          </w:tcPr>
          <w:p w14:paraId="0BF11B0C" w14:textId="0DF3546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1.016</w:t>
            </w:r>
          </w:p>
        </w:tc>
        <w:tc>
          <w:tcPr>
            <w:tcW w:w="254" w:type="pct"/>
            <w:tcBorders>
              <w:top w:val="nil"/>
              <w:left w:val="nil"/>
              <w:bottom w:val="single" w:sz="8" w:space="0" w:color="auto"/>
              <w:right w:val="single" w:sz="8" w:space="0" w:color="auto"/>
            </w:tcBorders>
            <w:shd w:val="clear" w:color="auto" w:fill="auto"/>
            <w:noWrap/>
            <w:vAlign w:val="center"/>
          </w:tcPr>
          <w:p w14:paraId="3BA752F5" w14:textId="13490D3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0.001</w:t>
            </w:r>
          </w:p>
        </w:tc>
        <w:tc>
          <w:tcPr>
            <w:tcW w:w="255" w:type="pct"/>
            <w:tcBorders>
              <w:top w:val="nil"/>
              <w:left w:val="nil"/>
              <w:bottom w:val="single" w:sz="8" w:space="0" w:color="auto"/>
            </w:tcBorders>
            <w:shd w:val="clear" w:color="auto" w:fill="auto"/>
            <w:noWrap/>
            <w:vAlign w:val="center"/>
          </w:tcPr>
          <w:p w14:paraId="1D26524E" w14:textId="7FB47E8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w:t>
            </w:r>
          </w:p>
        </w:tc>
      </w:tr>
      <w:tr w:rsidR="009709EB" w:rsidRPr="00EE2975" w14:paraId="5DA004B9"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6DD030EE"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66F20AB4"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No</w:t>
            </w:r>
          </w:p>
        </w:tc>
        <w:tc>
          <w:tcPr>
            <w:tcW w:w="306" w:type="pct"/>
            <w:tcBorders>
              <w:top w:val="nil"/>
              <w:left w:val="nil"/>
              <w:bottom w:val="single" w:sz="8" w:space="0" w:color="auto"/>
              <w:right w:val="single" w:sz="8" w:space="0" w:color="auto"/>
            </w:tcBorders>
            <w:shd w:val="clear" w:color="auto" w:fill="auto"/>
            <w:noWrap/>
            <w:vAlign w:val="center"/>
          </w:tcPr>
          <w:p w14:paraId="6E917920" w14:textId="425886E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0.355</w:t>
            </w:r>
          </w:p>
        </w:tc>
        <w:tc>
          <w:tcPr>
            <w:tcW w:w="255" w:type="pct"/>
            <w:tcBorders>
              <w:top w:val="nil"/>
              <w:left w:val="nil"/>
              <w:bottom w:val="single" w:sz="8" w:space="0" w:color="auto"/>
              <w:right w:val="single" w:sz="8" w:space="0" w:color="auto"/>
            </w:tcBorders>
            <w:shd w:val="clear" w:color="auto" w:fill="auto"/>
            <w:noWrap/>
            <w:vAlign w:val="center"/>
          </w:tcPr>
          <w:p w14:paraId="5DE0A361" w14:textId="212067B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0.896</w:t>
            </w:r>
          </w:p>
        </w:tc>
        <w:tc>
          <w:tcPr>
            <w:tcW w:w="255" w:type="pct"/>
            <w:tcBorders>
              <w:top w:val="nil"/>
              <w:left w:val="nil"/>
              <w:bottom w:val="single" w:sz="8" w:space="0" w:color="auto"/>
              <w:right w:val="single" w:sz="8" w:space="0" w:color="auto"/>
            </w:tcBorders>
            <w:shd w:val="clear" w:color="auto" w:fill="auto"/>
            <w:vAlign w:val="center"/>
          </w:tcPr>
          <w:p w14:paraId="0DE8A9AA" w14:textId="20EC703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-0.593</w:t>
            </w:r>
          </w:p>
        </w:tc>
        <w:tc>
          <w:tcPr>
            <w:tcW w:w="252" w:type="pct"/>
            <w:tcBorders>
              <w:top w:val="nil"/>
              <w:left w:val="nil"/>
              <w:bottom w:val="single" w:sz="8" w:space="0" w:color="auto"/>
              <w:right w:val="single" w:sz="8" w:space="0" w:color="auto"/>
            </w:tcBorders>
            <w:shd w:val="clear" w:color="auto" w:fill="auto"/>
            <w:vAlign w:val="center"/>
          </w:tcPr>
          <w:p w14:paraId="31C1A80A" w14:textId="20A4225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w:t>
            </w:r>
          </w:p>
        </w:tc>
        <w:tc>
          <w:tcPr>
            <w:tcW w:w="254" w:type="pct"/>
            <w:tcBorders>
              <w:top w:val="nil"/>
              <w:left w:val="nil"/>
              <w:bottom w:val="single" w:sz="8" w:space="0" w:color="auto"/>
              <w:right w:val="single" w:sz="8" w:space="0" w:color="auto"/>
            </w:tcBorders>
            <w:shd w:val="clear" w:color="auto" w:fill="auto"/>
            <w:vAlign w:val="center"/>
          </w:tcPr>
          <w:p w14:paraId="6D5853D5" w14:textId="7F9BEF1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-0.024</w:t>
            </w:r>
          </w:p>
        </w:tc>
        <w:tc>
          <w:tcPr>
            <w:tcW w:w="254" w:type="pct"/>
            <w:tcBorders>
              <w:top w:val="nil"/>
              <w:left w:val="nil"/>
              <w:bottom w:val="single" w:sz="8" w:space="0" w:color="auto"/>
              <w:right w:val="single" w:sz="8" w:space="0" w:color="auto"/>
            </w:tcBorders>
            <w:shd w:val="clear" w:color="auto" w:fill="auto"/>
            <w:vAlign w:val="center"/>
          </w:tcPr>
          <w:p w14:paraId="7095082A" w14:textId="7F9676F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0.951</w:t>
            </w:r>
          </w:p>
        </w:tc>
        <w:tc>
          <w:tcPr>
            <w:tcW w:w="254" w:type="pct"/>
            <w:tcBorders>
              <w:top w:val="nil"/>
              <w:left w:val="nil"/>
              <w:bottom w:val="single" w:sz="8" w:space="0" w:color="auto"/>
              <w:right w:val="single" w:sz="8" w:space="0" w:color="auto"/>
            </w:tcBorders>
            <w:shd w:val="clear" w:color="auto" w:fill="auto"/>
            <w:noWrap/>
            <w:vAlign w:val="center"/>
          </w:tcPr>
          <w:p w14:paraId="206721C8" w14:textId="405CFD6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-0.09</w:t>
            </w:r>
          </w:p>
        </w:tc>
        <w:tc>
          <w:tcPr>
            <w:tcW w:w="254" w:type="pct"/>
            <w:tcBorders>
              <w:top w:val="nil"/>
              <w:left w:val="nil"/>
              <w:bottom w:val="single" w:sz="8" w:space="0" w:color="auto"/>
              <w:right w:val="single" w:sz="8" w:space="0" w:color="auto"/>
            </w:tcBorders>
            <w:shd w:val="clear" w:color="auto" w:fill="auto"/>
            <w:noWrap/>
            <w:vAlign w:val="center"/>
          </w:tcPr>
          <w:p w14:paraId="2F87A623" w14:textId="2C43AD3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0.979</w:t>
            </w:r>
          </w:p>
        </w:tc>
        <w:tc>
          <w:tcPr>
            <w:tcW w:w="254" w:type="pct"/>
            <w:tcBorders>
              <w:top w:val="nil"/>
              <w:left w:val="nil"/>
              <w:bottom w:val="single" w:sz="8" w:space="0" w:color="auto"/>
              <w:right w:val="single" w:sz="8" w:space="0" w:color="auto"/>
            </w:tcBorders>
            <w:shd w:val="clear" w:color="auto" w:fill="auto"/>
            <w:noWrap/>
            <w:vAlign w:val="center"/>
          </w:tcPr>
          <w:p w14:paraId="01FD5433" w14:textId="7C1380C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-0.006</w:t>
            </w:r>
          </w:p>
        </w:tc>
        <w:tc>
          <w:tcPr>
            <w:tcW w:w="254" w:type="pct"/>
            <w:tcBorders>
              <w:top w:val="nil"/>
              <w:left w:val="nil"/>
              <w:bottom w:val="single" w:sz="8" w:space="0" w:color="auto"/>
              <w:right w:val="single" w:sz="8" w:space="0" w:color="auto"/>
            </w:tcBorders>
            <w:shd w:val="clear" w:color="auto" w:fill="auto"/>
            <w:noWrap/>
            <w:vAlign w:val="center"/>
          </w:tcPr>
          <w:p w14:paraId="6E93E6F1" w14:textId="32C42D0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w:t>
            </w:r>
          </w:p>
        </w:tc>
        <w:tc>
          <w:tcPr>
            <w:tcW w:w="254" w:type="pct"/>
            <w:tcBorders>
              <w:top w:val="nil"/>
              <w:left w:val="nil"/>
              <w:bottom w:val="single" w:sz="8" w:space="0" w:color="auto"/>
              <w:right w:val="single" w:sz="8" w:space="0" w:color="auto"/>
            </w:tcBorders>
            <w:shd w:val="clear" w:color="auto" w:fill="auto"/>
            <w:noWrap/>
            <w:vAlign w:val="center"/>
          </w:tcPr>
          <w:p w14:paraId="3B0F9128" w14:textId="4EFD807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-0.594</w:t>
            </w:r>
          </w:p>
        </w:tc>
        <w:tc>
          <w:tcPr>
            <w:tcW w:w="254" w:type="pct"/>
            <w:tcBorders>
              <w:top w:val="nil"/>
              <w:left w:val="nil"/>
              <w:bottom w:val="single" w:sz="8" w:space="0" w:color="auto"/>
              <w:right w:val="single" w:sz="8" w:space="0" w:color="auto"/>
            </w:tcBorders>
            <w:shd w:val="clear" w:color="auto" w:fill="auto"/>
            <w:noWrap/>
            <w:vAlign w:val="center"/>
          </w:tcPr>
          <w:p w14:paraId="5F4081C6" w14:textId="553C472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1.077</w:t>
            </w:r>
          </w:p>
        </w:tc>
        <w:tc>
          <w:tcPr>
            <w:tcW w:w="254" w:type="pct"/>
            <w:tcBorders>
              <w:top w:val="nil"/>
              <w:left w:val="nil"/>
              <w:bottom w:val="single" w:sz="8" w:space="0" w:color="auto"/>
              <w:right w:val="single" w:sz="8" w:space="0" w:color="auto"/>
            </w:tcBorders>
            <w:shd w:val="clear" w:color="auto" w:fill="auto"/>
            <w:noWrap/>
            <w:vAlign w:val="center"/>
          </w:tcPr>
          <w:p w14:paraId="48BF6564" w14:textId="00CDCC4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0.06</w:t>
            </w:r>
          </w:p>
        </w:tc>
        <w:tc>
          <w:tcPr>
            <w:tcW w:w="255" w:type="pct"/>
            <w:tcBorders>
              <w:top w:val="nil"/>
              <w:left w:val="nil"/>
              <w:bottom w:val="single" w:sz="8" w:space="0" w:color="auto"/>
            </w:tcBorders>
            <w:shd w:val="clear" w:color="auto" w:fill="auto"/>
            <w:noWrap/>
            <w:vAlign w:val="center"/>
          </w:tcPr>
          <w:p w14:paraId="71A18CB6" w14:textId="22363F4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0.964</w:t>
            </w:r>
          </w:p>
        </w:tc>
      </w:tr>
      <w:tr w:rsidR="009709EB" w:rsidRPr="00EE2975" w14:paraId="50EF377C"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5EE2088B"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Number of books at home in tens</w:t>
            </w:r>
          </w:p>
        </w:tc>
        <w:tc>
          <w:tcPr>
            <w:tcW w:w="625" w:type="pct"/>
            <w:tcBorders>
              <w:top w:val="nil"/>
              <w:left w:val="nil"/>
              <w:bottom w:val="single" w:sz="8" w:space="0" w:color="auto"/>
              <w:right w:val="single" w:sz="8" w:space="0" w:color="auto"/>
            </w:tcBorders>
            <w:shd w:val="clear" w:color="auto" w:fill="auto"/>
            <w:noWrap/>
            <w:vAlign w:val="center"/>
            <w:hideMark/>
          </w:tcPr>
          <w:p w14:paraId="206EA672"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50 or less</w:t>
            </w:r>
          </w:p>
        </w:tc>
        <w:tc>
          <w:tcPr>
            <w:tcW w:w="306" w:type="pct"/>
            <w:tcBorders>
              <w:top w:val="nil"/>
              <w:left w:val="nil"/>
              <w:bottom w:val="single" w:sz="8" w:space="0" w:color="auto"/>
              <w:right w:val="single" w:sz="8" w:space="0" w:color="auto"/>
            </w:tcBorders>
            <w:shd w:val="clear" w:color="auto" w:fill="auto"/>
            <w:noWrap/>
            <w:vAlign w:val="center"/>
          </w:tcPr>
          <w:p w14:paraId="4FF4371C" w14:textId="6D9D4EF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0.292</w:t>
            </w:r>
          </w:p>
        </w:tc>
        <w:tc>
          <w:tcPr>
            <w:tcW w:w="255" w:type="pct"/>
            <w:tcBorders>
              <w:top w:val="nil"/>
              <w:left w:val="nil"/>
              <w:bottom w:val="single" w:sz="8" w:space="0" w:color="auto"/>
              <w:right w:val="single" w:sz="8" w:space="0" w:color="auto"/>
            </w:tcBorders>
            <w:shd w:val="clear" w:color="auto" w:fill="auto"/>
            <w:noWrap/>
            <w:vAlign w:val="center"/>
          </w:tcPr>
          <w:p w14:paraId="66F302E3" w14:textId="424F7D0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0.916</w:t>
            </w:r>
          </w:p>
        </w:tc>
        <w:tc>
          <w:tcPr>
            <w:tcW w:w="255" w:type="pct"/>
            <w:tcBorders>
              <w:top w:val="nil"/>
              <w:left w:val="nil"/>
              <w:bottom w:val="single" w:sz="8" w:space="0" w:color="auto"/>
              <w:right w:val="single" w:sz="8" w:space="0" w:color="auto"/>
            </w:tcBorders>
            <w:shd w:val="clear" w:color="auto" w:fill="auto"/>
            <w:vAlign w:val="center"/>
          </w:tcPr>
          <w:p w14:paraId="13C2B6E1" w14:textId="0DA8CDE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-0.234</w:t>
            </w:r>
          </w:p>
        </w:tc>
        <w:tc>
          <w:tcPr>
            <w:tcW w:w="252" w:type="pct"/>
            <w:tcBorders>
              <w:top w:val="nil"/>
              <w:left w:val="nil"/>
              <w:bottom w:val="single" w:sz="8" w:space="0" w:color="auto"/>
              <w:right w:val="single" w:sz="8" w:space="0" w:color="auto"/>
            </w:tcBorders>
            <w:shd w:val="clear" w:color="auto" w:fill="auto"/>
            <w:vAlign w:val="center"/>
          </w:tcPr>
          <w:p w14:paraId="2FEE853E" w14:textId="5521BB0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0.991</w:t>
            </w:r>
          </w:p>
        </w:tc>
        <w:tc>
          <w:tcPr>
            <w:tcW w:w="254" w:type="pct"/>
            <w:tcBorders>
              <w:top w:val="nil"/>
              <w:left w:val="nil"/>
              <w:bottom w:val="single" w:sz="8" w:space="0" w:color="auto"/>
              <w:right w:val="single" w:sz="8" w:space="0" w:color="auto"/>
            </w:tcBorders>
            <w:shd w:val="clear" w:color="auto" w:fill="auto"/>
            <w:vAlign w:val="center"/>
          </w:tcPr>
          <w:p w14:paraId="6C7A7B81" w14:textId="71AF46B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0.002</w:t>
            </w:r>
          </w:p>
        </w:tc>
        <w:tc>
          <w:tcPr>
            <w:tcW w:w="254" w:type="pct"/>
            <w:tcBorders>
              <w:top w:val="nil"/>
              <w:left w:val="nil"/>
              <w:bottom w:val="single" w:sz="8" w:space="0" w:color="auto"/>
              <w:right w:val="single" w:sz="8" w:space="0" w:color="auto"/>
            </w:tcBorders>
            <w:shd w:val="clear" w:color="auto" w:fill="auto"/>
            <w:vAlign w:val="center"/>
          </w:tcPr>
          <w:p w14:paraId="31E0F7DA" w14:textId="66A7048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0.982</w:t>
            </w:r>
          </w:p>
        </w:tc>
        <w:tc>
          <w:tcPr>
            <w:tcW w:w="254" w:type="pct"/>
            <w:tcBorders>
              <w:top w:val="nil"/>
              <w:left w:val="nil"/>
              <w:bottom w:val="single" w:sz="8" w:space="0" w:color="auto"/>
              <w:right w:val="single" w:sz="8" w:space="0" w:color="auto"/>
            </w:tcBorders>
            <w:shd w:val="clear" w:color="auto" w:fill="auto"/>
            <w:noWrap/>
            <w:vAlign w:val="center"/>
          </w:tcPr>
          <w:p w14:paraId="1E9146EE" w14:textId="4715202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-0.021</w:t>
            </w:r>
          </w:p>
        </w:tc>
        <w:tc>
          <w:tcPr>
            <w:tcW w:w="254" w:type="pct"/>
            <w:tcBorders>
              <w:top w:val="nil"/>
              <w:left w:val="nil"/>
              <w:bottom w:val="single" w:sz="8" w:space="0" w:color="auto"/>
              <w:right w:val="single" w:sz="8" w:space="0" w:color="auto"/>
            </w:tcBorders>
            <w:shd w:val="clear" w:color="auto" w:fill="auto"/>
            <w:noWrap/>
            <w:vAlign w:val="center"/>
          </w:tcPr>
          <w:p w14:paraId="465ADF0B" w14:textId="0F8E2F3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1.014</w:t>
            </w:r>
          </w:p>
        </w:tc>
        <w:tc>
          <w:tcPr>
            <w:tcW w:w="254" w:type="pct"/>
            <w:tcBorders>
              <w:top w:val="nil"/>
              <w:left w:val="nil"/>
              <w:bottom w:val="single" w:sz="8" w:space="0" w:color="auto"/>
              <w:right w:val="single" w:sz="8" w:space="0" w:color="auto"/>
            </w:tcBorders>
            <w:shd w:val="clear" w:color="auto" w:fill="auto"/>
            <w:noWrap/>
            <w:vAlign w:val="center"/>
          </w:tcPr>
          <w:p w14:paraId="272B86E2" w14:textId="4342080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0.082</w:t>
            </w:r>
          </w:p>
        </w:tc>
        <w:tc>
          <w:tcPr>
            <w:tcW w:w="254" w:type="pct"/>
            <w:tcBorders>
              <w:top w:val="nil"/>
              <w:left w:val="nil"/>
              <w:bottom w:val="single" w:sz="8" w:space="0" w:color="auto"/>
              <w:right w:val="single" w:sz="8" w:space="0" w:color="auto"/>
            </w:tcBorders>
            <w:shd w:val="clear" w:color="auto" w:fill="auto"/>
            <w:noWrap/>
            <w:vAlign w:val="center"/>
          </w:tcPr>
          <w:p w14:paraId="4BE2566E" w14:textId="5ED69AE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0.992</w:t>
            </w:r>
          </w:p>
        </w:tc>
        <w:tc>
          <w:tcPr>
            <w:tcW w:w="254" w:type="pct"/>
            <w:tcBorders>
              <w:top w:val="nil"/>
              <w:left w:val="nil"/>
              <w:bottom w:val="single" w:sz="8" w:space="0" w:color="auto"/>
              <w:right w:val="single" w:sz="8" w:space="0" w:color="auto"/>
            </w:tcBorders>
            <w:shd w:val="clear" w:color="auto" w:fill="auto"/>
            <w:noWrap/>
            <w:vAlign w:val="center"/>
          </w:tcPr>
          <w:p w14:paraId="451A9AFE" w14:textId="315FCF7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-0.314</w:t>
            </w:r>
          </w:p>
        </w:tc>
        <w:tc>
          <w:tcPr>
            <w:tcW w:w="254" w:type="pct"/>
            <w:tcBorders>
              <w:top w:val="nil"/>
              <w:left w:val="nil"/>
              <w:bottom w:val="single" w:sz="8" w:space="0" w:color="auto"/>
              <w:right w:val="single" w:sz="8" w:space="0" w:color="auto"/>
            </w:tcBorders>
            <w:shd w:val="clear" w:color="auto" w:fill="auto"/>
            <w:noWrap/>
            <w:vAlign w:val="center"/>
          </w:tcPr>
          <w:p w14:paraId="28B8E4BB" w14:textId="6410587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1.102</w:t>
            </w:r>
          </w:p>
        </w:tc>
        <w:tc>
          <w:tcPr>
            <w:tcW w:w="254" w:type="pct"/>
            <w:tcBorders>
              <w:top w:val="nil"/>
              <w:left w:val="nil"/>
              <w:bottom w:val="single" w:sz="8" w:space="0" w:color="auto"/>
              <w:right w:val="single" w:sz="8" w:space="0" w:color="auto"/>
            </w:tcBorders>
            <w:shd w:val="clear" w:color="auto" w:fill="auto"/>
            <w:noWrap/>
            <w:vAlign w:val="center"/>
          </w:tcPr>
          <w:p w14:paraId="582BA755" w14:textId="28A091F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0.058</w:t>
            </w:r>
          </w:p>
        </w:tc>
        <w:tc>
          <w:tcPr>
            <w:tcW w:w="255" w:type="pct"/>
            <w:tcBorders>
              <w:top w:val="nil"/>
              <w:left w:val="nil"/>
              <w:bottom w:val="single" w:sz="8" w:space="0" w:color="auto"/>
            </w:tcBorders>
            <w:shd w:val="clear" w:color="auto" w:fill="auto"/>
            <w:noWrap/>
            <w:vAlign w:val="center"/>
          </w:tcPr>
          <w:p w14:paraId="1DBF5A12" w14:textId="07E41E6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0.987</w:t>
            </w:r>
          </w:p>
        </w:tc>
      </w:tr>
      <w:tr w:rsidR="009709EB" w:rsidRPr="00EE2975" w14:paraId="685CA1A4"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04306CD0"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50CB1618"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More than 50 to 120</w:t>
            </w:r>
          </w:p>
        </w:tc>
        <w:tc>
          <w:tcPr>
            <w:tcW w:w="306" w:type="pct"/>
            <w:tcBorders>
              <w:top w:val="nil"/>
              <w:left w:val="nil"/>
              <w:bottom w:val="single" w:sz="8" w:space="0" w:color="auto"/>
              <w:right w:val="single" w:sz="8" w:space="0" w:color="auto"/>
            </w:tcBorders>
            <w:shd w:val="clear" w:color="auto" w:fill="auto"/>
            <w:noWrap/>
            <w:vAlign w:val="center"/>
          </w:tcPr>
          <w:p w14:paraId="1A1B68D8" w14:textId="1937959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0.337</w:t>
            </w:r>
          </w:p>
        </w:tc>
        <w:tc>
          <w:tcPr>
            <w:tcW w:w="255" w:type="pct"/>
            <w:tcBorders>
              <w:top w:val="nil"/>
              <w:left w:val="nil"/>
              <w:bottom w:val="single" w:sz="8" w:space="0" w:color="auto"/>
              <w:right w:val="single" w:sz="8" w:space="0" w:color="auto"/>
            </w:tcBorders>
            <w:shd w:val="clear" w:color="auto" w:fill="auto"/>
            <w:noWrap/>
            <w:vAlign w:val="center"/>
          </w:tcPr>
          <w:p w14:paraId="2891DCF2" w14:textId="5EBD3AD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0.877</w:t>
            </w:r>
          </w:p>
        </w:tc>
        <w:tc>
          <w:tcPr>
            <w:tcW w:w="255" w:type="pct"/>
            <w:tcBorders>
              <w:top w:val="nil"/>
              <w:left w:val="nil"/>
              <w:bottom w:val="single" w:sz="8" w:space="0" w:color="auto"/>
              <w:right w:val="single" w:sz="8" w:space="0" w:color="auto"/>
            </w:tcBorders>
            <w:shd w:val="clear" w:color="auto" w:fill="auto"/>
            <w:vAlign w:val="center"/>
          </w:tcPr>
          <w:p w14:paraId="7ED5E569" w14:textId="39724D1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-0.243</w:t>
            </w:r>
          </w:p>
        </w:tc>
        <w:tc>
          <w:tcPr>
            <w:tcW w:w="252" w:type="pct"/>
            <w:tcBorders>
              <w:top w:val="nil"/>
              <w:left w:val="nil"/>
              <w:bottom w:val="single" w:sz="8" w:space="0" w:color="auto"/>
              <w:right w:val="single" w:sz="8" w:space="0" w:color="auto"/>
            </w:tcBorders>
            <w:shd w:val="clear" w:color="auto" w:fill="auto"/>
            <w:vAlign w:val="center"/>
          </w:tcPr>
          <w:p w14:paraId="6ECEE181" w14:textId="45E625A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1.049</w:t>
            </w:r>
          </w:p>
        </w:tc>
        <w:tc>
          <w:tcPr>
            <w:tcW w:w="254" w:type="pct"/>
            <w:tcBorders>
              <w:top w:val="nil"/>
              <w:left w:val="nil"/>
              <w:bottom w:val="single" w:sz="8" w:space="0" w:color="auto"/>
              <w:right w:val="single" w:sz="8" w:space="0" w:color="auto"/>
            </w:tcBorders>
            <w:shd w:val="clear" w:color="auto" w:fill="auto"/>
            <w:vAlign w:val="center"/>
          </w:tcPr>
          <w:p w14:paraId="11AE1584" w14:textId="66F6B97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-0.164</w:t>
            </w:r>
          </w:p>
        </w:tc>
        <w:tc>
          <w:tcPr>
            <w:tcW w:w="254" w:type="pct"/>
            <w:tcBorders>
              <w:top w:val="nil"/>
              <w:left w:val="nil"/>
              <w:bottom w:val="single" w:sz="8" w:space="0" w:color="auto"/>
              <w:right w:val="single" w:sz="8" w:space="0" w:color="auto"/>
            </w:tcBorders>
            <w:shd w:val="clear" w:color="auto" w:fill="auto"/>
            <w:vAlign w:val="center"/>
          </w:tcPr>
          <w:p w14:paraId="5E7C21F9" w14:textId="6D32527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1.061</w:t>
            </w:r>
          </w:p>
        </w:tc>
        <w:tc>
          <w:tcPr>
            <w:tcW w:w="254" w:type="pct"/>
            <w:tcBorders>
              <w:top w:val="nil"/>
              <w:left w:val="nil"/>
              <w:bottom w:val="single" w:sz="8" w:space="0" w:color="auto"/>
              <w:right w:val="single" w:sz="8" w:space="0" w:color="auto"/>
            </w:tcBorders>
            <w:shd w:val="clear" w:color="auto" w:fill="auto"/>
            <w:noWrap/>
            <w:vAlign w:val="center"/>
          </w:tcPr>
          <w:p w14:paraId="5B303010" w14:textId="1FDD734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-0.077</w:t>
            </w:r>
          </w:p>
        </w:tc>
        <w:tc>
          <w:tcPr>
            <w:tcW w:w="254" w:type="pct"/>
            <w:tcBorders>
              <w:top w:val="nil"/>
              <w:left w:val="nil"/>
              <w:bottom w:val="single" w:sz="8" w:space="0" w:color="auto"/>
              <w:right w:val="single" w:sz="8" w:space="0" w:color="auto"/>
            </w:tcBorders>
            <w:shd w:val="clear" w:color="auto" w:fill="auto"/>
            <w:noWrap/>
            <w:vAlign w:val="center"/>
          </w:tcPr>
          <w:p w14:paraId="62B0B126" w14:textId="6690A4E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0.972</w:t>
            </w:r>
          </w:p>
        </w:tc>
        <w:tc>
          <w:tcPr>
            <w:tcW w:w="254" w:type="pct"/>
            <w:tcBorders>
              <w:top w:val="nil"/>
              <w:left w:val="nil"/>
              <w:bottom w:val="single" w:sz="8" w:space="0" w:color="auto"/>
              <w:right w:val="single" w:sz="8" w:space="0" w:color="auto"/>
            </w:tcBorders>
            <w:shd w:val="clear" w:color="auto" w:fill="auto"/>
            <w:noWrap/>
            <w:vAlign w:val="center"/>
          </w:tcPr>
          <w:p w14:paraId="2F88E8C1" w14:textId="3C92DD1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w:t>
            </w:r>
          </w:p>
        </w:tc>
        <w:tc>
          <w:tcPr>
            <w:tcW w:w="254" w:type="pct"/>
            <w:tcBorders>
              <w:top w:val="nil"/>
              <w:left w:val="nil"/>
              <w:bottom w:val="single" w:sz="8" w:space="0" w:color="auto"/>
              <w:right w:val="single" w:sz="8" w:space="0" w:color="auto"/>
            </w:tcBorders>
            <w:shd w:val="clear" w:color="auto" w:fill="auto"/>
            <w:noWrap/>
            <w:vAlign w:val="center"/>
          </w:tcPr>
          <w:p w14:paraId="325607CF" w14:textId="58D5365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0.996</w:t>
            </w:r>
          </w:p>
        </w:tc>
        <w:tc>
          <w:tcPr>
            <w:tcW w:w="254" w:type="pct"/>
            <w:tcBorders>
              <w:top w:val="nil"/>
              <w:left w:val="nil"/>
              <w:bottom w:val="single" w:sz="8" w:space="0" w:color="auto"/>
              <w:right w:val="single" w:sz="8" w:space="0" w:color="auto"/>
            </w:tcBorders>
            <w:shd w:val="clear" w:color="auto" w:fill="auto"/>
            <w:noWrap/>
            <w:vAlign w:val="center"/>
          </w:tcPr>
          <w:p w14:paraId="297665EB" w14:textId="6CA884C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w:t>
            </w:r>
          </w:p>
        </w:tc>
        <w:tc>
          <w:tcPr>
            <w:tcW w:w="254" w:type="pct"/>
            <w:tcBorders>
              <w:top w:val="nil"/>
              <w:left w:val="nil"/>
              <w:bottom w:val="single" w:sz="8" w:space="0" w:color="auto"/>
              <w:right w:val="single" w:sz="8" w:space="0" w:color="auto"/>
            </w:tcBorders>
            <w:shd w:val="clear" w:color="auto" w:fill="auto"/>
            <w:noWrap/>
            <w:vAlign w:val="center"/>
          </w:tcPr>
          <w:p w14:paraId="3E30BA6B" w14:textId="1470F6C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0.995</w:t>
            </w:r>
          </w:p>
        </w:tc>
        <w:tc>
          <w:tcPr>
            <w:tcW w:w="254" w:type="pct"/>
            <w:tcBorders>
              <w:top w:val="nil"/>
              <w:left w:val="nil"/>
              <w:bottom w:val="single" w:sz="8" w:space="0" w:color="auto"/>
              <w:right w:val="single" w:sz="8" w:space="0" w:color="auto"/>
            </w:tcBorders>
            <w:shd w:val="clear" w:color="auto" w:fill="auto"/>
            <w:noWrap/>
            <w:vAlign w:val="center"/>
          </w:tcPr>
          <w:p w14:paraId="6E6C70BD" w14:textId="6A36494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-0.014</w:t>
            </w:r>
          </w:p>
        </w:tc>
        <w:tc>
          <w:tcPr>
            <w:tcW w:w="255" w:type="pct"/>
            <w:tcBorders>
              <w:top w:val="nil"/>
              <w:left w:val="nil"/>
              <w:bottom w:val="single" w:sz="8" w:space="0" w:color="auto"/>
            </w:tcBorders>
            <w:shd w:val="clear" w:color="auto" w:fill="auto"/>
            <w:noWrap/>
            <w:vAlign w:val="center"/>
          </w:tcPr>
          <w:p w14:paraId="512DE2A5" w14:textId="66655A7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0.962</w:t>
            </w:r>
          </w:p>
        </w:tc>
      </w:tr>
      <w:tr w:rsidR="009709EB" w:rsidRPr="00EE2975" w14:paraId="5975D0D7"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44B1F847"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7A8EA49D"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More than 120</w:t>
            </w:r>
          </w:p>
        </w:tc>
        <w:tc>
          <w:tcPr>
            <w:tcW w:w="306" w:type="pct"/>
            <w:tcBorders>
              <w:top w:val="nil"/>
              <w:left w:val="nil"/>
              <w:bottom w:val="single" w:sz="8" w:space="0" w:color="auto"/>
              <w:right w:val="single" w:sz="8" w:space="0" w:color="auto"/>
            </w:tcBorders>
            <w:shd w:val="clear" w:color="auto" w:fill="auto"/>
            <w:noWrap/>
            <w:vAlign w:val="center"/>
          </w:tcPr>
          <w:p w14:paraId="4D4E1FA8" w14:textId="500132D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0.265</w:t>
            </w:r>
          </w:p>
        </w:tc>
        <w:tc>
          <w:tcPr>
            <w:tcW w:w="255" w:type="pct"/>
            <w:tcBorders>
              <w:top w:val="nil"/>
              <w:left w:val="nil"/>
              <w:bottom w:val="single" w:sz="8" w:space="0" w:color="auto"/>
              <w:right w:val="single" w:sz="8" w:space="0" w:color="auto"/>
            </w:tcBorders>
            <w:shd w:val="clear" w:color="auto" w:fill="auto"/>
            <w:noWrap/>
            <w:vAlign w:val="center"/>
          </w:tcPr>
          <w:p w14:paraId="49215D5A" w14:textId="381F584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0.894</w:t>
            </w:r>
          </w:p>
        </w:tc>
        <w:tc>
          <w:tcPr>
            <w:tcW w:w="255" w:type="pct"/>
            <w:tcBorders>
              <w:top w:val="nil"/>
              <w:left w:val="nil"/>
              <w:bottom w:val="single" w:sz="8" w:space="0" w:color="auto"/>
              <w:right w:val="single" w:sz="8" w:space="0" w:color="auto"/>
            </w:tcBorders>
            <w:shd w:val="clear" w:color="auto" w:fill="auto"/>
            <w:vAlign w:val="center"/>
          </w:tcPr>
          <w:p w14:paraId="20072010" w14:textId="3D11635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-0.111</w:t>
            </w:r>
          </w:p>
        </w:tc>
        <w:tc>
          <w:tcPr>
            <w:tcW w:w="252" w:type="pct"/>
            <w:tcBorders>
              <w:top w:val="nil"/>
              <w:left w:val="nil"/>
              <w:bottom w:val="single" w:sz="8" w:space="0" w:color="auto"/>
              <w:right w:val="single" w:sz="8" w:space="0" w:color="auto"/>
            </w:tcBorders>
            <w:shd w:val="clear" w:color="auto" w:fill="auto"/>
            <w:vAlign w:val="center"/>
          </w:tcPr>
          <w:p w14:paraId="4C65BB89" w14:textId="5FE6BD8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1.041</w:t>
            </w:r>
          </w:p>
        </w:tc>
        <w:tc>
          <w:tcPr>
            <w:tcW w:w="254" w:type="pct"/>
            <w:tcBorders>
              <w:top w:val="nil"/>
              <w:left w:val="nil"/>
              <w:bottom w:val="single" w:sz="8" w:space="0" w:color="auto"/>
              <w:right w:val="single" w:sz="8" w:space="0" w:color="auto"/>
            </w:tcBorders>
            <w:shd w:val="clear" w:color="auto" w:fill="auto"/>
            <w:vAlign w:val="center"/>
          </w:tcPr>
          <w:p w14:paraId="75D859AC" w14:textId="0E8CABD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-0.069</w:t>
            </w:r>
          </w:p>
        </w:tc>
        <w:tc>
          <w:tcPr>
            <w:tcW w:w="254" w:type="pct"/>
            <w:tcBorders>
              <w:top w:val="nil"/>
              <w:left w:val="nil"/>
              <w:bottom w:val="single" w:sz="8" w:space="0" w:color="auto"/>
              <w:right w:val="single" w:sz="8" w:space="0" w:color="auto"/>
            </w:tcBorders>
            <w:shd w:val="clear" w:color="auto" w:fill="auto"/>
            <w:vAlign w:val="center"/>
          </w:tcPr>
          <w:p w14:paraId="07F512B3" w14:textId="7032E9A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1.07</w:t>
            </w:r>
          </w:p>
        </w:tc>
        <w:tc>
          <w:tcPr>
            <w:tcW w:w="254" w:type="pct"/>
            <w:tcBorders>
              <w:top w:val="nil"/>
              <w:left w:val="nil"/>
              <w:bottom w:val="single" w:sz="8" w:space="0" w:color="auto"/>
              <w:right w:val="single" w:sz="8" w:space="0" w:color="auto"/>
            </w:tcBorders>
            <w:shd w:val="clear" w:color="auto" w:fill="auto"/>
            <w:noWrap/>
            <w:vAlign w:val="center"/>
          </w:tcPr>
          <w:p w14:paraId="5FDB1034" w14:textId="27B438B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0.052</w:t>
            </w:r>
          </w:p>
        </w:tc>
        <w:tc>
          <w:tcPr>
            <w:tcW w:w="254" w:type="pct"/>
            <w:tcBorders>
              <w:top w:val="nil"/>
              <w:left w:val="nil"/>
              <w:bottom w:val="single" w:sz="8" w:space="0" w:color="auto"/>
              <w:right w:val="single" w:sz="8" w:space="0" w:color="auto"/>
            </w:tcBorders>
            <w:shd w:val="clear" w:color="auto" w:fill="auto"/>
            <w:noWrap/>
            <w:vAlign w:val="center"/>
          </w:tcPr>
          <w:p w14:paraId="7209770D" w14:textId="72AC1BD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0.938</w:t>
            </w:r>
          </w:p>
        </w:tc>
        <w:tc>
          <w:tcPr>
            <w:tcW w:w="254" w:type="pct"/>
            <w:tcBorders>
              <w:top w:val="nil"/>
              <w:left w:val="nil"/>
              <w:bottom w:val="single" w:sz="8" w:space="0" w:color="auto"/>
              <w:right w:val="single" w:sz="8" w:space="0" w:color="auto"/>
            </w:tcBorders>
            <w:shd w:val="clear" w:color="auto" w:fill="auto"/>
            <w:noWrap/>
            <w:vAlign w:val="center"/>
          </w:tcPr>
          <w:p w14:paraId="70291798" w14:textId="6E5679E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0.044</w:t>
            </w:r>
          </w:p>
        </w:tc>
        <w:tc>
          <w:tcPr>
            <w:tcW w:w="254" w:type="pct"/>
            <w:tcBorders>
              <w:top w:val="nil"/>
              <w:left w:val="nil"/>
              <w:bottom w:val="single" w:sz="8" w:space="0" w:color="auto"/>
              <w:right w:val="single" w:sz="8" w:space="0" w:color="auto"/>
            </w:tcBorders>
            <w:shd w:val="clear" w:color="auto" w:fill="auto"/>
            <w:noWrap/>
            <w:vAlign w:val="center"/>
          </w:tcPr>
          <w:p w14:paraId="737B1561" w14:textId="55E7D7E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0.962</w:t>
            </w:r>
          </w:p>
        </w:tc>
        <w:tc>
          <w:tcPr>
            <w:tcW w:w="254" w:type="pct"/>
            <w:tcBorders>
              <w:top w:val="nil"/>
              <w:left w:val="nil"/>
              <w:bottom w:val="single" w:sz="8" w:space="0" w:color="auto"/>
              <w:right w:val="single" w:sz="8" w:space="0" w:color="auto"/>
            </w:tcBorders>
            <w:shd w:val="clear" w:color="auto" w:fill="auto"/>
            <w:noWrap/>
            <w:vAlign w:val="center"/>
          </w:tcPr>
          <w:p w14:paraId="53F0317C" w14:textId="02AB833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-0.223</w:t>
            </w:r>
          </w:p>
        </w:tc>
        <w:tc>
          <w:tcPr>
            <w:tcW w:w="254" w:type="pct"/>
            <w:tcBorders>
              <w:top w:val="nil"/>
              <w:left w:val="nil"/>
              <w:bottom w:val="single" w:sz="8" w:space="0" w:color="auto"/>
              <w:right w:val="single" w:sz="8" w:space="0" w:color="auto"/>
            </w:tcBorders>
            <w:shd w:val="clear" w:color="auto" w:fill="auto"/>
            <w:noWrap/>
            <w:vAlign w:val="center"/>
          </w:tcPr>
          <w:p w14:paraId="40A736A4" w14:textId="619021E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0.982</w:t>
            </w:r>
          </w:p>
        </w:tc>
        <w:tc>
          <w:tcPr>
            <w:tcW w:w="254" w:type="pct"/>
            <w:tcBorders>
              <w:top w:val="nil"/>
              <w:left w:val="nil"/>
              <w:bottom w:val="single" w:sz="8" w:space="0" w:color="auto"/>
              <w:right w:val="single" w:sz="8" w:space="0" w:color="auto"/>
            </w:tcBorders>
            <w:shd w:val="clear" w:color="auto" w:fill="auto"/>
            <w:noWrap/>
            <w:vAlign w:val="center"/>
          </w:tcPr>
          <w:p w14:paraId="69E80E30" w14:textId="135FE09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-0.026</w:t>
            </w:r>
          </w:p>
        </w:tc>
        <w:tc>
          <w:tcPr>
            <w:tcW w:w="255" w:type="pct"/>
            <w:tcBorders>
              <w:top w:val="nil"/>
              <w:left w:val="nil"/>
              <w:bottom w:val="single" w:sz="8" w:space="0" w:color="auto"/>
            </w:tcBorders>
            <w:shd w:val="clear" w:color="auto" w:fill="auto"/>
            <w:noWrap/>
            <w:vAlign w:val="center"/>
          </w:tcPr>
          <w:p w14:paraId="067534C3" w14:textId="3156026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0.956</w:t>
            </w:r>
          </w:p>
        </w:tc>
      </w:tr>
      <w:tr w:rsidR="009709EB" w:rsidRPr="00EE2975" w14:paraId="0FF770AE"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17D9A432"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Father years of schooling</w:t>
            </w:r>
          </w:p>
        </w:tc>
        <w:tc>
          <w:tcPr>
            <w:tcW w:w="625" w:type="pct"/>
            <w:tcBorders>
              <w:top w:val="nil"/>
              <w:left w:val="nil"/>
              <w:bottom w:val="single" w:sz="8" w:space="0" w:color="auto"/>
              <w:right w:val="single" w:sz="8" w:space="0" w:color="auto"/>
            </w:tcBorders>
            <w:shd w:val="clear" w:color="auto" w:fill="auto"/>
            <w:noWrap/>
            <w:vAlign w:val="center"/>
            <w:hideMark/>
          </w:tcPr>
          <w:p w14:paraId="137CCEB6"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10 years or less</w:t>
            </w:r>
          </w:p>
        </w:tc>
        <w:tc>
          <w:tcPr>
            <w:tcW w:w="306" w:type="pct"/>
            <w:tcBorders>
              <w:top w:val="nil"/>
              <w:left w:val="nil"/>
              <w:bottom w:val="single" w:sz="8" w:space="0" w:color="auto"/>
              <w:right w:val="single" w:sz="8" w:space="0" w:color="auto"/>
            </w:tcBorders>
            <w:shd w:val="clear" w:color="auto" w:fill="auto"/>
            <w:noWrap/>
            <w:vAlign w:val="center"/>
          </w:tcPr>
          <w:p w14:paraId="3612C69A" w14:textId="047C764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0.351</w:t>
            </w:r>
          </w:p>
        </w:tc>
        <w:tc>
          <w:tcPr>
            <w:tcW w:w="255" w:type="pct"/>
            <w:tcBorders>
              <w:top w:val="nil"/>
              <w:left w:val="nil"/>
              <w:bottom w:val="single" w:sz="8" w:space="0" w:color="auto"/>
              <w:right w:val="single" w:sz="8" w:space="0" w:color="auto"/>
            </w:tcBorders>
            <w:shd w:val="clear" w:color="auto" w:fill="auto"/>
            <w:noWrap/>
            <w:vAlign w:val="center"/>
          </w:tcPr>
          <w:p w14:paraId="0959DB6A" w14:textId="0D0238F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0.886</w:t>
            </w:r>
          </w:p>
        </w:tc>
        <w:tc>
          <w:tcPr>
            <w:tcW w:w="255" w:type="pct"/>
            <w:tcBorders>
              <w:top w:val="nil"/>
              <w:left w:val="nil"/>
              <w:bottom w:val="single" w:sz="8" w:space="0" w:color="auto"/>
              <w:right w:val="single" w:sz="8" w:space="0" w:color="auto"/>
            </w:tcBorders>
            <w:shd w:val="clear" w:color="auto" w:fill="auto"/>
            <w:vAlign w:val="center"/>
          </w:tcPr>
          <w:p w14:paraId="57432056" w14:textId="1D539D2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-0.215</w:t>
            </w:r>
          </w:p>
        </w:tc>
        <w:tc>
          <w:tcPr>
            <w:tcW w:w="252" w:type="pct"/>
            <w:tcBorders>
              <w:top w:val="nil"/>
              <w:left w:val="nil"/>
              <w:bottom w:val="single" w:sz="8" w:space="0" w:color="auto"/>
              <w:right w:val="single" w:sz="8" w:space="0" w:color="auto"/>
            </w:tcBorders>
            <w:shd w:val="clear" w:color="auto" w:fill="auto"/>
            <w:vAlign w:val="center"/>
          </w:tcPr>
          <w:p w14:paraId="453C713D" w14:textId="0E092C3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1.056</w:t>
            </w:r>
          </w:p>
        </w:tc>
        <w:tc>
          <w:tcPr>
            <w:tcW w:w="254" w:type="pct"/>
            <w:tcBorders>
              <w:top w:val="nil"/>
              <w:left w:val="nil"/>
              <w:bottom w:val="single" w:sz="8" w:space="0" w:color="auto"/>
              <w:right w:val="single" w:sz="8" w:space="0" w:color="auto"/>
            </w:tcBorders>
            <w:shd w:val="clear" w:color="auto" w:fill="auto"/>
            <w:vAlign w:val="center"/>
          </w:tcPr>
          <w:p w14:paraId="3AD0FD83" w14:textId="2B9FB9A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0.002</w:t>
            </w:r>
          </w:p>
        </w:tc>
        <w:tc>
          <w:tcPr>
            <w:tcW w:w="254" w:type="pct"/>
            <w:tcBorders>
              <w:top w:val="nil"/>
              <w:left w:val="nil"/>
              <w:bottom w:val="single" w:sz="8" w:space="0" w:color="auto"/>
              <w:right w:val="single" w:sz="8" w:space="0" w:color="auto"/>
            </w:tcBorders>
            <w:shd w:val="clear" w:color="auto" w:fill="auto"/>
            <w:vAlign w:val="center"/>
          </w:tcPr>
          <w:p w14:paraId="7E9A67F2" w14:textId="3AF19CB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1.011</w:t>
            </w:r>
          </w:p>
        </w:tc>
        <w:tc>
          <w:tcPr>
            <w:tcW w:w="254" w:type="pct"/>
            <w:tcBorders>
              <w:top w:val="nil"/>
              <w:left w:val="nil"/>
              <w:bottom w:val="single" w:sz="8" w:space="0" w:color="auto"/>
              <w:right w:val="single" w:sz="8" w:space="0" w:color="auto"/>
            </w:tcBorders>
            <w:shd w:val="clear" w:color="auto" w:fill="auto"/>
            <w:noWrap/>
            <w:vAlign w:val="center"/>
          </w:tcPr>
          <w:p w14:paraId="0492BB8F" w14:textId="2E43A50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0.002</w:t>
            </w:r>
          </w:p>
        </w:tc>
        <w:tc>
          <w:tcPr>
            <w:tcW w:w="254" w:type="pct"/>
            <w:tcBorders>
              <w:top w:val="nil"/>
              <w:left w:val="nil"/>
              <w:bottom w:val="single" w:sz="8" w:space="0" w:color="auto"/>
              <w:right w:val="single" w:sz="8" w:space="0" w:color="auto"/>
            </w:tcBorders>
            <w:shd w:val="clear" w:color="auto" w:fill="auto"/>
            <w:noWrap/>
            <w:vAlign w:val="center"/>
          </w:tcPr>
          <w:p w14:paraId="0C320E2E" w14:textId="347FFCD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1.009</w:t>
            </w:r>
          </w:p>
        </w:tc>
        <w:tc>
          <w:tcPr>
            <w:tcW w:w="254" w:type="pct"/>
            <w:tcBorders>
              <w:top w:val="nil"/>
              <w:left w:val="nil"/>
              <w:bottom w:val="single" w:sz="8" w:space="0" w:color="auto"/>
              <w:right w:val="single" w:sz="8" w:space="0" w:color="auto"/>
            </w:tcBorders>
            <w:shd w:val="clear" w:color="auto" w:fill="auto"/>
            <w:noWrap/>
            <w:vAlign w:val="center"/>
          </w:tcPr>
          <w:p w14:paraId="7756BB25" w14:textId="711B8EC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0.08</w:t>
            </w:r>
          </w:p>
        </w:tc>
        <w:tc>
          <w:tcPr>
            <w:tcW w:w="254" w:type="pct"/>
            <w:tcBorders>
              <w:top w:val="nil"/>
              <w:left w:val="nil"/>
              <w:bottom w:val="single" w:sz="8" w:space="0" w:color="auto"/>
              <w:right w:val="single" w:sz="8" w:space="0" w:color="auto"/>
            </w:tcBorders>
            <w:shd w:val="clear" w:color="auto" w:fill="auto"/>
            <w:noWrap/>
            <w:vAlign w:val="center"/>
          </w:tcPr>
          <w:p w14:paraId="555682BC" w14:textId="64E6C2E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0.996</w:t>
            </w:r>
          </w:p>
        </w:tc>
        <w:tc>
          <w:tcPr>
            <w:tcW w:w="254" w:type="pct"/>
            <w:tcBorders>
              <w:top w:val="nil"/>
              <w:left w:val="nil"/>
              <w:bottom w:val="single" w:sz="8" w:space="0" w:color="auto"/>
              <w:right w:val="single" w:sz="8" w:space="0" w:color="auto"/>
            </w:tcBorders>
            <w:shd w:val="clear" w:color="auto" w:fill="auto"/>
            <w:noWrap/>
            <w:vAlign w:val="center"/>
          </w:tcPr>
          <w:p w14:paraId="72E24FB8" w14:textId="3777EFE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-0.35</w:t>
            </w:r>
          </w:p>
        </w:tc>
        <w:tc>
          <w:tcPr>
            <w:tcW w:w="254" w:type="pct"/>
            <w:tcBorders>
              <w:top w:val="nil"/>
              <w:left w:val="nil"/>
              <w:bottom w:val="single" w:sz="8" w:space="0" w:color="auto"/>
              <w:right w:val="single" w:sz="8" w:space="0" w:color="auto"/>
            </w:tcBorders>
            <w:shd w:val="clear" w:color="auto" w:fill="auto"/>
            <w:noWrap/>
            <w:vAlign w:val="center"/>
          </w:tcPr>
          <w:p w14:paraId="6F19357C" w14:textId="6801CA1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1.089</w:t>
            </w:r>
          </w:p>
        </w:tc>
        <w:tc>
          <w:tcPr>
            <w:tcW w:w="254" w:type="pct"/>
            <w:tcBorders>
              <w:top w:val="nil"/>
              <w:left w:val="nil"/>
              <w:bottom w:val="single" w:sz="8" w:space="0" w:color="auto"/>
              <w:right w:val="single" w:sz="8" w:space="0" w:color="auto"/>
            </w:tcBorders>
            <w:shd w:val="clear" w:color="auto" w:fill="auto"/>
            <w:noWrap/>
            <w:vAlign w:val="center"/>
          </w:tcPr>
          <w:p w14:paraId="3525C8C3" w14:textId="353514A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0.048</w:t>
            </w:r>
          </w:p>
        </w:tc>
        <w:tc>
          <w:tcPr>
            <w:tcW w:w="255" w:type="pct"/>
            <w:tcBorders>
              <w:top w:val="nil"/>
              <w:left w:val="nil"/>
              <w:bottom w:val="single" w:sz="8" w:space="0" w:color="auto"/>
            </w:tcBorders>
            <w:shd w:val="clear" w:color="auto" w:fill="auto"/>
            <w:noWrap/>
            <w:vAlign w:val="center"/>
          </w:tcPr>
          <w:p w14:paraId="0593BE48" w14:textId="773A9BE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0.974</w:t>
            </w:r>
          </w:p>
        </w:tc>
      </w:tr>
      <w:tr w:rsidR="009709EB" w:rsidRPr="00EE2975" w14:paraId="258A372E"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22AA703F"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7FA0DABA"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More than 10 years</w:t>
            </w:r>
          </w:p>
        </w:tc>
        <w:tc>
          <w:tcPr>
            <w:tcW w:w="306" w:type="pct"/>
            <w:tcBorders>
              <w:top w:val="nil"/>
              <w:left w:val="nil"/>
              <w:bottom w:val="single" w:sz="8" w:space="0" w:color="auto"/>
              <w:right w:val="single" w:sz="8" w:space="0" w:color="auto"/>
            </w:tcBorders>
            <w:shd w:val="clear" w:color="auto" w:fill="auto"/>
            <w:noWrap/>
            <w:vAlign w:val="center"/>
          </w:tcPr>
          <w:p w14:paraId="58F41A77" w14:textId="328A07C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0.226</w:t>
            </w:r>
          </w:p>
        </w:tc>
        <w:tc>
          <w:tcPr>
            <w:tcW w:w="255" w:type="pct"/>
            <w:tcBorders>
              <w:top w:val="nil"/>
              <w:left w:val="nil"/>
              <w:bottom w:val="single" w:sz="8" w:space="0" w:color="auto"/>
              <w:right w:val="single" w:sz="8" w:space="0" w:color="auto"/>
            </w:tcBorders>
            <w:shd w:val="clear" w:color="auto" w:fill="auto"/>
            <w:noWrap/>
            <w:vAlign w:val="center"/>
          </w:tcPr>
          <w:p w14:paraId="27A81BAD" w14:textId="059A99E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0.907</w:t>
            </w:r>
          </w:p>
        </w:tc>
        <w:tc>
          <w:tcPr>
            <w:tcW w:w="255" w:type="pct"/>
            <w:tcBorders>
              <w:top w:val="nil"/>
              <w:left w:val="nil"/>
              <w:bottom w:val="single" w:sz="8" w:space="0" w:color="auto"/>
              <w:right w:val="single" w:sz="8" w:space="0" w:color="auto"/>
            </w:tcBorders>
            <w:shd w:val="clear" w:color="auto" w:fill="auto"/>
            <w:vAlign w:val="center"/>
          </w:tcPr>
          <w:p w14:paraId="773A8A85" w14:textId="42CBFD0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-0.173</w:t>
            </w:r>
          </w:p>
        </w:tc>
        <w:tc>
          <w:tcPr>
            <w:tcW w:w="252" w:type="pct"/>
            <w:tcBorders>
              <w:top w:val="nil"/>
              <w:left w:val="nil"/>
              <w:bottom w:val="single" w:sz="8" w:space="0" w:color="auto"/>
              <w:right w:val="single" w:sz="8" w:space="0" w:color="auto"/>
            </w:tcBorders>
            <w:shd w:val="clear" w:color="auto" w:fill="auto"/>
            <w:vAlign w:val="center"/>
          </w:tcPr>
          <w:p w14:paraId="1BE105E2" w14:textId="379BB8F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0.987</w:t>
            </w:r>
          </w:p>
        </w:tc>
        <w:tc>
          <w:tcPr>
            <w:tcW w:w="254" w:type="pct"/>
            <w:tcBorders>
              <w:top w:val="nil"/>
              <w:left w:val="nil"/>
              <w:bottom w:val="single" w:sz="8" w:space="0" w:color="auto"/>
              <w:right w:val="single" w:sz="8" w:space="0" w:color="auto"/>
            </w:tcBorders>
            <w:shd w:val="clear" w:color="auto" w:fill="auto"/>
            <w:vAlign w:val="center"/>
          </w:tcPr>
          <w:p w14:paraId="22AB626E" w14:textId="76923FB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-0.165</w:t>
            </w:r>
          </w:p>
        </w:tc>
        <w:tc>
          <w:tcPr>
            <w:tcW w:w="254" w:type="pct"/>
            <w:tcBorders>
              <w:top w:val="nil"/>
              <w:left w:val="nil"/>
              <w:bottom w:val="single" w:sz="8" w:space="0" w:color="auto"/>
              <w:right w:val="single" w:sz="8" w:space="0" w:color="auto"/>
            </w:tcBorders>
            <w:shd w:val="clear" w:color="auto" w:fill="auto"/>
            <w:vAlign w:val="center"/>
          </w:tcPr>
          <w:p w14:paraId="23EBD9B3" w14:textId="2633076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1.063</w:t>
            </w:r>
          </w:p>
        </w:tc>
        <w:tc>
          <w:tcPr>
            <w:tcW w:w="254" w:type="pct"/>
            <w:tcBorders>
              <w:top w:val="nil"/>
              <w:left w:val="nil"/>
              <w:bottom w:val="single" w:sz="8" w:space="0" w:color="auto"/>
              <w:right w:val="single" w:sz="8" w:space="0" w:color="auto"/>
            </w:tcBorders>
            <w:shd w:val="clear" w:color="auto" w:fill="auto"/>
            <w:noWrap/>
            <w:vAlign w:val="center"/>
          </w:tcPr>
          <w:p w14:paraId="2A0B634C" w14:textId="26C3135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-0.034</w:t>
            </w:r>
          </w:p>
        </w:tc>
        <w:tc>
          <w:tcPr>
            <w:tcW w:w="254" w:type="pct"/>
            <w:tcBorders>
              <w:top w:val="nil"/>
              <w:left w:val="nil"/>
              <w:bottom w:val="single" w:sz="8" w:space="0" w:color="auto"/>
              <w:right w:val="single" w:sz="8" w:space="0" w:color="auto"/>
            </w:tcBorders>
            <w:shd w:val="clear" w:color="auto" w:fill="auto"/>
            <w:noWrap/>
            <w:vAlign w:val="center"/>
          </w:tcPr>
          <w:p w14:paraId="11ED2817" w14:textId="08F0607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0.935</w:t>
            </w:r>
          </w:p>
        </w:tc>
        <w:tc>
          <w:tcPr>
            <w:tcW w:w="254" w:type="pct"/>
            <w:tcBorders>
              <w:top w:val="nil"/>
              <w:left w:val="nil"/>
              <w:bottom w:val="single" w:sz="8" w:space="0" w:color="auto"/>
              <w:right w:val="single" w:sz="8" w:space="0" w:color="auto"/>
            </w:tcBorders>
            <w:shd w:val="clear" w:color="auto" w:fill="auto"/>
            <w:noWrap/>
            <w:vAlign w:val="center"/>
          </w:tcPr>
          <w:p w14:paraId="5227A6CA" w14:textId="24B5530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0.006</w:t>
            </w:r>
          </w:p>
        </w:tc>
        <w:tc>
          <w:tcPr>
            <w:tcW w:w="254" w:type="pct"/>
            <w:tcBorders>
              <w:top w:val="nil"/>
              <w:left w:val="nil"/>
              <w:bottom w:val="single" w:sz="8" w:space="0" w:color="auto"/>
              <w:right w:val="single" w:sz="8" w:space="0" w:color="auto"/>
            </w:tcBorders>
            <w:shd w:val="clear" w:color="auto" w:fill="auto"/>
            <w:noWrap/>
            <w:vAlign w:val="center"/>
          </w:tcPr>
          <w:p w14:paraId="56366235" w14:textId="475A31C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0.966</w:t>
            </w:r>
          </w:p>
        </w:tc>
        <w:tc>
          <w:tcPr>
            <w:tcW w:w="254" w:type="pct"/>
            <w:tcBorders>
              <w:top w:val="nil"/>
              <w:left w:val="nil"/>
              <w:bottom w:val="single" w:sz="8" w:space="0" w:color="auto"/>
              <w:right w:val="single" w:sz="8" w:space="0" w:color="auto"/>
            </w:tcBorders>
            <w:shd w:val="clear" w:color="auto" w:fill="auto"/>
            <w:noWrap/>
            <w:vAlign w:val="center"/>
          </w:tcPr>
          <w:p w14:paraId="7F626863" w14:textId="298E5C5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-0.189</w:t>
            </w:r>
          </w:p>
        </w:tc>
        <w:tc>
          <w:tcPr>
            <w:tcW w:w="254" w:type="pct"/>
            <w:tcBorders>
              <w:top w:val="nil"/>
              <w:left w:val="nil"/>
              <w:bottom w:val="single" w:sz="8" w:space="0" w:color="auto"/>
              <w:right w:val="single" w:sz="8" w:space="0" w:color="auto"/>
            </w:tcBorders>
            <w:shd w:val="clear" w:color="auto" w:fill="auto"/>
            <w:noWrap/>
            <w:vAlign w:val="center"/>
          </w:tcPr>
          <w:p w14:paraId="7D4B95B2" w14:textId="4BEC725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0.946</w:t>
            </w:r>
          </w:p>
        </w:tc>
        <w:tc>
          <w:tcPr>
            <w:tcW w:w="254" w:type="pct"/>
            <w:tcBorders>
              <w:top w:val="nil"/>
              <w:left w:val="nil"/>
              <w:bottom w:val="single" w:sz="8" w:space="0" w:color="auto"/>
              <w:right w:val="single" w:sz="8" w:space="0" w:color="auto"/>
            </w:tcBorders>
            <w:shd w:val="clear" w:color="auto" w:fill="auto"/>
            <w:noWrap/>
            <w:vAlign w:val="center"/>
          </w:tcPr>
          <w:p w14:paraId="57BAD80E" w14:textId="2083CF0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-0.041</w:t>
            </w:r>
          </w:p>
        </w:tc>
        <w:tc>
          <w:tcPr>
            <w:tcW w:w="255" w:type="pct"/>
            <w:tcBorders>
              <w:top w:val="nil"/>
              <w:left w:val="nil"/>
              <w:bottom w:val="single" w:sz="8" w:space="0" w:color="auto"/>
            </w:tcBorders>
            <w:shd w:val="clear" w:color="auto" w:fill="auto"/>
            <w:noWrap/>
            <w:vAlign w:val="center"/>
          </w:tcPr>
          <w:p w14:paraId="35FF7DCF" w14:textId="2873DD2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0.962</w:t>
            </w:r>
          </w:p>
        </w:tc>
      </w:tr>
      <w:tr w:rsidR="009709EB" w:rsidRPr="00EE2975" w14:paraId="138AD3C5"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4273B667"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Mother years of schooling</w:t>
            </w:r>
          </w:p>
        </w:tc>
        <w:tc>
          <w:tcPr>
            <w:tcW w:w="625" w:type="pct"/>
            <w:tcBorders>
              <w:top w:val="nil"/>
              <w:left w:val="nil"/>
              <w:bottom w:val="single" w:sz="8" w:space="0" w:color="auto"/>
              <w:right w:val="single" w:sz="8" w:space="0" w:color="auto"/>
            </w:tcBorders>
            <w:shd w:val="clear" w:color="auto" w:fill="auto"/>
            <w:noWrap/>
            <w:vAlign w:val="center"/>
            <w:hideMark/>
          </w:tcPr>
          <w:p w14:paraId="6C296D53"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10 years or less</w:t>
            </w:r>
          </w:p>
        </w:tc>
        <w:tc>
          <w:tcPr>
            <w:tcW w:w="306" w:type="pct"/>
            <w:tcBorders>
              <w:top w:val="nil"/>
              <w:left w:val="nil"/>
              <w:bottom w:val="single" w:sz="8" w:space="0" w:color="auto"/>
              <w:right w:val="single" w:sz="8" w:space="0" w:color="auto"/>
            </w:tcBorders>
            <w:shd w:val="clear" w:color="auto" w:fill="auto"/>
            <w:noWrap/>
            <w:vAlign w:val="center"/>
          </w:tcPr>
          <w:p w14:paraId="0C53F62D" w14:textId="67E3C7B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0.343</w:t>
            </w:r>
          </w:p>
        </w:tc>
        <w:tc>
          <w:tcPr>
            <w:tcW w:w="255" w:type="pct"/>
            <w:tcBorders>
              <w:top w:val="nil"/>
              <w:left w:val="nil"/>
              <w:bottom w:val="single" w:sz="8" w:space="0" w:color="auto"/>
              <w:right w:val="single" w:sz="8" w:space="0" w:color="auto"/>
            </w:tcBorders>
            <w:shd w:val="clear" w:color="auto" w:fill="auto"/>
            <w:noWrap/>
            <w:vAlign w:val="center"/>
          </w:tcPr>
          <w:p w14:paraId="0C17DAEB" w14:textId="1DE83B4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0.892</w:t>
            </w:r>
          </w:p>
        </w:tc>
        <w:tc>
          <w:tcPr>
            <w:tcW w:w="255" w:type="pct"/>
            <w:tcBorders>
              <w:top w:val="nil"/>
              <w:left w:val="nil"/>
              <w:bottom w:val="single" w:sz="8" w:space="0" w:color="auto"/>
              <w:right w:val="single" w:sz="8" w:space="0" w:color="auto"/>
            </w:tcBorders>
            <w:shd w:val="clear" w:color="auto" w:fill="auto"/>
            <w:vAlign w:val="center"/>
          </w:tcPr>
          <w:p w14:paraId="0A361030" w14:textId="07CCEE2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-0.228</w:t>
            </w:r>
          </w:p>
        </w:tc>
        <w:tc>
          <w:tcPr>
            <w:tcW w:w="252" w:type="pct"/>
            <w:tcBorders>
              <w:top w:val="nil"/>
              <w:left w:val="nil"/>
              <w:bottom w:val="single" w:sz="8" w:space="0" w:color="auto"/>
              <w:right w:val="single" w:sz="8" w:space="0" w:color="auto"/>
            </w:tcBorders>
            <w:shd w:val="clear" w:color="auto" w:fill="auto"/>
            <w:vAlign w:val="center"/>
          </w:tcPr>
          <w:p w14:paraId="5717B85C" w14:textId="2A3BA10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1.035</w:t>
            </w:r>
          </w:p>
        </w:tc>
        <w:tc>
          <w:tcPr>
            <w:tcW w:w="254" w:type="pct"/>
            <w:tcBorders>
              <w:top w:val="nil"/>
              <w:left w:val="nil"/>
              <w:bottom w:val="single" w:sz="8" w:space="0" w:color="auto"/>
              <w:right w:val="single" w:sz="8" w:space="0" w:color="auto"/>
            </w:tcBorders>
            <w:shd w:val="clear" w:color="auto" w:fill="auto"/>
            <w:vAlign w:val="center"/>
          </w:tcPr>
          <w:p w14:paraId="440880BB" w14:textId="23B9936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-0.008</w:t>
            </w:r>
          </w:p>
        </w:tc>
        <w:tc>
          <w:tcPr>
            <w:tcW w:w="254" w:type="pct"/>
            <w:tcBorders>
              <w:top w:val="nil"/>
              <w:left w:val="nil"/>
              <w:bottom w:val="single" w:sz="8" w:space="0" w:color="auto"/>
              <w:right w:val="single" w:sz="8" w:space="0" w:color="auto"/>
            </w:tcBorders>
            <w:shd w:val="clear" w:color="auto" w:fill="auto"/>
            <w:vAlign w:val="center"/>
          </w:tcPr>
          <w:p w14:paraId="153F6193" w14:textId="7773B38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1.022</w:t>
            </w:r>
          </w:p>
        </w:tc>
        <w:tc>
          <w:tcPr>
            <w:tcW w:w="254" w:type="pct"/>
            <w:tcBorders>
              <w:top w:val="nil"/>
              <w:left w:val="nil"/>
              <w:bottom w:val="single" w:sz="8" w:space="0" w:color="auto"/>
              <w:right w:val="single" w:sz="8" w:space="0" w:color="auto"/>
            </w:tcBorders>
            <w:shd w:val="clear" w:color="auto" w:fill="auto"/>
            <w:noWrap/>
            <w:vAlign w:val="center"/>
          </w:tcPr>
          <w:p w14:paraId="3B8EFD80" w14:textId="430CB88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w:t>
            </w:r>
          </w:p>
        </w:tc>
        <w:tc>
          <w:tcPr>
            <w:tcW w:w="254" w:type="pct"/>
            <w:tcBorders>
              <w:top w:val="nil"/>
              <w:left w:val="nil"/>
              <w:bottom w:val="single" w:sz="8" w:space="0" w:color="auto"/>
              <w:right w:val="single" w:sz="8" w:space="0" w:color="auto"/>
            </w:tcBorders>
            <w:shd w:val="clear" w:color="auto" w:fill="auto"/>
            <w:noWrap/>
            <w:vAlign w:val="center"/>
          </w:tcPr>
          <w:p w14:paraId="779FDAB5" w14:textId="46D344D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w:t>
            </w:r>
          </w:p>
        </w:tc>
        <w:tc>
          <w:tcPr>
            <w:tcW w:w="254" w:type="pct"/>
            <w:tcBorders>
              <w:top w:val="nil"/>
              <w:left w:val="nil"/>
              <w:bottom w:val="single" w:sz="8" w:space="0" w:color="auto"/>
              <w:right w:val="single" w:sz="8" w:space="0" w:color="auto"/>
            </w:tcBorders>
            <w:shd w:val="clear" w:color="auto" w:fill="auto"/>
            <w:noWrap/>
            <w:vAlign w:val="center"/>
          </w:tcPr>
          <w:p w14:paraId="4A964F55" w14:textId="10DC583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0.063</w:t>
            </w:r>
          </w:p>
        </w:tc>
        <w:tc>
          <w:tcPr>
            <w:tcW w:w="254" w:type="pct"/>
            <w:tcBorders>
              <w:top w:val="nil"/>
              <w:left w:val="nil"/>
              <w:bottom w:val="single" w:sz="8" w:space="0" w:color="auto"/>
              <w:right w:val="single" w:sz="8" w:space="0" w:color="auto"/>
            </w:tcBorders>
            <w:shd w:val="clear" w:color="auto" w:fill="auto"/>
            <w:noWrap/>
            <w:vAlign w:val="center"/>
          </w:tcPr>
          <w:p w14:paraId="036E5A35" w14:textId="47C58F0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1.005</w:t>
            </w:r>
          </w:p>
        </w:tc>
        <w:tc>
          <w:tcPr>
            <w:tcW w:w="254" w:type="pct"/>
            <w:tcBorders>
              <w:top w:val="nil"/>
              <w:left w:val="nil"/>
              <w:bottom w:val="single" w:sz="8" w:space="0" w:color="auto"/>
              <w:right w:val="single" w:sz="8" w:space="0" w:color="auto"/>
            </w:tcBorders>
            <w:shd w:val="clear" w:color="auto" w:fill="auto"/>
            <w:noWrap/>
            <w:vAlign w:val="center"/>
          </w:tcPr>
          <w:p w14:paraId="3B874D11" w14:textId="61D77A7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-0.309</w:t>
            </w:r>
          </w:p>
        </w:tc>
        <w:tc>
          <w:tcPr>
            <w:tcW w:w="254" w:type="pct"/>
            <w:tcBorders>
              <w:top w:val="nil"/>
              <w:left w:val="nil"/>
              <w:bottom w:val="single" w:sz="8" w:space="0" w:color="auto"/>
              <w:right w:val="single" w:sz="8" w:space="0" w:color="auto"/>
            </w:tcBorders>
            <w:shd w:val="clear" w:color="auto" w:fill="auto"/>
            <w:noWrap/>
            <w:vAlign w:val="center"/>
          </w:tcPr>
          <w:p w14:paraId="50A4464A" w14:textId="0D905D3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1.08</w:t>
            </w:r>
          </w:p>
        </w:tc>
        <w:tc>
          <w:tcPr>
            <w:tcW w:w="254" w:type="pct"/>
            <w:tcBorders>
              <w:top w:val="nil"/>
              <w:left w:val="nil"/>
              <w:bottom w:val="single" w:sz="8" w:space="0" w:color="auto"/>
              <w:right w:val="single" w:sz="8" w:space="0" w:color="auto"/>
            </w:tcBorders>
            <w:shd w:val="clear" w:color="auto" w:fill="auto"/>
            <w:noWrap/>
            <w:vAlign w:val="center"/>
          </w:tcPr>
          <w:p w14:paraId="492958CD" w14:textId="20BD483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0.058</w:t>
            </w:r>
          </w:p>
        </w:tc>
        <w:tc>
          <w:tcPr>
            <w:tcW w:w="255" w:type="pct"/>
            <w:tcBorders>
              <w:top w:val="nil"/>
              <w:left w:val="nil"/>
              <w:bottom w:val="single" w:sz="8" w:space="0" w:color="auto"/>
            </w:tcBorders>
            <w:shd w:val="clear" w:color="auto" w:fill="auto"/>
            <w:noWrap/>
            <w:vAlign w:val="center"/>
          </w:tcPr>
          <w:p w14:paraId="52409B18" w14:textId="2711B54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0.962</w:t>
            </w:r>
          </w:p>
        </w:tc>
      </w:tr>
      <w:tr w:rsidR="009709EB" w:rsidRPr="00EE2975" w14:paraId="6CB71EE5"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4FEADD32"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00349C96"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More than 10 years</w:t>
            </w:r>
          </w:p>
        </w:tc>
        <w:tc>
          <w:tcPr>
            <w:tcW w:w="306" w:type="pct"/>
            <w:tcBorders>
              <w:top w:val="nil"/>
              <w:left w:val="nil"/>
              <w:bottom w:val="single" w:sz="8" w:space="0" w:color="auto"/>
              <w:right w:val="single" w:sz="8" w:space="0" w:color="auto"/>
            </w:tcBorders>
            <w:shd w:val="clear" w:color="auto" w:fill="auto"/>
            <w:noWrap/>
            <w:vAlign w:val="center"/>
          </w:tcPr>
          <w:p w14:paraId="7D67DCA9" w14:textId="5F782C3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0.229</w:t>
            </w:r>
          </w:p>
        </w:tc>
        <w:tc>
          <w:tcPr>
            <w:tcW w:w="255" w:type="pct"/>
            <w:tcBorders>
              <w:top w:val="nil"/>
              <w:left w:val="nil"/>
              <w:bottom w:val="single" w:sz="8" w:space="0" w:color="auto"/>
              <w:right w:val="single" w:sz="8" w:space="0" w:color="auto"/>
            </w:tcBorders>
            <w:shd w:val="clear" w:color="auto" w:fill="auto"/>
            <w:noWrap/>
            <w:vAlign w:val="center"/>
          </w:tcPr>
          <w:p w14:paraId="14894C1D" w14:textId="449B0DA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w:t>
            </w:r>
          </w:p>
        </w:tc>
        <w:tc>
          <w:tcPr>
            <w:tcW w:w="255" w:type="pct"/>
            <w:tcBorders>
              <w:top w:val="nil"/>
              <w:left w:val="nil"/>
              <w:bottom w:val="single" w:sz="8" w:space="0" w:color="auto"/>
              <w:right w:val="single" w:sz="8" w:space="0" w:color="auto"/>
            </w:tcBorders>
            <w:shd w:val="clear" w:color="auto" w:fill="auto"/>
            <w:vAlign w:val="center"/>
          </w:tcPr>
          <w:p w14:paraId="7239BB0A" w14:textId="22A688D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-0.151</w:t>
            </w:r>
          </w:p>
        </w:tc>
        <w:tc>
          <w:tcPr>
            <w:tcW w:w="252" w:type="pct"/>
            <w:tcBorders>
              <w:top w:val="nil"/>
              <w:left w:val="nil"/>
              <w:bottom w:val="single" w:sz="8" w:space="0" w:color="auto"/>
              <w:right w:val="single" w:sz="8" w:space="0" w:color="auto"/>
            </w:tcBorders>
            <w:shd w:val="clear" w:color="auto" w:fill="auto"/>
            <w:vAlign w:val="center"/>
          </w:tcPr>
          <w:p w14:paraId="2BC96BEA" w14:textId="1D1B927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1.013</w:t>
            </w:r>
          </w:p>
        </w:tc>
        <w:tc>
          <w:tcPr>
            <w:tcW w:w="254" w:type="pct"/>
            <w:tcBorders>
              <w:top w:val="nil"/>
              <w:left w:val="nil"/>
              <w:bottom w:val="single" w:sz="8" w:space="0" w:color="auto"/>
              <w:right w:val="single" w:sz="8" w:space="0" w:color="auto"/>
            </w:tcBorders>
            <w:shd w:val="clear" w:color="auto" w:fill="auto"/>
            <w:vAlign w:val="center"/>
          </w:tcPr>
          <w:p w14:paraId="693DBE75" w14:textId="36DB3E3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-0.162</w:t>
            </w:r>
          </w:p>
        </w:tc>
        <w:tc>
          <w:tcPr>
            <w:tcW w:w="254" w:type="pct"/>
            <w:tcBorders>
              <w:top w:val="nil"/>
              <w:left w:val="nil"/>
              <w:bottom w:val="single" w:sz="8" w:space="0" w:color="auto"/>
              <w:right w:val="single" w:sz="8" w:space="0" w:color="auto"/>
            </w:tcBorders>
            <w:shd w:val="clear" w:color="auto" w:fill="auto"/>
            <w:vAlign w:val="center"/>
          </w:tcPr>
          <w:p w14:paraId="00C06F2A" w14:textId="36AFEE2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1.051</w:t>
            </w:r>
          </w:p>
        </w:tc>
        <w:tc>
          <w:tcPr>
            <w:tcW w:w="254" w:type="pct"/>
            <w:tcBorders>
              <w:top w:val="nil"/>
              <w:left w:val="nil"/>
              <w:bottom w:val="single" w:sz="8" w:space="0" w:color="auto"/>
              <w:right w:val="single" w:sz="8" w:space="0" w:color="auto"/>
            </w:tcBorders>
            <w:shd w:val="clear" w:color="auto" w:fill="auto"/>
            <w:noWrap/>
            <w:vAlign w:val="center"/>
          </w:tcPr>
          <w:p w14:paraId="71755DDF" w14:textId="1B806D6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-0.004</w:t>
            </w:r>
          </w:p>
        </w:tc>
        <w:tc>
          <w:tcPr>
            <w:tcW w:w="254" w:type="pct"/>
            <w:tcBorders>
              <w:top w:val="nil"/>
              <w:left w:val="nil"/>
              <w:bottom w:val="single" w:sz="8" w:space="0" w:color="auto"/>
              <w:right w:val="single" w:sz="8" w:space="0" w:color="auto"/>
            </w:tcBorders>
            <w:shd w:val="clear" w:color="auto" w:fill="auto"/>
            <w:noWrap/>
            <w:vAlign w:val="center"/>
          </w:tcPr>
          <w:p w14:paraId="3E9F1605" w14:textId="448CA8B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0.913</w:t>
            </w:r>
          </w:p>
        </w:tc>
        <w:tc>
          <w:tcPr>
            <w:tcW w:w="254" w:type="pct"/>
            <w:tcBorders>
              <w:top w:val="nil"/>
              <w:left w:val="nil"/>
              <w:bottom w:val="single" w:sz="8" w:space="0" w:color="auto"/>
              <w:right w:val="single" w:sz="8" w:space="0" w:color="auto"/>
            </w:tcBorders>
            <w:shd w:val="clear" w:color="auto" w:fill="auto"/>
            <w:noWrap/>
            <w:vAlign w:val="center"/>
          </w:tcPr>
          <w:p w14:paraId="781C934E" w14:textId="50BC59E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0.026</w:t>
            </w:r>
          </w:p>
        </w:tc>
        <w:tc>
          <w:tcPr>
            <w:tcW w:w="254" w:type="pct"/>
            <w:tcBorders>
              <w:top w:val="nil"/>
              <w:left w:val="nil"/>
              <w:bottom w:val="single" w:sz="8" w:space="0" w:color="auto"/>
              <w:right w:val="single" w:sz="8" w:space="0" w:color="auto"/>
            </w:tcBorders>
            <w:shd w:val="clear" w:color="auto" w:fill="auto"/>
            <w:noWrap/>
            <w:vAlign w:val="center"/>
          </w:tcPr>
          <w:p w14:paraId="7B4C2133" w14:textId="688D99B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0.951</w:t>
            </w:r>
          </w:p>
        </w:tc>
        <w:tc>
          <w:tcPr>
            <w:tcW w:w="254" w:type="pct"/>
            <w:tcBorders>
              <w:top w:val="nil"/>
              <w:left w:val="nil"/>
              <w:bottom w:val="single" w:sz="8" w:space="0" w:color="auto"/>
              <w:right w:val="single" w:sz="8" w:space="0" w:color="auto"/>
            </w:tcBorders>
            <w:shd w:val="clear" w:color="auto" w:fill="auto"/>
            <w:noWrap/>
            <w:vAlign w:val="center"/>
          </w:tcPr>
          <w:p w14:paraId="32A2AA1F" w14:textId="463BEBF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-0.237</w:t>
            </w:r>
          </w:p>
        </w:tc>
        <w:tc>
          <w:tcPr>
            <w:tcW w:w="254" w:type="pct"/>
            <w:tcBorders>
              <w:top w:val="nil"/>
              <w:left w:val="nil"/>
              <w:bottom w:val="single" w:sz="8" w:space="0" w:color="auto"/>
              <w:right w:val="single" w:sz="8" w:space="0" w:color="auto"/>
            </w:tcBorders>
            <w:shd w:val="clear" w:color="auto" w:fill="auto"/>
            <w:noWrap/>
            <w:vAlign w:val="center"/>
          </w:tcPr>
          <w:p w14:paraId="25654633" w14:textId="302FFA8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0.956</w:t>
            </w:r>
          </w:p>
        </w:tc>
        <w:tc>
          <w:tcPr>
            <w:tcW w:w="254" w:type="pct"/>
            <w:tcBorders>
              <w:top w:val="nil"/>
              <w:left w:val="nil"/>
              <w:bottom w:val="single" w:sz="8" w:space="0" w:color="auto"/>
              <w:right w:val="single" w:sz="8" w:space="0" w:color="auto"/>
            </w:tcBorders>
            <w:shd w:val="clear" w:color="auto" w:fill="auto"/>
            <w:noWrap/>
            <w:vAlign w:val="center"/>
          </w:tcPr>
          <w:p w14:paraId="3942CB53" w14:textId="08D4D26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-0.062</w:t>
            </w:r>
          </w:p>
        </w:tc>
        <w:tc>
          <w:tcPr>
            <w:tcW w:w="255" w:type="pct"/>
            <w:tcBorders>
              <w:top w:val="nil"/>
              <w:left w:val="nil"/>
              <w:bottom w:val="single" w:sz="8" w:space="0" w:color="auto"/>
            </w:tcBorders>
            <w:shd w:val="clear" w:color="auto" w:fill="auto"/>
            <w:noWrap/>
            <w:vAlign w:val="center"/>
          </w:tcPr>
          <w:p w14:paraId="527EFCDA" w14:textId="79F917E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0.976</w:t>
            </w:r>
          </w:p>
        </w:tc>
      </w:tr>
      <w:tr w:rsidR="009709EB" w:rsidRPr="00EE2975" w14:paraId="3CB306D1"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48292004"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Household income</w:t>
            </w:r>
          </w:p>
        </w:tc>
        <w:tc>
          <w:tcPr>
            <w:tcW w:w="625" w:type="pct"/>
            <w:tcBorders>
              <w:top w:val="nil"/>
              <w:left w:val="nil"/>
              <w:bottom w:val="single" w:sz="8" w:space="0" w:color="auto"/>
              <w:right w:val="single" w:sz="8" w:space="0" w:color="auto"/>
            </w:tcBorders>
            <w:shd w:val="clear" w:color="auto" w:fill="auto"/>
            <w:noWrap/>
            <w:vAlign w:val="center"/>
            <w:hideMark/>
          </w:tcPr>
          <w:p w14:paraId="6CBE17C9"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Totally insufficient</w:t>
            </w:r>
          </w:p>
        </w:tc>
        <w:tc>
          <w:tcPr>
            <w:tcW w:w="306" w:type="pct"/>
            <w:tcBorders>
              <w:top w:val="nil"/>
              <w:left w:val="nil"/>
              <w:bottom w:val="single" w:sz="8" w:space="0" w:color="auto"/>
              <w:right w:val="single" w:sz="8" w:space="0" w:color="auto"/>
            </w:tcBorders>
            <w:shd w:val="clear" w:color="auto" w:fill="auto"/>
            <w:noWrap/>
            <w:vAlign w:val="center"/>
          </w:tcPr>
          <w:p w14:paraId="53A36E28" w14:textId="7F9144B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0.346</w:t>
            </w:r>
          </w:p>
        </w:tc>
        <w:tc>
          <w:tcPr>
            <w:tcW w:w="255" w:type="pct"/>
            <w:tcBorders>
              <w:top w:val="nil"/>
              <w:left w:val="nil"/>
              <w:bottom w:val="single" w:sz="8" w:space="0" w:color="auto"/>
              <w:right w:val="single" w:sz="8" w:space="0" w:color="auto"/>
            </w:tcBorders>
            <w:shd w:val="clear" w:color="auto" w:fill="auto"/>
            <w:noWrap/>
            <w:vAlign w:val="center"/>
          </w:tcPr>
          <w:p w14:paraId="3FC5E35A" w14:textId="3E320E6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0.985</w:t>
            </w:r>
          </w:p>
        </w:tc>
        <w:tc>
          <w:tcPr>
            <w:tcW w:w="255" w:type="pct"/>
            <w:tcBorders>
              <w:top w:val="nil"/>
              <w:left w:val="nil"/>
              <w:bottom w:val="single" w:sz="8" w:space="0" w:color="auto"/>
              <w:right w:val="single" w:sz="8" w:space="0" w:color="auto"/>
            </w:tcBorders>
            <w:shd w:val="clear" w:color="auto" w:fill="auto"/>
            <w:vAlign w:val="center"/>
          </w:tcPr>
          <w:p w14:paraId="25AFBFF9" w14:textId="43F8532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-0.289</w:t>
            </w:r>
          </w:p>
        </w:tc>
        <w:tc>
          <w:tcPr>
            <w:tcW w:w="252" w:type="pct"/>
            <w:tcBorders>
              <w:top w:val="nil"/>
              <w:left w:val="nil"/>
              <w:bottom w:val="single" w:sz="8" w:space="0" w:color="auto"/>
              <w:right w:val="single" w:sz="8" w:space="0" w:color="auto"/>
            </w:tcBorders>
            <w:shd w:val="clear" w:color="auto" w:fill="auto"/>
            <w:vAlign w:val="center"/>
          </w:tcPr>
          <w:p w14:paraId="626489D9" w14:textId="6ED366E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1.123</w:t>
            </w:r>
          </w:p>
        </w:tc>
        <w:tc>
          <w:tcPr>
            <w:tcW w:w="254" w:type="pct"/>
            <w:tcBorders>
              <w:top w:val="nil"/>
              <w:left w:val="nil"/>
              <w:bottom w:val="single" w:sz="8" w:space="0" w:color="auto"/>
              <w:right w:val="single" w:sz="8" w:space="0" w:color="auto"/>
            </w:tcBorders>
            <w:shd w:val="clear" w:color="auto" w:fill="auto"/>
            <w:vAlign w:val="center"/>
          </w:tcPr>
          <w:p w14:paraId="4609343B" w14:textId="4E3D6DA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0.12</w:t>
            </w:r>
          </w:p>
        </w:tc>
        <w:tc>
          <w:tcPr>
            <w:tcW w:w="254" w:type="pct"/>
            <w:tcBorders>
              <w:top w:val="nil"/>
              <w:left w:val="nil"/>
              <w:bottom w:val="single" w:sz="8" w:space="0" w:color="auto"/>
              <w:right w:val="single" w:sz="8" w:space="0" w:color="auto"/>
            </w:tcBorders>
            <w:shd w:val="clear" w:color="auto" w:fill="auto"/>
            <w:vAlign w:val="center"/>
          </w:tcPr>
          <w:p w14:paraId="6A259293" w14:textId="38FD4F8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1.048</w:t>
            </w:r>
          </w:p>
        </w:tc>
        <w:tc>
          <w:tcPr>
            <w:tcW w:w="254" w:type="pct"/>
            <w:tcBorders>
              <w:top w:val="nil"/>
              <w:left w:val="nil"/>
              <w:bottom w:val="single" w:sz="8" w:space="0" w:color="auto"/>
              <w:right w:val="single" w:sz="8" w:space="0" w:color="auto"/>
            </w:tcBorders>
            <w:shd w:val="clear" w:color="auto" w:fill="auto"/>
            <w:noWrap/>
            <w:vAlign w:val="center"/>
          </w:tcPr>
          <w:p w14:paraId="3E74F4C2" w14:textId="045ABC4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0.039</w:t>
            </w:r>
          </w:p>
        </w:tc>
        <w:tc>
          <w:tcPr>
            <w:tcW w:w="254" w:type="pct"/>
            <w:tcBorders>
              <w:top w:val="nil"/>
              <w:left w:val="nil"/>
              <w:bottom w:val="single" w:sz="8" w:space="0" w:color="auto"/>
              <w:right w:val="single" w:sz="8" w:space="0" w:color="auto"/>
            </w:tcBorders>
            <w:shd w:val="clear" w:color="auto" w:fill="auto"/>
            <w:noWrap/>
            <w:vAlign w:val="center"/>
          </w:tcPr>
          <w:p w14:paraId="27DE8AC6" w14:textId="3EAC65C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1.103</w:t>
            </w:r>
          </w:p>
        </w:tc>
        <w:tc>
          <w:tcPr>
            <w:tcW w:w="254" w:type="pct"/>
            <w:tcBorders>
              <w:top w:val="nil"/>
              <w:left w:val="nil"/>
              <w:bottom w:val="single" w:sz="8" w:space="0" w:color="auto"/>
              <w:right w:val="single" w:sz="8" w:space="0" w:color="auto"/>
            </w:tcBorders>
            <w:shd w:val="clear" w:color="auto" w:fill="auto"/>
            <w:noWrap/>
            <w:vAlign w:val="center"/>
          </w:tcPr>
          <w:p w14:paraId="1F7E8EAC" w14:textId="0AEE8B1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0.045</w:t>
            </w:r>
          </w:p>
        </w:tc>
        <w:tc>
          <w:tcPr>
            <w:tcW w:w="254" w:type="pct"/>
            <w:tcBorders>
              <w:top w:val="nil"/>
              <w:left w:val="nil"/>
              <w:bottom w:val="single" w:sz="8" w:space="0" w:color="auto"/>
              <w:right w:val="single" w:sz="8" w:space="0" w:color="auto"/>
            </w:tcBorders>
            <w:shd w:val="clear" w:color="auto" w:fill="auto"/>
            <w:noWrap/>
            <w:vAlign w:val="center"/>
          </w:tcPr>
          <w:p w14:paraId="55340D90" w14:textId="3D9783D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1.08</w:t>
            </w:r>
          </w:p>
        </w:tc>
        <w:tc>
          <w:tcPr>
            <w:tcW w:w="254" w:type="pct"/>
            <w:tcBorders>
              <w:top w:val="nil"/>
              <w:left w:val="nil"/>
              <w:bottom w:val="single" w:sz="8" w:space="0" w:color="auto"/>
              <w:right w:val="single" w:sz="8" w:space="0" w:color="auto"/>
            </w:tcBorders>
            <w:shd w:val="clear" w:color="auto" w:fill="auto"/>
            <w:noWrap/>
            <w:vAlign w:val="center"/>
          </w:tcPr>
          <w:p w14:paraId="48F9262D" w14:textId="3CAFD07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-0.283</w:t>
            </w:r>
          </w:p>
        </w:tc>
        <w:tc>
          <w:tcPr>
            <w:tcW w:w="254" w:type="pct"/>
            <w:tcBorders>
              <w:top w:val="nil"/>
              <w:left w:val="nil"/>
              <w:bottom w:val="single" w:sz="8" w:space="0" w:color="auto"/>
              <w:right w:val="single" w:sz="8" w:space="0" w:color="auto"/>
            </w:tcBorders>
            <w:shd w:val="clear" w:color="auto" w:fill="auto"/>
            <w:noWrap/>
            <w:vAlign w:val="center"/>
          </w:tcPr>
          <w:p w14:paraId="193A7686" w14:textId="04DD626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1.066</w:t>
            </w:r>
          </w:p>
        </w:tc>
        <w:tc>
          <w:tcPr>
            <w:tcW w:w="254" w:type="pct"/>
            <w:tcBorders>
              <w:top w:val="nil"/>
              <w:left w:val="nil"/>
              <w:bottom w:val="single" w:sz="8" w:space="0" w:color="auto"/>
              <w:right w:val="single" w:sz="8" w:space="0" w:color="auto"/>
            </w:tcBorders>
            <w:shd w:val="clear" w:color="auto" w:fill="auto"/>
            <w:noWrap/>
            <w:vAlign w:val="center"/>
          </w:tcPr>
          <w:p w14:paraId="72E1B4EA" w14:textId="7C94F47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0.043</w:t>
            </w:r>
          </w:p>
        </w:tc>
        <w:tc>
          <w:tcPr>
            <w:tcW w:w="255" w:type="pct"/>
            <w:tcBorders>
              <w:top w:val="nil"/>
              <w:left w:val="nil"/>
              <w:bottom w:val="single" w:sz="8" w:space="0" w:color="auto"/>
            </w:tcBorders>
            <w:shd w:val="clear" w:color="auto" w:fill="auto"/>
            <w:noWrap/>
            <w:vAlign w:val="center"/>
          </w:tcPr>
          <w:p w14:paraId="57E664BA" w14:textId="3486470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w:t>
            </w:r>
          </w:p>
        </w:tc>
      </w:tr>
      <w:tr w:rsidR="009709EB" w:rsidRPr="00EE2975" w14:paraId="0CE632A2"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3B195233"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557332F0"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Is somewhat insufficient</w:t>
            </w:r>
          </w:p>
        </w:tc>
        <w:tc>
          <w:tcPr>
            <w:tcW w:w="306" w:type="pct"/>
            <w:tcBorders>
              <w:top w:val="nil"/>
              <w:left w:val="nil"/>
              <w:bottom w:val="single" w:sz="8" w:space="0" w:color="auto"/>
              <w:right w:val="single" w:sz="8" w:space="0" w:color="auto"/>
            </w:tcBorders>
            <w:shd w:val="clear" w:color="auto" w:fill="auto"/>
            <w:noWrap/>
            <w:vAlign w:val="center"/>
          </w:tcPr>
          <w:p w14:paraId="3F75F4CF" w14:textId="074DAF1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0.342</w:t>
            </w:r>
          </w:p>
        </w:tc>
        <w:tc>
          <w:tcPr>
            <w:tcW w:w="255" w:type="pct"/>
            <w:tcBorders>
              <w:top w:val="nil"/>
              <w:left w:val="nil"/>
              <w:bottom w:val="single" w:sz="8" w:space="0" w:color="auto"/>
              <w:right w:val="single" w:sz="8" w:space="0" w:color="auto"/>
            </w:tcBorders>
            <w:shd w:val="clear" w:color="auto" w:fill="auto"/>
            <w:noWrap/>
            <w:vAlign w:val="center"/>
          </w:tcPr>
          <w:p w14:paraId="2B3D77F3" w14:textId="186A162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0.848</w:t>
            </w:r>
          </w:p>
        </w:tc>
        <w:tc>
          <w:tcPr>
            <w:tcW w:w="255" w:type="pct"/>
            <w:tcBorders>
              <w:top w:val="nil"/>
              <w:left w:val="nil"/>
              <w:bottom w:val="single" w:sz="8" w:space="0" w:color="auto"/>
              <w:right w:val="single" w:sz="8" w:space="0" w:color="auto"/>
            </w:tcBorders>
            <w:shd w:val="clear" w:color="auto" w:fill="auto"/>
            <w:vAlign w:val="center"/>
          </w:tcPr>
          <w:p w14:paraId="702F7B71" w14:textId="028CD3C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-0.162</w:t>
            </w:r>
          </w:p>
        </w:tc>
        <w:tc>
          <w:tcPr>
            <w:tcW w:w="252" w:type="pct"/>
            <w:tcBorders>
              <w:top w:val="nil"/>
              <w:left w:val="nil"/>
              <w:bottom w:val="single" w:sz="8" w:space="0" w:color="auto"/>
              <w:right w:val="single" w:sz="8" w:space="0" w:color="auto"/>
            </w:tcBorders>
            <w:shd w:val="clear" w:color="auto" w:fill="auto"/>
            <w:vAlign w:val="center"/>
          </w:tcPr>
          <w:p w14:paraId="689F99E8" w14:textId="3BB3FD7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1.017</w:t>
            </w:r>
          </w:p>
        </w:tc>
        <w:tc>
          <w:tcPr>
            <w:tcW w:w="254" w:type="pct"/>
            <w:tcBorders>
              <w:top w:val="nil"/>
              <w:left w:val="nil"/>
              <w:bottom w:val="single" w:sz="8" w:space="0" w:color="auto"/>
              <w:right w:val="single" w:sz="8" w:space="0" w:color="auto"/>
            </w:tcBorders>
            <w:shd w:val="clear" w:color="auto" w:fill="auto"/>
            <w:vAlign w:val="center"/>
          </w:tcPr>
          <w:p w14:paraId="4DE03CDC" w14:textId="2068266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-0.083</w:t>
            </w:r>
          </w:p>
        </w:tc>
        <w:tc>
          <w:tcPr>
            <w:tcW w:w="254" w:type="pct"/>
            <w:tcBorders>
              <w:top w:val="nil"/>
              <w:left w:val="nil"/>
              <w:bottom w:val="single" w:sz="8" w:space="0" w:color="auto"/>
              <w:right w:val="single" w:sz="8" w:space="0" w:color="auto"/>
            </w:tcBorders>
            <w:shd w:val="clear" w:color="auto" w:fill="auto"/>
            <w:vAlign w:val="center"/>
          </w:tcPr>
          <w:p w14:paraId="2E8BAD1F" w14:textId="6F704E7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1.024</w:t>
            </w:r>
          </w:p>
        </w:tc>
        <w:tc>
          <w:tcPr>
            <w:tcW w:w="254" w:type="pct"/>
            <w:tcBorders>
              <w:top w:val="nil"/>
              <w:left w:val="nil"/>
              <w:bottom w:val="single" w:sz="8" w:space="0" w:color="auto"/>
              <w:right w:val="single" w:sz="8" w:space="0" w:color="auto"/>
            </w:tcBorders>
            <w:shd w:val="clear" w:color="auto" w:fill="auto"/>
            <w:noWrap/>
            <w:vAlign w:val="center"/>
          </w:tcPr>
          <w:p w14:paraId="3F7D5900" w14:textId="4D2F554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0.003</w:t>
            </w:r>
          </w:p>
        </w:tc>
        <w:tc>
          <w:tcPr>
            <w:tcW w:w="254" w:type="pct"/>
            <w:tcBorders>
              <w:top w:val="nil"/>
              <w:left w:val="nil"/>
              <w:bottom w:val="single" w:sz="8" w:space="0" w:color="auto"/>
              <w:right w:val="single" w:sz="8" w:space="0" w:color="auto"/>
            </w:tcBorders>
            <w:shd w:val="clear" w:color="auto" w:fill="auto"/>
            <w:noWrap/>
            <w:vAlign w:val="center"/>
          </w:tcPr>
          <w:p w14:paraId="46CC2D91" w14:textId="741B3DC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0.978</w:t>
            </w:r>
          </w:p>
        </w:tc>
        <w:tc>
          <w:tcPr>
            <w:tcW w:w="254" w:type="pct"/>
            <w:tcBorders>
              <w:top w:val="nil"/>
              <w:left w:val="nil"/>
              <w:bottom w:val="single" w:sz="8" w:space="0" w:color="auto"/>
              <w:right w:val="single" w:sz="8" w:space="0" w:color="auto"/>
            </w:tcBorders>
            <w:shd w:val="clear" w:color="auto" w:fill="auto"/>
            <w:noWrap/>
            <w:vAlign w:val="center"/>
          </w:tcPr>
          <w:p w14:paraId="21FCE1FA" w14:textId="0EB010C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0.086</w:t>
            </w:r>
          </w:p>
        </w:tc>
        <w:tc>
          <w:tcPr>
            <w:tcW w:w="254" w:type="pct"/>
            <w:tcBorders>
              <w:top w:val="nil"/>
              <w:left w:val="nil"/>
              <w:bottom w:val="single" w:sz="8" w:space="0" w:color="auto"/>
              <w:right w:val="single" w:sz="8" w:space="0" w:color="auto"/>
            </w:tcBorders>
            <w:shd w:val="clear" w:color="auto" w:fill="auto"/>
            <w:noWrap/>
            <w:vAlign w:val="center"/>
          </w:tcPr>
          <w:p w14:paraId="7D76068A" w14:textId="68B065A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0.959</w:t>
            </w:r>
          </w:p>
        </w:tc>
        <w:tc>
          <w:tcPr>
            <w:tcW w:w="254" w:type="pct"/>
            <w:tcBorders>
              <w:top w:val="nil"/>
              <w:left w:val="nil"/>
              <w:bottom w:val="single" w:sz="8" w:space="0" w:color="auto"/>
              <w:right w:val="single" w:sz="8" w:space="0" w:color="auto"/>
            </w:tcBorders>
            <w:shd w:val="clear" w:color="auto" w:fill="auto"/>
            <w:noWrap/>
            <w:vAlign w:val="center"/>
          </w:tcPr>
          <w:p w14:paraId="33E5CA5A" w14:textId="123B8E1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-0.284</w:t>
            </w:r>
          </w:p>
        </w:tc>
        <w:tc>
          <w:tcPr>
            <w:tcW w:w="254" w:type="pct"/>
            <w:tcBorders>
              <w:top w:val="nil"/>
              <w:left w:val="nil"/>
              <w:bottom w:val="single" w:sz="8" w:space="0" w:color="auto"/>
              <w:right w:val="single" w:sz="8" w:space="0" w:color="auto"/>
            </w:tcBorders>
            <w:shd w:val="clear" w:color="auto" w:fill="auto"/>
            <w:noWrap/>
            <w:vAlign w:val="center"/>
          </w:tcPr>
          <w:p w14:paraId="1190C008" w14:textId="36F78CB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1.018</w:t>
            </w:r>
          </w:p>
        </w:tc>
        <w:tc>
          <w:tcPr>
            <w:tcW w:w="254" w:type="pct"/>
            <w:tcBorders>
              <w:top w:val="nil"/>
              <w:left w:val="nil"/>
              <w:bottom w:val="single" w:sz="8" w:space="0" w:color="auto"/>
              <w:right w:val="single" w:sz="8" w:space="0" w:color="auto"/>
            </w:tcBorders>
            <w:shd w:val="clear" w:color="auto" w:fill="auto"/>
            <w:noWrap/>
            <w:vAlign w:val="center"/>
          </w:tcPr>
          <w:p w14:paraId="7923A481" w14:textId="4E7BFC2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0.044</w:t>
            </w:r>
          </w:p>
        </w:tc>
        <w:tc>
          <w:tcPr>
            <w:tcW w:w="255" w:type="pct"/>
            <w:tcBorders>
              <w:top w:val="nil"/>
              <w:left w:val="nil"/>
              <w:bottom w:val="single" w:sz="8" w:space="0" w:color="auto"/>
            </w:tcBorders>
            <w:shd w:val="clear" w:color="auto" w:fill="auto"/>
            <w:noWrap/>
            <w:vAlign w:val="center"/>
          </w:tcPr>
          <w:p w14:paraId="676AF281" w14:textId="41C84A9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0.895</w:t>
            </w:r>
          </w:p>
        </w:tc>
      </w:tr>
      <w:tr w:rsidR="009709EB" w:rsidRPr="00EE2975" w14:paraId="658D63BC"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76311650"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5431F45F"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Is enough</w:t>
            </w:r>
          </w:p>
        </w:tc>
        <w:tc>
          <w:tcPr>
            <w:tcW w:w="306" w:type="pct"/>
            <w:tcBorders>
              <w:top w:val="nil"/>
              <w:left w:val="nil"/>
              <w:bottom w:val="single" w:sz="8" w:space="0" w:color="auto"/>
              <w:right w:val="single" w:sz="8" w:space="0" w:color="auto"/>
            </w:tcBorders>
            <w:shd w:val="clear" w:color="auto" w:fill="auto"/>
            <w:noWrap/>
            <w:vAlign w:val="center"/>
          </w:tcPr>
          <w:p w14:paraId="1B78BD5A" w14:textId="5F81CDE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0.262</w:t>
            </w:r>
          </w:p>
        </w:tc>
        <w:tc>
          <w:tcPr>
            <w:tcW w:w="255" w:type="pct"/>
            <w:tcBorders>
              <w:top w:val="nil"/>
              <w:left w:val="nil"/>
              <w:bottom w:val="single" w:sz="8" w:space="0" w:color="auto"/>
              <w:right w:val="single" w:sz="8" w:space="0" w:color="auto"/>
            </w:tcBorders>
            <w:shd w:val="clear" w:color="auto" w:fill="auto"/>
            <w:noWrap/>
            <w:vAlign w:val="center"/>
          </w:tcPr>
          <w:p w14:paraId="0204DB33" w14:textId="3D71542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0.934</w:t>
            </w:r>
          </w:p>
        </w:tc>
        <w:tc>
          <w:tcPr>
            <w:tcW w:w="255" w:type="pct"/>
            <w:tcBorders>
              <w:top w:val="nil"/>
              <w:left w:val="nil"/>
              <w:bottom w:val="single" w:sz="8" w:space="0" w:color="auto"/>
              <w:right w:val="single" w:sz="8" w:space="0" w:color="auto"/>
            </w:tcBorders>
            <w:shd w:val="clear" w:color="auto" w:fill="auto"/>
            <w:vAlign w:val="center"/>
          </w:tcPr>
          <w:p w14:paraId="0F59DB2B" w14:textId="2343F49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-0.146</w:t>
            </w:r>
          </w:p>
        </w:tc>
        <w:tc>
          <w:tcPr>
            <w:tcW w:w="252" w:type="pct"/>
            <w:tcBorders>
              <w:top w:val="nil"/>
              <w:left w:val="nil"/>
              <w:bottom w:val="single" w:sz="8" w:space="0" w:color="auto"/>
              <w:right w:val="single" w:sz="8" w:space="0" w:color="auto"/>
            </w:tcBorders>
            <w:shd w:val="clear" w:color="auto" w:fill="auto"/>
            <w:vAlign w:val="center"/>
          </w:tcPr>
          <w:p w14:paraId="0539B77A" w14:textId="0138055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0.985</w:t>
            </w:r>
          </w:p>
        </w:tc>
        <w:tc>
          <w:tcPr>
            <w:tcW w:w="254" w:type="pct"/>
            <w:tcBorders>
              <w:top w:val="nil"/>
              <w:left w:val="nil"/>
              <w:bottom w:val="single" w:sz="8" w:space="0" w:color="auto"/>
              <w:right w:val="single" w:sz="8" w:space="0" w:color="auto"/>
            </w:tcBorders>
            <w:shd w:val="clear" w:color="auto" w:fill="auto"/>
            <w:vAlign w:val="center"/>
          </w:tcPr>
          <w:p w14:paraId="124065F1" w14:textId="55A544F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-0.177</w:t>
            </w:r>
          </w:p>
        </w:tc>
        <w:tc>
          <w:tcPr>
            <w:tcW w:w="254" w:type="pct"/>
            <w:tcBorders>
              <w:top w:val="nil"/>
              <w:left w:val="nil"/>
              <w:bottom w:val="single" w:sz="8" w:space="0" w:color="auto"/>
              <w:right w:val="single" w:sz="8" w:space="0" w:color="auto"/>
            </w:tcBorders>
            <w:shd w:val="clear" w:color="auto" w:fill="auto"/>
            <w:vAlign w:val="center"/>
          </w:tcPr>
          <w:p w14:paraId="4B937EE1" w14:textId="3CC5812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1.064</w:t>
            </w:r>
          </w:p>
        </w:tc>
        <w:tc>
          <w:tcPr>
            <w:tcW w:w="254" w:type="pct"/>
            <w:tcBorders>
              <w:top w:val="nil"/>
              <w:left w:val="nil"/>
              <w:bottom w:val="single" w:sz="8" w:space="0" w:color="auto"/>
              <w:right w:val="single" w:sz="8" w:space="0" w:color="auto"/>
            </w:tcBorders>
            <w:shd w:val="clear" w:color="auto" w:fill="auto"/>
            <w:noWrap/>
            <w:vAlign w:val="center"/>
          </w:tcPr>
          <w:p w14:paraId="74775DA5" w14:textId="1E9BD4E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-0.125</w:t>
            </w:r>
          </w:p>
        </w:tc>
        <w:tc>
          <w:tcPr>
            <w:tcW w:w="254" w:type="pct"/>
            <w:tcBorders>
              <w:top w:val="nil"/>
              <w:left w:val="nil"/>
              <w:bottom w:val="single" w:sz="8" w:space="0" w:color="auto"/>
              <w:right w:val="single" w:sz="8" w:space="0" w:color="auto"/>
            </w:tcBorders>
            <w:shd w:val="clear" w:color="auto" w:fill="auto"/>
            <w:noWrap/>
            <w:vAlign w:val="center"/>
          </w:tcPr>
          <w:p w14:paraId="22506FF7" w14:textId="63694B2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0.944</w:t>
            </w:r>
          </w:p>
        </w:tc>
        <w:tc>
          <w:tcPr>
            <w:tcW w:w="254" w:type="pct"/>
            <w:tcBorders>
              <w:top w:val="nil"/>
              <w:left w:val="nil"/>
              <w:bottom w:val="single" w:sz="8" w:space="0" w:color="auto"/>
              <w:right w:val="single" w:sz="8" w:space="0" w:color="auto"/>
            </w:tcBorders>
            <w:shd w:val="clear" w:color="auto" w:fill="auto"/>
            <w:noWrap/>
            <w:vAlign w:val="center"/>
          </w:tcPr>
          <w:p w14:paraId="02E4154D" w14:textId="1C0EB89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0.023</w:t>
            </w:r>
          </w:p>
        </w:tc>
        <w:tc>
          <w:tcPr>
            <w:tcW w:w="254" w:type="pct"/>
            <w:tcBorders>
              <w:top w:val="nil"/>
              <w:left w:val="nil"/>
              <w:bottom w:val="single" w:sz="8" w:space="0" w:color="auto"/>
              <w:right w:val="single" w:sz="8" w:space="0" w:color="auto"/>
            </w:tcBorders>
            <w:shd w:val="clear" w:color="auto" w:fill="auto"/>
            <w:noWrap/>
            <w:vAlign w:val="center"/>
          </w:tcPr>
          <w:p w14:paraId="0311D1CA" w14:textId="7E9ACA5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0.941</w:t>
            </w:r>
          </w:p>
        </w:tc>
        <w:tc>
          <w:tcPr>
            <w:tcW w:w="254" w:type="pct"/>
            <w:tcBorders>
              <w:top w:val="nil"/>
              <w:left w:val="nil"/>
              <w:bottom w:val="single" w:sz="8" w:space="0" w:color="auto"/>
              <w:right w:val="single" w:sz="8" w:space="0" w:color="auto"/>
            </w:tcBorders>
            <w:shd w:val="clear" w:color="auto" w:fill="auto"/>
            <w:noWrap/>
            <w:vAlign w:val="center"/>
          </w:tcPr>
          <w:p w14:paraId="5DA9E94E" w14:textId="2FF8F72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-0.251</w:t>
            </w:r>
          </w:p>
        </w:tc>
        <w:tc>
          <w:tcPr>
            <w:tcW w:w="254" w:type="pct"/>
            <w:tcBorders>
              <w:top w:val="nil"/>
              <w:left w:val="nil"/>
              <w:bottom w:val="single" w:sz="8" w:space="0" w:color="auto"/>
              <w:right w:val="single" w:sz="8" w:space="0" w:color="auto"/>
            </w:tcBorders>
            <w:shd w:val="clear" w:color="auto" w:fill="auto"/>
            <w:noWrap/>
            <w:vAlign w:val="center"/>
          </w:tcPr>
          <w:p w14:paraId="5A684BA4" w14:textId="52A3925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1.034</w:t>
            </w:r>
          </w:p>
        </w:tc>
        <w:tc>
          <w:tcPr>
            <w:tcW w:w="254" w:type="pct"/>
            <w:tcBorders>
              <w:top w:val="nil"/>
              <w:left w:val="nil"/>
              <w:bottom w:val="single" w:sz="8" w:space="0" w:color="auto"/>
              <w:right w:val="single" w:sz="8" w:space="0" w:color="auto"/>
            </w:tcBorders>
            <w:shd w:val="clear" w:color="auto" w:fill="auto"/>
            <w:noWrap/>
            <w:vAlign w:val="center"/>
          </w:tcPr>
          <w:p w14:paraId="6E2AC3DE" w14:textId="5DEAC60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w:t>
            </w:r>
          </w:p>
        </w:tc>
        <w:tc>
          <w:tcPr>
            <w:tcW w:w="255" w:type="pct"/>
            <w:tcBorders>
              <w:top w:val="nil"/>
              <w:left w:val="nil"/>
              <w:bottom w:val="single" w:sz="8" w:space="0" w:color="auto"/>
            </w:tcBorders>
            <w:shd w:val="clear" w:color="auto" w:fill="auto"/>
            <w:noWrap/>
            <w:vAlign w:val="center"/>
          </w:tcPr>
          <w:p w14:paraId="79A90E10" w14:textId="55E7858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w:t>
            </w:r>
          </w:p>
        </w:tc>
      </w:tr>
      <w:tr w:rsidR="009709EB" w:rsidRPr="00EE2975" w14:paraId="0C91AB82"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7C382119"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105ABB50"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Let to live well</w:t>
            </w:r>
          </w:p>
        </w:tc>
        <w:tc>
          <w:tcPr>
            <w:tcW w:w="306" w:type="pct"/>
            <w:tcBorders>
              <w:top w:val="nil"/>
              <w:left w:val="nil"/>
              <w:bottom w:val="single" w:sz="8" w:space="0" w:color="auto"/>
              <w:right w:val="single" w:sz="8" w:space="0" w:color="auto"/>
            </w:tcBorders>
            <w:shd w:val="clear" w:color="auto" w:fill="auto"/>
            <w:noWrap/>
            <w:vAlign w:val="center"/>
          </w:tcPr>
          <w:p w14:paraId="03D0B007" w14:textId="511079D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0.24</w:t>
            </w:r>
          </w:p>
        </w:tc>
        <w:tc>
          <w:tcPr>
            <w:tcW w:w="255" w:type="pct"/>
            <w:tcBorders>
              <w:top w:val="nil"/>
              <w:left w:val="nil"/>
              <w:bottom w:val="single" w:sz="8" w:space="0" w:color="auto"/>
              <w:right w:val="single" w:sz="8" w:space="0" w:color="auto"/>
            </w:tcBorders>
            <w:shd w:val="clear" w:color="auto" w:fill="auto"/>
            <w:noWrap/>
            <w:vAlign w:val="center"/>
          </w:tcPr>
          <w:p w14:paraId="77FDA65A" w14:textId="4C7DC34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0.808</w:t>
            </w:r>
          </w:p>
        </w:tc>
        <w:tc>
          <w:tcPr>
            <w:tcW w:w="255" w:type="pct"/>
            <w:tcBorders>
              <w:top w:val="nil"/>
              <w:left w:val="nil"/>
              <w:bottom w:val="single" w:sz="8" w:space="0" w:color="auto"/>
              <w:right w:val="single" w:sz="8" w:space="0" w:color="auto"/>
            </w:tcBorders>
            <w:shd w:val="clear" w:color="auto" w:fill="auto"/>
            <w:vAlign w:val="center"/>
          </w:tcPr>
          <w:p w14:paraId="58E3B22C" w14:textId="6D6245D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-0.243</w:t>
            </w:r>
          </w:p>
        </w:tc>
        <w:tc>
          <w:tcPr>
            <w:tcW w:w="252" w:type="pct"/>
            <w:tcBorders>
              <w:top w:val="nil"/>
              <w:left w:val="nil"/>
              <w:bottom w:val="single" w:sz="8" w:space="0" w:color="auto"/>
              <w:right w:val="single" w:sz="8" w:space="0" w:color="auto"/>
            </w:tcBorders>
            <w:shd w:val="clear" w:color="auto" w:fill="auto"/>
            <w:vAlign w:val="center"/>
          </w:tcPr>
          <w:p w14:paraId="323715FB" w14:textId="2EBDC95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0.958</w:t>
            </w:r>
          </w:p>
        </w:tc>
        <w:tc>
          <w:tcPr>
            <w:tcW w:w="254" w:type="pct"/>
            <w:tcBorders>
              <w:top w:val="nil"/>
              <w:left w:val="nil"/>
              <w:bottom w:val="single" w:sz="8" w:space="0" w:color="auto"/>
              <w:right w:val="single" w:sz="8" w:space="0" w:color="auto"/>
            </w:tcBorders>
            <w:shd w:val="clear" w:color="auto" w:fill="auto"/>
            <w:vAlign w:val="center"/>
          </w:tcPr>
          <w:p w14:paraId="0653096A" w14:textId="6E49519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0.014</w:t>
            </w:r>
          </w:p>
        </w:tc>
        <w:tc>
          <w:tcPr>
            <w:tcW w:w="254" w:type="pct"/>
            <w:tcBorders>
              <w:top w:val="nil"/>
              <w:left w:val="nil"/>
              <w:bottom w:val="single" w:sz="8" w:space="0" w:color="auto"/>
              <w:right w:val="single" w:sz="8" w:space="0" w:color="auto"/>
            </w:tcBorders>
            <w:shd w:val="clear" w:color="auto" w:fill="auto"/>
            <w:vAlign w:val="center"/>
          </w:tcPr>
          <w:p w14:paraId="3A9CE912" w14:textId="5A8005C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0.939</w:t>
            </w:r>
          </w:p>
        </w:tc>
        <w:tc>
          <w:tcPr>
            <w:tcW w:w="254" w:type="pct"/>
            <w:tcBorders>
              <w:top w:val="nil"/>
              <w:left w:val="nil"/>
              <w:bottom w:val="single" w:sz="8" w:space="0" w:color="auto"/>
              <w:right w:val="single" w:sz="8" w:space="0" w:color="auto"/>
            </w:tcBorders>
            <w:shd w:val="clear" w:color="auto" w:fill="auto"/>
            <w:noWrap/>
            <w:vAlign w:val="center"/>
          </w:tcPr>
          <w:p w14:paraId="30A62EE8" w14:textId="73508B3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0.177</w:t>
            </w:r>
          </w:p>
        </w:tc>
        <w:tc>
          <w:tcPr>
            <w:tcW w:w="254" w:type="pct"/>
            <w:tcBorders>
              <w:top w:val="nil"/>
              <w:left w:val="nil"/>
              <w:bottom w:val="single" w:sz="8" w:space="0" w:color="auto"/>
              <w:right w:val="single" w:sz="8" w:space="0" w:color="auto"/>
            </w:tcBorders>
            <w:shd w:val="clear" w:color="auto" w:fill="auto"/>
            <w:noWrap/>
            <w:vAlign w:val="center"/>
          </w:tcPr>
          <w:p w14:paraId="72624C2D" w14:textId="27B148E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0.838</w:t>
            </w:r>
          </w:p>
        </w:tc>
        <w:tc>
          <w:tcPr>
            <w:tcW w:w="254" w:type="pct"/>
            <w:tcBorders>
              <w:top w:val="nil"/>
              <w:left w:val="nil"/>
              <w:bottom w:val="single" w:sz="8" w:space="0" w:color="auto"/>
              <w:right w:val="single" w:sz="8" w:space="0" w:color="auto"/>
            </w:tcBorders>
            <w:shd w:val="clear" w:color="auto" w:fill="auto"/>
            <w:noWrap/>
            <w:vAlign w:val="center"/>
          </w:tcPr>
          <w:p w14:paraId="401148A4" w14:textId="561C2C0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0.08</w:t>
            </w:r>
          </w:p>
        </w:tc>
        <w:tc>
          <w:tcPr>
            <w:tcW w:w="254" w:type="pct"/>
            <w:tcBorders>
              <w:top w:val="nil"/>
              <w:left w:val="nil"/>
              <w:bottom w:val="single" w:sz="8" w:space="0" w:color="auto"/>
              <w:right w:val="single" w:sz="8" w:space="0" w:color="auto"/>
            </w:tcBorders>
            <w:shd w:val="clear" w:color="auto" w:fill="auto"/>
            <w:noWrap/>
            <w:vAlign w:val="center"/>
          </w:tcPr>
          <w:p w14:paraId="721CA3CD" w14:textId="400E2B6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0.94</w:t>
            </w:r>
          </w:p>
        </w:tc>
        <w:tc>
          <w:tcPr>
            <w:tcW w:w="254" w:type="pct"/>
            <w:tcBorders>
              <w:top w:val="nil"/>
              <w:left w:val="nil"/>
              <w:bottom w:val="single" w:sz="8" w:space="0" w:color="auto"/>
              <w:right w:val="single" w:sz="8" w:space="0" w:color="auto"/>
            </w:tcBorders>
            <w:shd w:val="clear" w:color="auto" w:fill="auto"/>
            <w:noWrap/>
            <w:vAlign w:val="center"/>
          </w:tcPr>
          <w:p w14:paraId="4FC4E2B6" w14:textId="1B35228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-0.306</w:t>
            </w:r>
          </w:p>
        </w:tc>
        <w:tc>
          <w:tcPr>
            <w:tcW w:w="254" w:type="pct"/>
            <w:tcBorders>
              <w:top w:val="nil"/>
              <w:left w:val="nil"/>
              <w:bottom w:val="single" w:sz="8" w:space="0" w:color="auto"/>
              <w:right w:val="single" w:sz="8" w:space="0" w:color="auto"/>
            </w:tcBorders>
            <w:shd w:val="clear" w:color="auto" w:fill="auto"/>
            <w:noWrap/>
            <w:vAlign w:val="center"/>
          </w:tcPr>
          <w:p w14:paraId="4F3A480B" w14:textId="6358F4D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w:t>
            </w:r>
          </w:p>
        </w:tc>
        <w:tc>
          <w:tcPr>
            <w:tcW w:w="254" w:type="pct"/>
            <w:tcBorders>
              <w:top w:val="nil"/>
              <w:left w:val="nil"/>
              <w:bottom w:val="single" w:sz="8" w:space="0" w:color="auto"/>
              <w:right w:val="single" w:sz="8" w:space="0" w:color="auto"/>
            </w:tcBorders>
            <w:shd w:val="clear" w:color="auto" w:fill="auto"/>
            <w:noWrap/>
            <w:vAlign w:val="center"/>
          </w:tcPr>
          <w:p w14:paraId="09EAA55E" w14:textId="7B448B6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-0.011</w:t>
            </w:r>
          </w:p>
        </w:tc>
        <w:tc>
          <w:tcPr>
            <w:tcW w:w="255" w:type="pct"/>
            <w:tcBorders>
              <w:top w:val="nil"/>
              <w:left w:val="nil"/>
              <w:bottom w:val="single" w:sz="8" w:space="0" w:color="auto"/>
            </w:tcBorders>
            <w:shd w:val="clear" w:color="auto" w:fill="auto"/>
            <w:noWrap/>
            <w:vAlign w:val="center"/>
          </w:tcPr>
          <w:p w14:paraId="09D6B2AF" w14:textId="3A341C5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0.898</w:t>
            </w:r>
          </w:p>
        </w:tc>
      </w:tr>
      <w:tr w:rsidR="009709EB" w:rsidRPr="00EE2975" w14:paraId="345282B9"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4B6D5C17"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3D72AB3B"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More than necessary, they can save</w:t>
            </w:r>
          </w:p>
        </w:tc>
        <w:tc>
          <w:tcPr>
            <w:tcW w:w="306" w:type="pct"/>
            <w:tcBorders>
              <w:top w:val="nil"/>
              <w:left w:val="nil"/>
              <w:bottom w:val="single" w:sz="8" w:space="0" w:color="auto"/>
              <w:right w:val="single" w:sz="8" w:space="0" w:color="auto"/>
            </w:tcBorders>
            <w:shd w:val="clear" w:color="auto" w:fill="auto"/>
            <w:noWrap/>
            <w:vAlign w:val="center"/>
          </w:tcPr>
          <w:p w14:paraId="731FDE35" w14:textId="393D7CA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0.301</w:t>
            </w:r>
          </w:p>
        </w:tc>
        <w:tc>
          <w:tcPr>
            <w:tcW w:w="255" w:type="pct"/>
            <w:tcBorders>
              <w:top w:val="nil"/>
              <w:left w:val="nil"/>
              <w:bottom w:val="single" w:sz="8" w:space="0" w:color="auto"/>
              <w:right w:val="single" w:sz="8" w:space="0" w:color="auto"/>
            </w:tcBorders>
            <w:shd w:val="clear" w:color="auto" w:fill="auto"/>
            <w:noWrap/>
            <w:vAlign w:val="center"/>
          </w:tcPr>
          <w:p w14:paraId="289C870C" w14:textId="60230AA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0.63</w:t>
            </w:r>
          </w:p>
        </w:tc>
        <w:tc>
          <w:tcPr>
            <w:tcW w:w="255" w:type="pct"/>
            <w:tcBorders>
              <w:top w:val="nil"/>
              <w:left w:val="nil"/>
              <w:bottom w:val="single" w:sz="8" w:space="0" w:color="auto"/>
              <w:right w:val="single" w:sz="8" w:space="0" w:color="auto"/>
            </w:tcBorders>
            <w:shd w:val="clear" w:color="auto" w:fill="auto"/>
            <w:vAlign w:val="center"/>
          </w:tcPr>
          <w:p w14:paraId="17F5B180" w14:textId="43FF1A6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-0.782</w:t>
            </w:r>
          </w:p>
        </w:tc>
        <w:tc>
          <w:tcPr>
            <w:tcW w:w="252" w:type="pct"/>
            <w:tcBorders>
              <w:top w:val="nil"/>
              <w:left w:val="nil"/>
              <w:bottom w:val="single" w:sz="8" w:space="0" w:color="auto"/>
              <w:right w:val="single" w:sz="8" w:space="0" w:color="auto"/>
            </w:tcBorders>
            <w:shd w:val="clear" w:color="auto" w:fill="auto"/>
            <w:vAlign w:val="center"/>
          </w:tcPr>
          <w:p w14:paraId="47A742AF" w14:textId="3C05DF8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1.253</w:t>
            </w:r>
          </w:p>
        </w:tc>
        <w:tc>
          <w:tcPr>
            <w:tcW w:w="254" w:type="pct"/>
            <w:tcBorders>
              <w:top w:val="nil"/>
              <w:left w:val="nil"/>
              <w:bottom w:val="single" w:sz="8" w:space="0" w:color="auto"/>
              <w:right w:val="single" w:sz="8" w:space="0" w:color="auto"/>
            </w:tcBorders>
            <w:shd w:val="clear" w:color="auto" w:fill="auto"/>
            <w:vAlign w:val="center"/>
          </w:tcPr>
          <w:p w14:paraId="76B5FC7A" w14:textId="19E4D34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-0.29</w:t>
            </w:r>
          </w:p>
        </w:tc>
        <w:tc>
          <w:tcPr>
            <w:tcW w:w="254" w:type="pct"/>
            <w:tcBorders>
              <w:top w:val="nil"/>
              <w:left w:val="nil"/>
              <w:bottom w:val="single" w:sz="8" w:space="0" w:color="auto"/>
              <w:right w:val="single" w:sz="8" w:space="0" w:color="auto"/>
            </w:tcBorders>
            <w:shd w:val="clear" w:color="auto" w:fill="auto"/>
            <w:vAlign w:val="center"/>
          </w:tcPr>
          <w:p w14:paraId="3EA3CA68" w14:textId="08C17FF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1.036</w:t>
            </w:r>
          </w:p>
        </w:tc>
        <w:tc>
          <w:tcPr>
            <w:tcW w:w="254" w:type="pct"/>
            <w:tcBorders>
              <w:top w:val="nil"/>
              <w:left w:val="nil"/>
              <w:bottom w:val="single" w:sz="8" w:space="0" w:color="auto"/>
              <w:right w:val="single" w:sz="8" w:space="0" w:color="auto"/>
            </w:tcBorders>
            <w:shd w:val="clear" w:color="auto" w:fill="auto"/>
            <w:noWrap/>
            <w:vAlign w:val="center"/>
          </w:tcPr>
          <w:p w14:paraId="2C98DBD0" w14:textId="001132E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-0.052</w:t>
            </w:r>
          </w:p>
        </w:tc>
        <w:tc>
          <w:tcPr>
            <w:tcW w:w="254" w:type="pct"/>
            <w:tcBorders>
              <w:top w:val="nil"/>
              <w:left w:val="nil"/>
              <w:bottom w:val="single" w:sz="8" w:space="0" w:color="auto"/>
              <w:right w:val="single" w:sz="8" w:space="0" w:color="auto"/>
            </w:tcBorders>
            <w:shd w:val="clear" w:color="auto" w:fill="auto"/>
            <w:noWrap/>
            <w:vAlign w:val="center"/>
          </w:tcPr>
          <w:p w14:paraId="7F3580D7" w14:textId="676A3F4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0.89</w:t>
            </w:r>
          </w:p>
        </w:tc>
        <w:tc>
          <w:tcPr>
            <w:tcW w:w="254" w:type="pct"/>
            <w:tcBorders>
              <w:top w:val="nil"/>
              <w:left w:val="nil"/>
              <w:bottom w:val="single" w:sz="8" w:space="0" w:color="auto"/>
              <w:right w:val="single" w:sz="8" w:space="0" w:color="auto"/>
            </w:tcBorders>
            <w:shd w:val="clear" w:color="auto" w:fill="auto"/>
            <w:noWrap/>
            <w:vAlign w:val="center"/>
          </w:tcPr>
          <w:p w14:paraId="429CC6D8" w14:textId="794C926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-0.454</w:t>
            </w:r>
          </w:p>
        </w:tc>
        <w:tc>
          <w:tcPr>
            <w:tcW w:w="254" w:type="pct"/>
            <w:tcBorders>
              <w:top w:val="nil"/>
              <w:left w:val="nil"/>
              <w:bottom w:val="single" w:sz="8" w:space="0" w:color="auto"/>
              <w:right w:val="single" w:sz="8" w:space="0" w:color="auto"/>
            </w:tcBorders>
            <w:shd w:val="clear" w:color="auto" w:fill="auto"/>
            <w:noWrap/>
            <w:vAlign w:val="center"/>
          </w:tcPr>
          <w:p w14:paraId="1385275C" w14:textId="4516CED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1.627</w:t>
            </w:r>
          </w:p>
        </w:tc>
        <w:tc>
          <w:tcPr>
            <w:tcW w:w="254" w:type="pct"/>
            <w:tcBorders>
              <w:top w:val="nil"/>
              <w:left w:val="nil"/>
              <w:bottom w:val="single" w:sz="8" w:space="0" w:color="auto"/>
              <w:right w:val="single" w:sz="8" w:space="0" w:color="auto"/>
            </w:tcBorders>
            <w:shd w:val="clear" w:color="auto" w:fill="auto"/>
            <w:noWrap/>
            <w:vAlign w:val="center"/>
          </w:tcPr>
          <w:p w14:paraId="7643B48F" w14:textId="56D95A3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-0.792</w:t>
            </w:r>
          </w:p>
        </w:tc>
        <w:tc>
          <w:tcPr>
            <w:tcW w:w="254" w:type="pct"/>
            <w:tcBorders>
              <w:top w:val="nil"/>
              <w:left w:val="nil"/>
              <w:bottom w:val="single" w:sz="8" w:space="0" w:color="auto"/>
              <w:right w:val="single" w:sz="8" w:space="0" w:color="auto"/>
            </w:tcBorders>
            <w:shd w:val="clear" w:color="auto" w:fill="auto"/>
            <w:noWrap/>
            <w:vAlign w:val="center"/>
          </w:tcPr>
          <w:p w14:paraId="1E72BE5F" w14:textId="4D26179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1.425</w:t>
            </w:r>
          </w:p>
        </w:tc>
        <w:tc>
          <w:tcPr>
            <w:tcW w:w="254" w:type="pct"/>
            <w:tcBorders>
              <w:top w:val="nil"/>
              <w:left w:val="nil"/>
              <w:bottom w:val="single" w:sz="8" w:space="0" w:color="auto"/>
              <w:right w:val="single" w:sz="8" w:space="0" w:color="auto"/>
            </w:tcBorders>
            <w:shd w:val="clear" w:color="auto" w:fill="auto"/>
            <w:noWrap/>
            <w:vAlign w:val="center"/>
          </w:tcPr>
          <w:p w14:paraId="32FE160F" w14:textId="3FAC7FC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-0.017</w:t>
            </w:r>
          </w:p>
        </w:tc>
        <w:tc>
          <w:tcPr>
            <w:tcW w:w="255" w:type="pct"/>
            <w:tcBorders>
              <w:top w:val="nil"/>
              <w:left w:val="nil"/>
              <w:bottom w:val="single" w:sz="8" w:space="0" w:color="auto"/>
            </w:tcBorders>
            <w:shd w:val="clear" w:color="auto" w:fill="auto"/>
            <w:noWrap/>
            <w:vAlign w:val="center"/>
          </w:tcPr>
          <w:p w14:paraId="58A1053B" w14:textId="032327F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1.106</w:t>
            </w:r>
          </w:p>
        </w:tc>
      </w:tr>
      <w:tr w:rsidR="009709EB" w:rsidRPr="00EE2975" w14:paraId="474172E4"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5C6DC853"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The student lives</w:t>
            </w:r>
          </w:p>
        </w:tc>
        <w:tc>
          <w:tcPr>
            <w:tcW w:w="625" w:type="pct"/>
            <w:tcBorders>
              <w:top w:val="nil"/>
              <w:left w:val="nil"/>
              <w:bottom w:val="single" w:sz="8" w:space="0" w:color="auto"/>
              <w:right w:val="single" w:sz="8" w:space="0" w:color="auto"/>
            </w:tcBorders>
            <w:shd w:val="clear" w:color="auto" w:fill="auto"/>
            <w:noWrap/>
            <w:vAlign w:val="center"/>
            <w:hideMark/>
          </w:tcPr>
          <w:p w14:paraId="7AAAFF2D"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With both parents</w:t>
            </w:r>
          </w:p>
        </w:tc>
        <w:tc>
          <w:tcPr>
            <w:tcW w:w="306" w:type="pct"/>
            <w:tcBorders>
              <w:top w:val="nil"/>
              <w:left w:val="nil"/>
              <w:bottom w:val="single" w:sz="8" w:space="0" w:color="auto"/>
              <w:right w:val="single" w:sz="8" w:space="0" w:color="auto"/>
            </w:tcBorders>
            <w:shd w:val="clear" w:color="auto" w:fill="auto"/>
            <w:noWrap/>
            <w:vAlign w:val="center"/>
          </w:tcPr>
          <w:p w14:paraId="0D0C5830" w14:textId="39E49BE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0.305</w:t>
            </w:r>
          </w:p>
        </w:tc>
        <w:tc>
          <w:tcPr>
            <w:tcW w:w="255" w:type="pct"/>
            <w:tcBorders>
              <w:top w:val="nil"/>
              <w:left w:val="nil"/>
              <w:bottom w:val="single" w:sz="8" w:space="0" w:color="auto"/>
              <w:right w:val="single" w:sz="8" w:space="0" w:color="auto"/>
            </w:tcBorders>
            <w:shd w:val="clear" w:color="auto" w:fill="auto"/>
            <w:noWrap/>
            <w:vAlign w:val="center"/>
          </w:tcPr>
          <w:p w14:paraId="2D9FE036" w14:textId="4394AA0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0.891</w:t>
            </w:r>
          </w:p>
        </w:tc>
        <w:tc>
          <w:tcPr>
            <w:tcW w:w="255" w:type="pct"/>
            <w:tcBorders>
              <w:top w:val="nil"/>
              <w:left w:val="nil"/>
              <w:bottom w:val="single" w:sz="8" w:space="0" w:color="auto"/>
              <w:right w:val="single" w:sz="8" w:space="0" w:color="auto"/>
            </w:tcBorders>
            <w:shd w:val="clear" w:color="auto" w:fill="auto"/>
            <w:vAlign w:val="center"/>
          </w:tcPr>
          <w:p w14:paraId="696948FD" w14:textId="3C5B8DD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-0.191</w:t>
            </w:r>
          </w:p>
        </w:tc>
        <w:tc>
          <w:tcPr>
            <w:tcW w:w="252" w:type="pct"/>
            <w:tcBorders>
              <w:top w:val="nil"/>
              <w:left w:val="nil"/>
              <w:bottom w:val="single" w:sz="8" w:space="0" w:color="auto"/>
              <w:right w:val="single" w:sz="8" w:space="0" w:color="auto"/>
            </w:tcBorders>
            <w:shd w:val="clear" w:color="auto" w:fill="auto"/>
            <w:vAlign w:val="center"/>
          </w:tcPr>
          <w:p w14:paraId="0721F5CB" w14:textId="7C7B1FB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1.031</w:t>
            </w:r>
          </w:p>
        </w:tc>
        <w:tc>
          <w:tcPr>
            <w:tcW w:w="254" w:type="pct"/>
            <w:tcBorders>
              <w:top w:val="nil"/>
              <w:left w:val="nil"/>
              <w:bottom w:val="single" w:sz="8" w:space="0" w:color="auto"/>
              <w:right w:val="single" w:sz="8" w:space="0" w:color="auto"/>
            </w:tcBorders>
            <w:shd w:val="clear" w:color="auto" w:fill="auto"/>
            <w:vAlign w:val="center"/>
          </w:tcPr>
          <w:p w14:paraId="3CDF2518" w14:textId="1536E1E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-0.075</w:t>
            </w:r>
          </w:p>
        </w:tc>
        <w:tc>
          <w:tcPr>
            <w:tcW w:w="254" w:type="pct"/>
            <w:tcBorders>
              <w:top w:val="nil"/>
              <w:left w:val="nil"/>
              <w:bottom w:val="single" w:sz="8" w:space="0" w:color="auto"/>
              <w:right w:val="single" w:sz="8" w:space="0" w:color="auto"/>
            </w:tcBorders>
            <w:shd w:val="clear" w:color="auto" w:fill="auto"/>
            <w:vAlign w:val="center"/>
          </w:tcPr>
          <w:p w14:paraId="579ED3F9" w14:textId="366AC7D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1.044</w:t>
            </w:r>
          </w:p>
        </w:tc>
        <w:tc>
          <w:tcPr>
            <w:tcW w:w="254" w:type="pct"/>
            <w:tcBorders>
              <w:top w:val="nil"/>
              <w:left w:val="nil"/>
              <w:bottom w:val="single" w:sz="8" w:space="0" w:color="auto"/>
              <w:right w:val="single" w:sz="8" w:space="0" w:color="auto"/>
            </w:tcBorders>
            <w:shd w:val="clear" w:color="auto" w:fill="auto"/>
            <w:noWrap/>
            <w:vAlign w:val="center"/>
          </w:tcPr>
          <w:p w14:paraId="0336D186" w14:textId="3F7C2FF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p>
        </w:tc>
        <w:tc>
          <w:tcPr>
            <w:tcW w:w="254" w:type="pct"/>
            <w:tcBorders>
              <w:top w:val="nil"/>
              <w:left w:val="nil"/>
              <w:bottom w:val="single" w:sz="8" w:space="0" w:color="auto"/>
              <w:right w:val="single" w:sz="8" w:space="0" w:color="auto"/>
            </w:tcBorders>
            <w:shd w:val="clear" w:color="auto" w:fill="auto"/>
            <w:noWrap/>
            <w:vAlign w:val="center"/>
          </w:tcPr>
          <w:p w14:paraId="6910C1E4" w14:textId="7B6FE0A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0.979</w:t>
            </w:r>
          </w:p>
        </w:tc>
        <w:tc>
          <w:tcPr>
            <w:tcW w:w="254" w:type="pct"/>
            <w:tcBorders>
              <w:top w:val="nil"/>
              <w:left w:val="nil"/>
              <w:bottom w:val="single" w:sz="8" w:space="0" w:color="auto"/>
              <w:right w:val="single" w:sz="8" w:space="0" w:color="auto"/>
            </w:tcBorders>
            <w:shd w:val="clear" w:color="auto" w:fill="auto"/>
            <w:noWrap/>
            <w:vAlign w:val="center"/>
          </w:tcPr>
          <w:p w14:paraId="42EB3B38" w14:textId="2AA701C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0.04</w:t>
            </w:r>
          </w:p>
        </w:tc>
        <w:tc>
          <w:tcPr>
            <w:tcW w:w="254" w:type="pct"/>
            <w:tcBorders>
              <w:top w:val="nil"/>
              <w:left w:val="nil"/>
              <w:bottom w:val="single" w:sz="8" w:space="0" w:color="auto"/>
              <w:right w:val="single" w:sz="8" w:space="0" w:color="auto"/>
            </w:tcBorders>
            <w:shd w:val="clear" w:color="auto" w:fill="auto"/>
            <w:noWrap/>
            <w:vAlign w:val="center"/>
          </w:tcPr>
          <w:p w14:paraId="554BB9B2" w14:textId="4D747C9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0.979</w:t>
            </w:r>
          </w:p>
        </w:tc>
        <w:tc>
          <w:tcPr>
            <w:tcW w:w="254" w:type="pct"/>
            <w:tcBorders>
              <w:top w:val="nil"/>
              <w:left w:val="nil"/>
              <w:bottom w:val="single" w:sz="8" w:space="0" w:color="auto"/>
              <w:right w:val="single" w:sz="8" w:space="0" w:color="auto"/>
            </w:tcBorders>
            <w:shd w:val="clear" w:color="auto" w:fill="auto"/>
            <w:noWrap/>
            <w:vAlign w:val="center"/>
          </w:tcPr>
          <w:p w14:paraId="551FC026" w14:textId="66C49D8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-0.272</w:t>
            </w:r>
          </w:p>
        </w:tc>
        <w:tc>
          <w:tcPr>
            <w:tcW w:w="254" w:type="pct"/>
            <w:tcBorders>
              <w:top w:val="nil"/>
              <w:left w:val="nil"/>
              <w:bottom w:val="single" w:sz="8" w:space="0" w:color="auto"/>
              <w:right w:val="single" w:sz="8" w:space="0" w:color="auto"/>
            </w:tcBorders>
            <w:shd w:val="clear" w:color="auto" w:fill="auto"/>
            <w:noWrap/>
            <w:vAlign w:val="center"/>
          </w:tcPr>
          <w:p w14:paraId="3E1B4D84" w14:textId="512A03B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1.013</w:t>
            </w:r>
          </w:p>
        </w:tc>
        <w:tc>
          <w:tcPr>
            <w:tcW w:w="254" w:type="pct"/>
            <w:tcBorders>
              <w:top w:val="nil"/>
              <w:left w:val="nil"/>
              <w:bottom w:val="single" w:sz="8" w:space="0" w:color="auto"/>
              <w:right w:val="single" w:sz="8" w:space="0" w:color="auto"/>
            </w:tcBorders>
            <w:shd w:val="clear" w:color="auto" w:fill="auto"/>
            <w:noWrap/>
            <w:vAlign w:val="center"/>
          </w:tcPr>
          <w:p w14:paraId="3879A762" w14:textId="7E91495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0.011</w:t>
            </w:r>
          </w:p>
        </w:tc>
        <w:tc>
          <w:tcPr>
            <w:tcW w:w="255" w:type="pct"/>
            <w:tcBorders>
              <w:top w:val="nil"/>
              <w:left w:val="nil"/>
              <w:bottom w:val="single" w:sz="8" w:space="0" w:color="auto"/>
            </w:tcBorders>
            <w:shd w:val="clear" w:color="auto" w:fill="auto"/>
            <w:noWrap/>
            <w:vAlign w:val="center"/>
          </w:tcPr>
          <w:p w14:paraId="2E1719B1" w14:textId="5157739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0.956</w:t>
            </w:r>
          </w:p>
        </w:tc>
      </w:tr>
      <w:tr w:rsidR="009709EB" w:rsidRPr="00EE2975" w14:paraId="26AB6D61"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34E17BA1"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4950B16B"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Only with the mother</w:t>
            </w:r>
          </w:p>
        </w:tc>
        <w:tc>
          <w:tcPr>
            <w:tcW w:w="306" w:type="pct"/>
            <w:tcBorders>
              <w:top w:val="nil"/>
              <w:left w:val="nil"/>
              <w:bottom w:val="single" w:sz="8" w:space="0" w:color="auto"/>
              <w:right w:val="single" w:sz="8" w:space="0" w:color="auto"/>
            </w:tcBorders>
            <w:shd w:val="clear" w:color="auto" w:fill="auto"/>
            <w:noWrap/>
            <w:vAlign w:val="center"/>
          </w:tcPr>
          <w:p w14:paraId="37B33F39" w14:textId="0B93BF8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0.271</w:t>
            </w:r>
          </w:p>
        </w:tc>
        <w:tc>
          <w:tcPr>
            <w:tcW w:w="255" w:type="pct"/>
            <w:tcBorders>
              <w:top w:val="nil"/>
              <w:left w:val="nil"/>
              <w:bottom w:val="single" w:sz="8" w:space="0" w:color="auto"/>
              <w:right w:val="single" w:sz="8" w:space="0" w:color="auto"/>
            </w:tcBorders>
            <w:shd w:val="clear" w:color="auto" w:fill="auto"/>
            <w:noWrap/>
            <w:vAlign w:val="center"/>
          </w:tcPr>
          <w:p w14:paraId="728D3004" w14:textId="1B7F8ED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0.986</w:t>
            </w:r>
          </w:p>
        </w:tc>
        <w:tc>
          <w:tcPr>
            <w:tcW w:w="255" w:type="pct"/>
            <w:tcBorders>
              <w:top w:val="nil"/>
              <w:left w:val="nil"/>
              <w:bottom w:val="single" w:sz="8" w:space="0" w:color="auto"/>
              <w:right w:val="single" w:sz="8" w:space="0" w:color="auto"/>
            </w:tcBorders>
            <w:shd w:val="clear" w:color="auto" w:fill="auto"/>
            <w:vAlign w:val="center"/>
          </w:tcPr>
          <w:p w14:paraId="2D780024" w14:textId="020459A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-0.289</w:t>
            </w:r>
          </w:p>
        </w:tc>
        <w:tc>
          <w:tcPr>
            <w:tcW w:w="252" w:type="pct"/>
            <w:tcBorders>
              <w:top w:val="nil"/>
              <w:left w:val="nil"/>
              <w:bottom w:val="single" w:sz="8" w:space="0" w:color="auto"/>
              <w:right w:val="single" w:sz="8" w:space="0" w:color="auto"/>
            </w:tcBorders>
            <w:shd w:val="clear" w:color="auto" w:fill="auto"/>
            <w:vAlign w:val="center"/>
          </w:tcPr>
          <w:p w14:paraId="6FAA3420" w14:textId="2DF5A84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1.014</w:t>
            </w:r>
          </w:p>
        </w:tc>
        <w:tc>
          <w:tcPr>
            <w:tcW w:w="254" w:type="pct"/>
            <w:tcBorders>
              <w:top w:val="nil"/>
              <w:left w:val="nil"/>
              <w:bottom w:val="single" w:sz="8" w:space="0" w:color="auto"/>
              <w:right w:val="single" w:sz="8" w:space="0" w:color="auto"/>
            </w:tcBorders>
            <w:shd w:val="clear" w:color="auto" w:fill="auto"/>
            <w:vAlign w:val="center"/>
          </w:tcPr>
          <w:p w14:paraId="6F9EA1AA" w14:textId="4F96B28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0.003</w:t>
            </w:r>
          </w:p>
        </w:tc>
        <w:tc>
          <w:tcPr>
            <w:tcW w:w="254" w:type="pct"/>
            <w:tcBorders>
              <w:top w:val="nil"/>
              <w:left w:val="nil"/>
              <w:bottom w:val="single" w:sz="8" w:space="0" w:color="auto"/>
              <w:right w:val="single" w:sz="8" w:space="0" w:color="auto"/>
            </w:tcBorders>
            <w:shd w:val="clear" w:color="auto" w:fill="auto"/>
            <w:vAlign w:val="center"/>
          </w:tcPr>
          <w:p w14:paraId="33ACE248" w14:textId="53D3CB0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0.994</w:t>
            </w:r>
          </w:p>
        </w:tc>
        <w:tc>
          <w:tcPr>
            <w:tcW w:w="254" w:type="pct"/>
            <w:tcBorders>
              <w:top w:val="nil"/>
              <w:left w:val="nil"/>
              <w:bottom w:val="single" w:sz="8" w:space="0" w:color="auto"/>
              <w:right w:val="single" w:sz="8" w:space="0" w:color="auto"/>
            </w:tcBorders>
            <w:shd w:val="clear" w:color="auto" w:fill="auto"/>
            <w:noWrap/>
            <w:vAlign w:val="center"/>
          </w:tcPr>
          <w:p w14:paraId="0A71B0D0" w14:textId="40EED34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-0.09</w:t>
            </w:r>
          </w:p>
        </w:tc>
        <w:tc>
          <w:tcPr>
            <w:tcW w:w="254" w:type="pct"/>
            <w:tcBorders>
              <w:top w:val="nil"/>
              <w:left w:val="nil"/>
              <w:bottom w:val="single" w:sz="8" w:space="0" w:color="auto"/>
              <w:right w:val="single" w:sz="8" w:space="0" w:color="auto"/>
            </w:tcBorders>
            <w:shd w:val="clear" w:color="auto" w:fill="auto"/>
            <w:noWrap/>
            <w:vAlign w:val="center"/>
          </w:tcPr>
          <w:p w14:paraId="4698C812" w14:textId="31D54CD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0.993</w:t>
            </w:r>
          </w:p>
        </w:tc>
        <w:tc>
          <w:tcPr>
            <w:tcW w:w="254" w:type="pct"/>
            <w:tcBorders>
              <w:top w:val="nil"/>
              <w:left w:val="nil"/>
              <w:bottom w:val="single" w:sz="8" w:space="0" w:color="auto"/>
              <w:right w:val="single" w:sz="8" w:space="0" w:color="auto"/>
            </w:tcBorders>
            <w:shd w:val="clear" w:color="auto" w:fill="auto"/>
            <w:noWrap/>
            <w:vAlign w:val="center"/>
          </w:tcPr>
          <w:p w14:paraId="6E403054" w14:textId="5EC658C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0.124</w:t>
            </w:r>
          </w:p>
        </w:tc>
        <w:tc>
          <w:tcPr>
            <w:tcW w:w="254" w:type="pct"/>
            <w:tcBorders>
              <w:top w:val="nil"/>
              <w:left w:val="nil"/>
              <w:bottom w:val="single" w:sz="8" w:space="0" w:color="auto"/>
              <w:right w:val="single" w:sz="8" w:space="0" w:color="auto"/>
            </w:tcBorders>
            <w:shd w:val="clear" w:color="auto" w:fill="auto"/>
            <w:noWrap/>
            <w:vAlign w:val="center"/>
          </w:tcPr>
          <w:p w14:paraId="2F8B05E5" w14:textId="01D63DC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1.035</w:t>
            </w:r>
          </w:p>
        </w:tc>
        <w:tc>
          <w:tcPr>
            <w:tcW w:w="254" w:type="pct"/>
            <w:tcBorders>
              <w:top w:val="nil"/>
              <w:left w:val="nil"/>
              <w:bottom w:val="single" w:sz="8" w:space="0" w:color="auto"/>
              <w:right w:val="single" w:sz="8" w:space="0" w:color="auto"/>
            </w:tcBorders>
            <w:shd w:val="clear" w:color="auto" w:fill="auto"/>
            <w:noWrap/>
            <w:vAlign w:val="center"/>
          </w:tcPr>
          <w:p w14:paraId="036DF3F1" w14:textId="4232C78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-0.255</w:t>
            </w:r>
          </w:p>
        </w:tc>
        <w:tc>
          <w:tcPr>
            <w:tcW w:w="254" w:type="pct"/>
            <w:tcBorders>
              <w:top w:val="nil"/>
              <w:left w:val="nil"/>
              <w:bottom w:val="single" w:sz="8" w:space="0" w:color="auto"/>
              <w:right w:val="single" w:sz="8" w:space="0" w:color="auto"/>
            </w:tcBorders>
            <w:shd w:val="clear" w:color="auto" w:fill="auto"/>
            <w:noWrap/>
            <w:vAlign w:val="center"/>
          </w:tcPr>
          <w:p w14:paraId="2C341E8C" w14:textId="5A48904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1.111</w:t>
            </w:r>
          </w:p>
        </w:tc>
        <w:tc>
          <w:tcPr>
            <w:tcW w:w="254" w:type="pct"/>
            <w:tcBorders>
              <w:top w:val="nil"/>
              <w:left w:val="nil"/>
              <w:bottom w:val="single" w:sz="8" w:space="0" w:color="auto"/>
              <w:right w:val="single" w:sz="8" w:space="0" w:color="auto"/>
            </w:tcBorders>
            <w:shd w:val="clear" w:color="auto" w:fill="auto"/>
            <w:noWrap/>
            <w:vAlign w:val="center"/>
          </w:tcPr>
          <w:p w14:paraId="6684AAF6" w14:textId="5DB6C79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0.082</w:t>
            </w:r>
          </w:p>
        </w:tc>
        <w:tc>
          <w:tcPr>
            <w:tcW w:w="255" w:type="pct"/>
            <w:tcBorders>
              <w:top w:val="nil"/>
              <w:left w:val="nil"/>
              <w:bottom w:val="single" w:sz="8" w:space="0" w:color="auto"/>
            </w:tcBorders>
            <w:shd w:val="clear" w:color="auto" w:fill="auto"/>
            <w:noWrap/>
            <w:vAlign w:val="center"/>
          </w:tcPr>
          <w:p w14:paraId="0A9F91DC" w14:textId="50A165D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1.042</w:t>
            </w:r>
          </w:p>
        </w:tc>
      </w:tr>
      <w:tr w:rsidR="009709EB" w:rsidRPr="00EE2975" w14:paraId="100EE32C"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198FEE85"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41BE1458"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Only with the father</w:t>
            </w:r>
          </w:p>
        </w:tc>
        <w:tc>
          <w:tcPr>
            <w:tcW w:w="306" w:type="pct"/>
            <w:tcBorders>
              <w:top w:val="nil"/>
              <w:left w:val="nil"/>
              <w:bottom w:val="single" w:sz="8" w:space="0" w:color="auto"/>
              <w:right w:val="single" w:sz="8" w:space="0" w:color="auto"/>
            </w:tcBorders>
            <w:shd w:val="clear" w:color="auto" w:fill="auto"/>
            <w:noWrap/>
            <w:vAlign w:val="center"/>
          </w:tcPr>
          <w:p w14:paraId="341F5E5E" w14:textId="6DB8585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0.037</w:t>
            </w:r>
          </w:p>
        </w:tc>
        <w:tc>
          <w:tcPr>
            <w:tcW w:w="255" w:type="pct"/>
            <w:tcBorders>
              <w:top w:val="nil"/>
              <w:left w:val="nil"/>
              <w:bottom w:val="single" w:sz="8" w:space="0" w:color="auto"/>
              <w:right w:val="single" w:sz="8" w:space="0" w:color="auto"/>
            </w:tcBorders>
            <w:shd w:val="clear" w:color="auto" w:fill="auto"/>
            <w:noWrap/>
            <w:vAlign w:val="center"/>
          </w:tcPr>
          <w:p w14:paraId="3274134B" w14:textId="49EB41B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0.642</w:t>
            </w:r>
          </w:p>
        </w:tc>
        <w:tc>
          <w:tcPr>
            <w:tcW w:w="255" w:type="pct"/>
            <w:tcBorders>
              <w:top w:val="nil"/>
              <w:left w:val="nil"/>
              <w:bottom w:val="single" w:sz="8" w:space="0" w:color="auto"/>
              <w:right w:val="single" w:sz="8" w:space="0" w:color="auto"/>
            </w:tcBorders>
            <w:shd w:val="clear" w:color="auto" w:fill="auto"/>
            <w:vAlign w:val="center"/>
          </w:tcPr>
          <w:p w14:paraId="2A14E13D" w14:textId="2D47162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0.027</w:t>
            </w:r>
          </w:p>
        </w:tc>
        <w:tc>
          <w:tcPr>
            <w:tcW w:w="252" w:type="pct"/>
            <w:tcBorders>
              <w:top w:val="nil"/>
              <w:left w:val="nil"/>
              <w:bottom w:val="single" w:sz="8" w:space="0" w:color="auto"/>
              <w:right w:val="single" w:sz="8" w:space="0" w:color="auto"/>
            </w:tcBorders>
            <w:shd w:val="clear" w:color="auto" w:fill="auto"/>
            <w:vAlign w:val="center"/>
          </w:tcPr>
          <w:p w14:paraId="7E11B573" w14:textId="14FC589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0.852</w:t>
            </w:r>
          </w:p>
        </w:tc>
        <w:tc>
          <w:tcPr>
            <w:tcW w:w="254" w:type="pct"/>
            <w:tcBorders>
              <w:top w:val="nil"/>
              <w:left w:val="nil"/>
              <w:bottom w:val="single" w:sz="8" w:space="0" w:color="auto"/>
              <w:right w:val="single" w:sz="8" w:space="0" w:color="auto"/>
            </w:tcBorders>
            <w:shd w:val="clear" w:color="auto" w:fill="auto"/>
            <w:vAlign w:val="center"/>
          </w:tcPr>
          <w:p w14:paraId="086B0A3F" w14:textId="4449DC6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-0.282</w:t>
            </w:r>
          </w:p>
        </w:tc>
        <w:tc>
          <w:tcPr>
            <w:tcW w:w="254" w:type="pct"/>
            <w:tcBorders>
              <w:top w:val="nil"/>
              <w:left w:val="nil"/>
              <w:bottom w:val="single" w:sz="8" w:space="0" w:color="auto"/>
              <w:right w:val="single" w:sz="8" w:space="0" w:color="auto"/>
            </w:tcBorders>
            <w:shd w:val="clear" w:color="auto" w:fill="auto"/>
            <w:vAlign w:val="center"/>
          </w:tcPr>
          <w:p w14:paraId="0D74C3F8" w14:textId="18260F4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0.921</w:t>
            </w:r>
          </w:p>
        </w:tc>
        <w:tc>
          <w:tcPr>
            <w:tcW w:w="254" w:type="pct"/>
            <w:tcBorders>
              <w:top w:val="nil"/>
              <w:left w:val="nil"/>
              <w:bottom w:val="single" w:sz="8" w:space="0" w:color="auto"/>
              <w:right w:val="single" w:sz="8" w:space="0" w:color="auto"/>
            </w:tcBorders>
            <w:shd w:val="clear" w:color="auto" w:fill="auto"/>
            <w:noWrap/>
            <w:vAlign w:val="center"/>
          </w:tcPr>
          <w:p w14:paraId="538EB398" w14:textId="44C7EFD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-0.249</w:t>
            </w:r>
          </w:p>
        </w:tc>
        <w:tc>
          <w:tcPr>
            <w:tcW w:w="254" w:type="pct"/>
            <w:tcBorders>
              <w:top w:val="nil"/>
              <w:left w:val="nil"/>
              <w:bottom w:val="single" w:sz="8" w:space="0" w:color="auto"/>
              <w:right w:val="single" w:sz="8" w:space="0" w:color="auto"/>
            </w:tcBorders>
            <w:shd w:val="clear" w:color="auto" w:fill="auto"/>
            <w:noWrap/>
            <w:vAlign w:val="center"/>
          </w:tcPr>
          <w:p w14:paraId="248CB865" w14:textId="09A8F4B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0.819</w:t>
            </w:r>
          </w:p>
        </w:tc>
        <w:tc>
          <w:tcPr>
            <w:tcW w:w="254" w:type="pct"/>
            <w:tcBorders>
              <w:top w:val="nil"/>
              <w:left w:val="nil"/>
              <w:bottom w:val="single" w:sz="8" w:space="0" w:color="auto"/>
              <w:right w:val="single" w:sz="8" w:space="0" w:color="auto"/>
            </w:tcBorders>
            <w:shd w:val="clear" w:color="auto" w:fill="auto"/>
            <w:noWrap/>
            <w:vAlign w:val="center"/>
          </w:tcPr>
          <w:p w14:paraId="458ABCEE" w14:textId="238A481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0.023</w:t>
            </w:r>
          </w:p>
        </w:tc>
        <w:tc>
          <w:tcPr>
            <w:tcW w:w="254" w:type="pct"/>
            <w:tcBorders>
              <w:top w:val="nil"/>
              <w:left w:val="nil"/>
              <w:bottom w:val="single" w:sz="8" w:space="0" w:color="auto"/>
              <w:right w:val="single" w:sz="8" w:space="0" w:color="auto"/>
            </w:tcBorders>
            <w:shd w:val="clear" w:color="auto" w:fill="auto"/>
            <w:noWrap/>
            <w:vAlign w:val="center"/>
          </w:tcPr>
          <w:p w14:paraId="767EBFD0" w14:textId="6FF9DBD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0.92</w:t>
            </w:r>
          </w:p>
        </w:tc>
        <w:tc>
          <w:tcPr>
            <w:tcW w:w="254" w:type="pct"/>
            <w:tcBorders>
              <w:top w:val="nil"/>
              <w:left w:val="nil"/>
              <w:bottom w:val="single" w:sz="8" w:space="0" w:color="auto"/>
              <w:right w:val="single" w:sz="8" w:space="0" w:color="auto"/>
            </w:tcBorders>
            <w:shd w:val="clear" w:color="auto" w:fill="auto"/>
            <w:noWrap/>
            <w:vAlign w:val="center"/>
          </w:tcPr>
          <w:p w14:paraId="77918818" w14:textId="588EFA2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-0.799</w:t>
            </w:r>
          </w:p>
        </w:tc>
        <w:tc>
          <w:tcPr>
            <w:tcW w:w="254" w:type="pct"/>
            <w:tcBorders>
              <w:top w:val="nil"/>
              <w:left w:val="nil"/>
              <w:bottom w:val="single" w:sz="8" w:space="0" w:color="auto"/>
              <w:right w:val="single" w:sz="8" w:space="0" w:color="auto"/>
            </w:tcBorders>
            <w:shd w:val="clear" w:color="auto" w:fill="auto"/>
            <w:noWrap/>
            <w:vAlign w:val="center"/>
          </w:tcPr>
          <w:p w14:paraId="251EF289" w14:textId="442EE9A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1.383</w:t>
            </w:r>
          </w:p>
        </w:tc>
        <w:tc>
          <w:tcPr>
            <w:tcW w:w="254" w:type="pct"/>
            <w:tcBorders>
              <w:top w:val="nil"/>
              <w:left w:val="nil"/>
              <w:bottom w:val="single" w:sz="8" w:space="0" w:color="auto"/>
              <w:right w:val="single" w:sz="8" w:space="0" w:color="auto"/>
            </w:tcBorders>
            <w:shd w:val="clear" w:color="auto" w:fill="auto"/>
            <w:noWrap/>
            <w:vAlign w:val="center"/>
          </w:tcPr>
          <w:p w14:paraId="2F4B4850" w14:textId="1A2A7EB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-0.46</w:t>
            </w:r>
          </w:p>
        </w:tc>
        <w:tc>
          <w:tcPr>
            <w:tcW w:w="255" w:type="pct"/>
            <w:tcBorders>
              <w:top w:val="nil"/>
              <w:left w:val="nil"/>
              <w:bottom w:val="single" w:sz="8" w:space="0" w:color="auto"/>
            </w:tcBorders>
            <w:shd w:val="clear" w:color="auto" w:fill="auto"/>
            <w:noWrap/>
            <w:vAlign w:val="center"/>
          </w:tcPr>
          <w:p w14:paraId="7621F708" w14:textId="519DB77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1.109</w:t>
            </w:r>
          </w:p>
        </w:tc>
      </w:tr>
      <w:tr w:rsidR="009709EB" w:rsidRPr="00EE2975" w14:paraId="05524469"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262DCCCD"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lastRenderedPageBreak/>
              <w:t>Reading habits</w:t>
            </w:r>
          </w:p>
        </w:tc>
        <w:tc>
          <w:tcPr>
            <w:tcW w:w="625" w:type="pct"/>
            <w:tcBorders>
              <w:top w:val="nil"/>
              <w:left w:val="nil"/>
              <w:bottom w:val="single" w:sz="8" w:space="0" w:color="auto"/>
              <w:right w:val="single" w:sz="8" w:space="0" w:color="auto"/>
            </w:tcBorders>
            <w:shd w:val="clear" w:color="auto" w:fill="auto"/>
            <w:noWrap/>
            <w:vAlign w:val="center"/>
            <w:hideMark/>
          </w:tcPr>
          <w:p w14:paraId="4616A8B1"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Do not read although parents say to</w:t>
            </w:r>
          </w:p>
        </w:tc>
        <w:tc>
          <w:tcPr>
            <w:tcW w:w="306" w:type="pct"/>
            <w:tcBorders>
              <w:top w:val="nil"/>
              <w:left w:val="nil"/>
              <w:bottom w:val="single" w:sz="8" w:space="0" w:color="auto"/>
              <w:right w:val="single" w:sz="8" w:space="0" w:color="auto"/>
            </w:tcBorders>
            <w:shd w:val="clear" w:color="auto" w:fill="auto"/>
            <w:noWrap/>
            <w:vAlign w:val="center"/>
          </w:tcPr>
          <w:p w14:paraId="6E526E6E" w14:textId="6822DE4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0.41</w:t>
            </w:r>
          </w:p>
        </w:tc>
        <w:tc>
          <w:tcPr>
            <w:tcW w:w="255" w:type="pct"/>
            <w:tcBorders>
              <w:top w:val="nil"/>
              <w:left w:val="nil"/>
              <w:bottom w:val="single" w:sz="8" w:space="0" w:color="auto"/>
              <w:right w:val="single" w:sz="8" w:space="0" w:color="auto"/>
            </w:tcBorders>
            <w:shd w:val="clear" w:color="auto" w:fill="auto"/>
            <w:noWrap/>
            <w:vAlign w:val="center"/>
          </w:tcPr>
          <w:p w14:paraId="6B6373E2" w14:textId="6AB699D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0.859</w:t>
            </w:r>
          </w:p>
        </w:tc>
        <w:tc>
          <w:tcPr>
            <w:tcW w:w="255" w:type="pct"/>
            <w:tcBorders>
              <w:top w:val="nil"/>
              <w:left w:val="nil"/>
              <w:bottom w:val="single" w:sz="8" w:space="0" w:color="auto"/>
              <w:right w:val="single" w:sz="8" w:space="0" w:color="auto"/>
            </w:tcBorders>
            <w:shd w:val="clear" w:color="auto" w:fill="auto"/>
            <w:vAlign w:val="center"/>
          </w:tcPr>
          <w:p w14:paraId="6161A41A" w14:textId="7FA22F2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-0.35</w:t>
            </w:r>
          </w:p>
        </w:tc>
        <w:tc>
          <w:tcPr>
            <w:tcW w:w="252" w:type="pct"/>
            <w:tcBorders>
              <w:top w:val="nil"/>
              <w:left w:val="nil"/>
              <w:bottom w:val="single" w:sz="8" w:space="0" w:color="auto"/>
              <w:right w:val="single" w:sz="8" w:space="0" w:color="auto"/>
            </w:tcBorders>
            <w:shd w:val="clear" w:color="auto" w:fill="auto"/>
            <w:vAlign w:val="center"/>
          </w:tcPr>
          <w:p w14:paraId="79E17526" w14:textId="4693ADA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w:t>
            </w:r>
          </w:p>
        </w:tc>
        <w:tc>
          <w:tcPr>
            <w:tcW w:w="254" w:type="pct"/>
            <w:tcBorders>
              <w:top w:val="nil"/>
              <w:left w:val="nil"/>
              <w:bottom w:val="single" w:sz="8" w:space="0" w:color="auto"/>
              <w:right w:val="single" w:sz="8" w:space="0" w:color="auto"/>
            </w:tcBorders>
            <w:shd w:val="clear" w:color="auto" w:fill="auto"/>
            <w:vAlign w:val="center"/>
          </w:tcPr>
          <w:p w14:paraId="59582EBC" w14:textId="7A249A1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0.026</w:t>
            </w:r>
          </w:p>
        </w:tc>
        <w:tc>
          <w:tcPr>
            <w:tcW w:w="254" w:type="pct"/>
            <w:tcBorders>
              <w:top w:val="nil"/>
              <w:left w:val="nil"/>
              <w:bottom w:val="single" w:sz="8" w:space="0" w:color="auto"/>
              <w:right w:val="single" w:sz="8" w:space="0" w:color="auto"/>
            </w:tcBorders>
            <w:shd w:val="clear" w:color="auto" w:fill="auto"/>
            <w:vAlign w:val="center"/>
          </w:tcPr>
          <w:p w14:paraId="2705CCEC" w14:textId="47760D4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1.021</w:t>
            </w:r>
          </w:p>
        </w:tc>
        <w:tc>
          <w:tcPr>
            <w:tcW w:w="254" w:type="pct"/>
            <w:tcBorders>
              <w:top w:val="nil"/>
              <w:left w:val="nil"/>
              <w:bottom w:val="single" w:sz="8" w:space="0" w:color="auto"/>
              <w:right w:val="single" w:sz="8" w:space="0" w:color="auto"/>
            </w:tcBorders>
            <w:shd w:val="clear" w:color="auto" w:fill="auto"/>
            <w:noWrap/>
            <w:vAlign w:val="center"/>
          </w:tcPr>
          <w:p w14:paraId="24933F6B" w14:textId="7A9DE38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0.001</w:t>
            </w:r>
          </w:p>
        </w:tc>
        <w:tc>
          <w:tcPr>
            <w:tcW w:w="254" w:type="pct"/>
            <w:tcBorders>
              <w:top w:val="nil"/>
              <w:left w:val="nil"/>
              <w:bottom w:val="single" w:sz="8" w:space="0" w:color="auto"/>
              <w:right w:val="single" w:sz="8" w:space="0" w:color="auto"/>
            </w:tcBorders>
            <w:shd w:val="clear" w:color="auto" w:fill="auto"/>
            <w:noWrap/>
            <w:vAlign w:val="center"/>
          </w:tcPr>
          <w:p w14:paraId="3FF4C2DD" w14:textId="080B89C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0.973</w:t>
            </w:r>
          </w:p>
        </w:tc>
        <w:tc>
          <w:tcPr>
            <w:tcW w:w="254" w:type="pct"/>
            <w:tcBorders>
              <w:top w:val="nil"/>
              <w:left w:val="nil"/>
              <w:bottom w:val="single" w:sz="8" w:space="0" w:color="auto"/>
              <w:right w:val="single" w:sz="8" w:space="0" w:color="auto"/>
            </w:tcBorders>
            <w:shd w:val="clear" w:color="auto" w:fill="auto"/>
            <w:noWrap/>
            <w:vAlign w:val="center"/>
          </w:tcPr>
          <w:p w14:paraId="2BE46DB4" w14:textId="4526962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0.084</w:t>
            </w:r>
          </w:p>
        </w:tc>
        <w:tc>
          <w:tcPr>
            <w:tcW w:w="254" w:type="pct"/>
            <w:tcBorders>
              <w:top w:val="nil"/>
              <w:left w:val="nil"/>
              <w:bottom w:val="single" w:sz="8" w:space="0" w:color="auto"/>
              <w:right w:val="single" w:sz="8" w:space="0" w:color="auto"/>
            </w:tcBorders>
            <w:shd w:val="clear" w:color="auto" w:fill="auto"/>
            <w:noWrap/>
            <w:vAlign w:val="center"/>
          </w:tcPr>
          <w:p w14:paraId="75516EED" w14:textId="16E6E13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0.974</w:t>
            </w:r>
          </w:p>
        </w:tc>
        <w:tc>
          <w:tcPr>
            <w:tcW w:w="254" w:type="pct"/>
            <w:tcBorders>
              <w:top w:val="nil"/>
              <w:left w:val="nil"/>
              <w:bottom w:val="single" w:sz="8" w:space="0" w:color="auto"/>
              <w:right w:val="single" w:sz="8" w:space="0" w:color="auto"/>
            </w:tcBorders>
            <w:shd w:val="clear" w:color="auto" w:fill="auto"/>
            <w:noWrap/>
            <w:vAlign w:val="center"/>
          </w:tcPr>
          <w:p w14:paraId="50196073" w14:textId="54B3E2F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-0.266</w:t>
            </w:r>
          </w:p>
        </w:tc>
        <w:tc>
          <w:tcPr>
            <w:tcW w:w="254" w:type="pct"/>
            <w:tcBorders>
              <w:top w:val="nil"/>
              <w:left w:val="nil"/>
              <w:bottom w:val="single" w:sz="8" w:space="0" w:color="auto"/>
              <w:right w:val="single" w:sz="8" w:space="0" w:color="auto"/>
            </w:tcBorders>
            <w:shd w:val="clear" w:color="auto" w:fill="auto"/>
            <w:noWrap/>
            <w:vAlign w:val="center"/>
          </w:tcPr>
          <w:p w14:paraId="7895FA69" w14:textId="31E48A1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1.016</w:t>
            </w:r>
          </w:p>
        </w:tc>
        <w:tc>
          <w:tcPr>
            <w:tcW w:w="254" w:type="pct"/>
            <w:tcBorders>
              <w:top w:val="nil"/>
              <w:left w:val="nil"/>
              <w:bottom w:val="single" w:sz="8" w:space="0" w:color="auto"/>
              <w:right w:val="single" w:sz="8" w:space="0" w:color="auto"/>
            </w:tcBorders>
            <w:shd w:val="clear" w:color="auto" w:fill="auto"/>
            <w:noWrap/>
            <w:vAlign w:val="center"/>
          </w:tcPr>
          <w:p w14:paraId="2CB477CC" w14:textId="5C4C1F3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0.038</w:t>
            </w:r>
          </w:p>
        </w:tc>
        <w:tc>
          <w:tcPr>
            <w:tcW w:w="255" w:type="pct"/>
            <w:tcBorders>
              <w:top w:val="nil"/>
              <w:left w:val="nil"/>
              <w:bottom w:val="single" w:sz="8" w:space="0" w:color="auto"/>
            </w:tcBorders>
            <w:shd w:val="clear" w:color="auto" w:fill="auto"/>
            <w:noWrap/>
            <w:vAlign w:val="center"/>
          </w:tcPr>
          <w:p w14:paraId="22648515" w14:textId="4786493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0.924</w:t>
            </w:r>
          </w:p>
        </w:tc>
      </w:tr>
      <w:tr w:rsidR="009709EB" w:rsidRPr="00EE2975" w14:paraId="5B244CC4"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40171216"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501DBAB2"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Do not read and parents do not say to</w:t>
            </w:r>
          </w:p>
        </w:tc>
        <w:tc>
          <w:tcPr>
            <w:tcW w:w="306" w:type="pct"/>
            <w:tcBorders>
              <w:top w:val="nil"/>
              <w:left w:val="nil"/>
              <w:bottom w:val="single" w:sz="8" w:space="0" w:color="auto"/>
              <w:right w:val="single" w:sz="8" w:space="0" w:color="auto"/>
            </w:tcBorders>
            <w:shd w:val="clear" w:color="auto" w:fill="auto"/>
            <w:noWrap/>
            <w:vAlign w:val="center"/>
          </w:tcPr>
          <w:p w14:paraId="1F901D4D" w14:textId="5A42CB8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0.352</w:t>
            </w:r>
          </w:p>
        </w:tc>
        <w:tc>
          <w:tcPr>
            <w:tcW w:w="255" w:type="pct"/>
            <w:tcBorders>
              <w:top w:val="nil"/>
              <w:left w:val="nil"/>
              <w:bottom w:val="single" w:sz="8" w:space="0" w:color="auto"/>
              <w:right w:val="single" w:sz="8" w:space="0" w:color="auto"/>
            </w:tcBorders>
            <w:shd w:val="clear" w:color="auto" w:fill="auto"/>
            <w:noWrap/>
            <w:vAlign w:val="center"/>
          </w:tcPr>
          <w:p w14:paraId="76C0D641" w14:textId="18101E3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0.901</w:t>
            </w:r>
          </w:p>
        </w:tc>
        <w:tc>
          <w:tcPr>
            <w:tcW w:w="255" w:type="pct"/>
            <w:tcBorders>
              <w:top w:val="nil"/>
              <w:left w:val="nil"/>
              <w:bottom w:val="single" w:sz="8" w:space="0" w:color="auto"/>
              <w:right w:val="single" w:sz="8" w:space="0" w:color="auto"/>
            </w:tcBorders>
            <w:shd w:val="clear" w:color="auto" w:fill="auto"/>
            <w:vAlign w:val="center"/>
          </w:tcPr>
          <w:p w14:paraId="5EE88029" w14:textId="379014B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-0.283</w:t>
            </w:r>
          </w:p>
        </w:tc>
        <w:tc>
          <w:tcPr>
            <w:tcW w:w="252" w:type="pct"/>
            <w:tcBorders>
              <w:top w:val="nil"/>
              <w:left w:val="nil"/>
              <w:bottom w:val="single" w:sz="8" w:space="0" w:color="auto"/>
              <w:right w:val="single" w:sz="8" w:space="0" w:color="auto"/>
            </w:tcBorders>
            <w:shd w:val="clear" w:color="auto" w:fill="auto"/>
            <w:vAlign w:val="center"/>
          </w:tcPr>
          <w:p w14:paraId="18898B2D" w14:textId="7626676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1.001</w:t>
            </w:r>
          </w:p>
        </w:tc>
        <w:tc>
          <w:tcPr>
            <w:tcW w:w="254" w:type="pct"/>
            <w:tcBorders>
              <w:top w:val="nil"/>
              <w:left w:val="nil"/>
              <w:bottom w:val="single" w:sz="8" w:space="0" w:color="auto"/>
              <w:right w:val="single" w:sz="8" w:space="0" w:color="auto"/>
            </w:tcBorders>
            <w:shd w:val="clear" w:color="auto" w:fill="auto"/>
            <w:vAlign w:val="center"/>
          </w:tcPr>
          <w:p w14:paraId="6FACEE7F" w14:textId="2A12933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-0.124</w:t>
            </w:r>
          </w:p>
        </w:tc>
        <w:tc>
          <w:tcPr>
            <w:tcW w:w="254" w:type="pct"/>
            <w:tcBorders>
              <w:top w:val="nil"/>
              <w:left w:val="nil"/>
              <w:bottom w:val="single" w:sz="8" w:space="0" w:color="auto"/>
              <w:right w:val="single" w:sz="8" w:space="0" w:color="auto"/>
            </w:tcBorders>
            <w:shd w:val="clear" w:color="auto" w:fill="auto"/>
            <w:vAlign w:val="center"/>
          </w:tcPr>
          <w:p w14:paraId="58468455" w14:textId="0D738DA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1.141</w:t>
            </w:r>
          </w:p>
        </w:tc>
        <w:tc>
          <w:tcPr>
            <w:tcW w:w="254" w:type="pct"/>
            <w:tcBorders>
              <w:top w:val="nil"/>
              <w:left w:val="nil"/>
              <w:bottom w:val="single" w:sz="8" w:space="0" w:color="auto"/>
              <w:right w:val="single" w:sz="8" w:space="0" w:color="auto"/>
            </w:tcBorders>
            <w:shd w:val="clear" w:color="auto" w:fill="auto"/>
            <w:noWrap/>
            <w:vAlign w:val="center"/>
          </w:tcPr>
          <w:p w14:paraId="244F9702" w14:textId="2FB4F42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-0.048</w:t>
            </w:r>
          </w:p>
        </w:tc>
        <w:tc>
          <w:tcPr>
            <w:tcW w:w="254" w:type="pct"/>
            <w:tcBorders>
              <w:top w:val="nil"/>
              <w:left w:val="nil"/>
              <w:bottom w:val="single" w:sz="8" w:space="0" w:color="auto"/>
              <w:right w:val="single" w:sz="8" w:space="0" w:color="auto"/>
            </w:tcBorders>
            <w:shd w:val="clear" w:color="auto" w:fill="auto"/>
            <w:noWrap/>
            <w:vAlign w:val="center"/>
          </w:tcPr>
          <w:p w14:paraId="1C60F14F" w14:textId="6FAF950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1.012</w:t>
            </w:r>
          </w:p>
        </w:tc>
        <w:tc>
          <w:tcPr>
            <w:tcW w:w="254" w:type="pct"/>
            <w:tcBorders>
              <w:top w:val="nil"/>
              <w:left w:val="nil"/>
              <w:bottom w:val="single" w:sz="8" w:space="0" w:color="auto"/>
              <w:right w:val="single" w:sz="8" w:space="0" w:color="auto"/>
            </w:tcBorders>
            <w:shd w:val="clear" w:color="auto" w:fill="auto"/>
            <w:noWrap/>
            <w:vAlign w:val="center"/>
          </w:tcPr>
          <w:p w14:paraId="4E162569" w14:textId="56941D2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-0.007</w:t>
            </w:r>
          </w:p>
        </w:tc>
        <w:tc>
          <w:tcPr>
            <w:tcW w:w="254" w:type="pct"/>
            <w:tcBorders>
              <w:top w:val="nil"/>
              <w:left w:val="nil"/>
              <w:bottom w:val="single" w:sz="8" w:space="0" w:color="auto"/>
              <w:right w:val="single" w:sz="8" w:space="0" w:color="auto"/>
            </w:tcBorders>
            <w:shd w:val="clear" w:color="auto" w:fill="auto"/>
            <w:noWrap/>
            <w:vAlign w:val="center"/>
          </w:tcPr>
          <w:p w14:paraId="42A61273" w14:textId="08C459D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0.993</w:t>
            </w:r>
          </w:p>
        </w:tc>
        <w:tc>
          <w:tcPr>
            <w:tcW w:w="254" w:type="pct"/>
            <w:tcBorders>
              <w:top w:val="nil"/>
              <w:left w:val="nil"/>
              <w:bottom w:val="single" w:sz="8" w:space="0" w:color="auto"/>
              <w:right w:val="single" w:sz="8" w:space="0" w:color="auto"/>
            </w:tcBorders>
            <w:shd w:val="clear" w:color="auto" w:fill="auto"/>
            <w:noWrap/>
            <w:vAlign w:val="center"/>
          </w:tcPr>
          <w:p w14:paraId="781E8F6E" w14:textId="003F02E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-0.456</w:t>
            </w:r>
          </w:p>
        </w:tc>
        <w:tc>
          <w:tcPr>
            <w:tcW w:w="254" w:type="pct"/>
            <w:tcBorders>
              <w:top w:val="nil"/>
              <w:left w:val="nil"/>
              <w:bottom w:val="single" w:sz="8" w:space="0" w:color="auto"/>
              <w:right w:val="single" w:sz="8" w:space="0" w:color="auto"/>
            </w:tcBorders>
            <w:shd w:val="clear" w:color="auto" w:fill="auto"/>
            <w:noWrap/>
            <w:vAlign w:val="center"/>
          </w:tcPr>
          <w:p w14:paraId="47715E01" w14:textId="116210B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1.097</w:t>
            </w:r>
          </w:p>
        </w:tc>
        <w:tc>
          <w:tcPr>
            <w:tcW w:w="254" w:type="pct"/>
            <w:tcBorders>
              <w:top w:val="nil"/>
              <w:left w:val="nil"/>
              <w:bottom w:val="single" w:sz="8" w:space="0" w:color="auto"/>
              <w:right w:val="single" w:sz="8" w:space="0" w:color="auto"/>
            </w:tcBorders>
            <w:shd w:val="clear" w:color="auto" w:fill="auto"/>
            <w:noWrap/>
            <w:vAlign w:val="center"/>
          </w:tcPr>
          <w:p w14:paraId="63302DB1" w14:textId="4A9C9FB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0.072</w:t>
            </w:r>
          </w:p>
        </w:tc>
        <w:tc>
          <w:tcPr>
            <w:tcW w:w="255" w:type="pct"/>
            <w:tcBorders>
              <w:top w:val="nil"/>
              <w:left w:val="nil"/>
              <w:bottom w:val="single" w:sz="8" w:space="0" w:color="auto"/>
            </w:tcBorders>
            <w:shd w:val="clear" w:color="auto" w:fill="auto"/>
            <w:noWrap/>
            <w:vAlign w:val="center"/>
          </w:tcPr>
          <w:p w14:paraId="4A55DDA1" w14:textId="5B521E7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0.987</w:t>
            </w:r>
          </w:p>
        </w:tc>
      </w:tr>
      <w:tr w:rsidR="009709EB" w:rsidRPr="00EE2975" w14:paraId="447CB2D7"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1AA1EEE5"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51568C0D"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Read because parents say to</w:t>
            </w:r>
          </w:p>
        </w:tc>
        <w:tc>
          <w:tcPr>
            <w:tcW w:w="306" w:type="pct"/>
            <w:tcBorders>
              <w:top w:val="nil"/>
              <w:left w:val="nil"/>
              <w:bottom w:val="single" w:sz="8" w:space="0" w:color="auto"/>
              <w:right w:val="single" w:sz="8" w:space="0" w:color="auto"/>
            </w:tcBorders>
            <w:shd w:val="clear" w:color="auto" w:fill="auto"/>
            <w:noWrap/>
            <w:vAlign w:val="center"/>
          </w:tcPr>
          <w:p w14:paraId="0047A5CB" w14:textId="437F2A1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0.411</w:t>
            </w:r>
          </w:p>
        </w:tc>
        <w:tc>
          <w:tcPr>
            <w:tcW w:w="255" w:type="pct"/>
            <w:tcBorders>
              <w:top w:val="nil"/>
              <w:left w:val="nil"/>
              <w:bottom w:val="single" w:sz="8" w:space="0" w:color="auto"/>
              <w:right w:val="single" w:sz="8" w:space="0" w:color="auto"/>
            </w:tcBorders>
            <w:shd w:val="clear" w:color="auto" w:fill="auto"/>
            <w:noWrap/>
            <w:vAlign w:val="center"/>
          </w:tcPr>
          <w:p w14:paraId="57B012C5" w14:textId="164F35B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0.814</w:t>
            </w:r>
          </w:p>
        </w:tc>
        <w:tc>
          <w:tcPr>
            <w:tcW w:w="255" w:type="pct"/>
            <w:tcBorders>
              <w:top w:val="nil"/>
              <w:left w:val="nil"/>
              <w:bottom w:val="single" w:sz="8" w:space="0" w:color="auto"/>
              <w:right w:val="single" w:sz="8" w:space="0" w:color="auto"/>
            </w:tcBorders>
            <w:shd w:val="clear" w:color="auto" w:fill="auto"/>
            <w:vAlign w:val="center"/>
          </w:tcPr>
          <w:p w14:paraId="18CCE7FC" w14:textId="0DD7A98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-0.161</w:t>
            </w:r>
          </w:p>
        </w:tc>
        <w:tc>
          <w:tcPr>
            <w:tcW w:w="252" w:type="pct"/>
            <w:tcBorders>
              <w:top w:val="nil"/>
              <w:left w:val="nil"/>
              <w:bottom w:val="single" w:sz="8" w:space="0" w:color="auto"/>
              <w:right w:val="single" w:sz="8" w:space="0" w:color="auto"/>
            </w:tcBorders>
            <w:shd w:val="clear" w:color="auto" w:fill="auto"/>
            <w:vAlign w:val="center"/>
          </w:tcPr>
          <w:p w14:paraId="07EC7D4D" w14:textId="6EC178A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0.858</w:t>
            </w:r>
          </w:p>
        </w:tc>
        <w:tc>
          <w:tcPr>
            <w:tcW w:w="254" w:type="pct"/>
            <w:tcBorders>
              <w:top w:val="nil"/>
              <w:left w:val="nil"/>
              <w:bottom w:val="single" w:sz="8" w:space="0" w:color="auto"/>
              <w:right w:val="single" w:sz="8" w:space="0" w:color="auto"/>
            </w:tcBorders>
            <w:shd w:val="clear" w:color="auto" w:fill="auto"/>
            <w:vAlign w:val="center"/>
          </w:tcPr>
          <w:p w14:paraId="168FA2C8" w14:textId="5B11D83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-0.051</w:t>
            </w:r>
          </w:p>
        </w:tc>
        <w:tc>
          <w:tcPr>
            <w:tcW w:w="254" w:type="pct"/>
            <w:tcBorders>
              <w:top w:val="nil"/>
              <w:left w:val="nil"/>
              <w:bottom w:val="single" w:sz="8" w:space="0" w:color="auto"/>
              <w:right w:val="single" w:sz="8" w:space="0" w:color="auto"/>
            </w:tcBorders>
            <w:shd w:val="clear" w:color="auto" w:fill="auto"/>
            <w:vAlign w:val="center"/>
          </w:tcPr>
          <w:p w14:paraId="1F6481CA" w14:textId="6ECD56F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0.901</w:t>
            </w:r>
          </w:p>
        </w:tc>
        <w:tc>
          <w:tcPr>
            <w:tcW w:w="254" w:type="pct"/>
            <w:tcBorders>
              <w:top w:val="nil"/>
              <w:left w:val="nil"/>
              <w:bottom w:val="single" w:sz="8" w:space="0" w:color="auto"/>
              <w:right w:val="single" w:sz="8" w:space="0" w:color="auto"/>
            </w:tcBorders>
            <w:shd w:val="clear" w:color="auto" w:fill="auto"/>
            <w:noWrap/>
            <w:vAlign w:val="center"/>
          </w:tcPr>
          <w:p w14:paraId="6DD3DF86" w14:textId="5207988C"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0.009</w:t>
            </w:r>
          </w:p>
        </w:tc>
        <w:tc>
          <w:tcPr>
            <w:tcW w:w="254" w:type="pct"/>
            <w:tcBorders>
              <w:top w:val="nil"/>
              <w:left w:val="nil"/>
              <w:bottom w:val="single" w:sz="8" w:space="0" w:color="auto"/>
              <w:right w:val="single" w:sz="8" w:space="0" w:color="auto"/>
            </w:tcBorders>
            <w:shd w:val="clear" w:color="auto" w:fill="auto"/>
            <w:noWrap/>
            <w:vAlign w:val="center"/>
          </w:tcPr>
          <w:p w14:paraId="7432F9E8" w14:textId="69038A9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0.876</w:t>
            </w:r>
          </w:p>
        </w:tc>
        <w:tc>
          <w:tcPr>
            <w:tcW w:w="254" w:type="pct"/>
            <w:tcBorders>
              <w:top w:val="nil"/>
              <w:left w:val="nil"/>
              <w:bottom w:val="single" w:sz="8" w:space="0" w:color="auto"/>
              <w:right w:val="single" w:sz="8" w:space="0" w:color="auto"/>
            </w:tcBorders>
            <w:shd w:val="clear" w:color="auto" w:fill="auto"/>
            <w:noWrap/>
            <w:vAlign w:val="center"/>
          </w:tcPr>
          <w:p w14:paraId="62AA3E94" w14:textId="39DFE5C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-0.046</w:t>
            </w:r>
          </w:p>
        </w:tc>
        <w:tc>
          <w:tcPr>
            <w:tcW w:w="254" w:type="pct"/>
            <w:tcBorders>
              <w:top w:val="nil"/>
              <w:left w:val="nil"/>
              <w:bottom w:val="single" w:sz="8" w:space="0" w:color="auto"/>
              <w:right w:val="single" w:sz="8" w:space="0" w:color="auto"/>
            </w:tcBorders>
            <w:shd w:val="clear" w:color="auto" w:fill="auto"/>
            <w:noWrap/>
            <w:vAlign w:val="center"/>
          </w:tcPr>
          <w:p w14:paraId="382F9300" w14:textId="5B17DBB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0.883</w:t>
            </w:r>
          </w:p>
        </w:tc>
        <w:tc>
          <w:tcPr>
            <w:tcW w:w="254" w:type="pct"/>
            <w:tcBorders>
              <w:top w:val="nil"/>
              <w:left w:val="nil"/>
              <w:bottom w:val="single" w:sz="8" w:space="0" w:color="auto"/>
              <w:right w:val="single" w:sz="8" w:space="0" w:color="auto"/>
            </w:tcBorders>
            <w:shd w:val="clear" w:color="auto" w:fill="auto"/>
            <w:noWrap/>
            <w:vAlign w:val="center"/>
          </w:tcPr>
          <w:p w14:paraId="14273BAC" w14:textId="0358F6F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-0.266</w:t>
            </w:r>
          </w:p>
        </w:tc>
        <w:tc>
          <w:tcPr>
            <w:tcW w:w="254" w:type="pct"/>
            <w:tcBorders>
              <w:top w:val="nil"/>
              <w:left w:val="nil"/>
              <w:bottom w:val="single" w:sz="8" w:space="0" w:color="auto"/>
              <w:right w:val="single" w:sz="8" w:space="0" w:color="auto"/>
            </w:tcBorders>
            <w:shd w:val="clear" w:color="auto" w:fill="auto"/>
            <w:noWrap/>
            <w:vAlign w:val="center"/>
          </w:tcPr>
          <w:p w14:paraId="4028F2B3" w14:textId="1715656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0.893</w:t>
            </w:r>
          </w:p>
        </w:tc>
        <w:tc>
          <w:tcPr>
            <w:tcW w:w="254" w:type="pct"/>
            <w:tcBorders>
              <w:top w:val="nil"/>
              <w:left w:val="nil"/>
              <w:bottom w:val="single" w:sz="8" w:space="0" w:color="auto"/>
              <w:right w:val="single" w:sz="8" w:space="0" w:color="auto"/>
            </w:tcBorders>
            <w:shd w:val="clear" w:color="auto" w:fill="auto"/>
            <w:noWrap/>
            <w:vAlign w:val="center"/>
          </w:tcPr>
          <w:p w14:paraId="7DF3A639" w14:textId="42DCD37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w:t>
            </w:r>
          </w:p>
        </w:tc>
        <w:tc>
          <w:tcPr>
            <w:tcW w:w="255" w:type="pct"/>
            <w:tcBorders>
              <w:top w:val="nil"/>
              <w:left w:val="nil"/>
              <w:bottom w:val="single" w:sz="8" w:space="0" w:color="auto"/>
            </w:tcBorders>
            <w:shd w:val="clear" w:color="auto" w:fill="auto"/>
            <w:noWrap/>
            <w:vAlign w:val="center"/>
          </w:tcPr>
          <w:p w14:paraId="073CD9D0" w14:textId="05CB3BC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0.957</w:t>
            </w:r>
          </w:p>
        </w:tc>
      </w:tr>
      <w:tr w:rsidR="009709EB" w:rsidRPr="00EE2975" w14:paraId="1F10ABC9"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7EE5B75F"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4DB8AC79"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Read because the student likes it</w:t>
            </w:r>
          </w:p>
        </w:tc>
        <w:tc>
          <w:tcPr>
            <w:tcW w:w="306" w:type="pct"/>
            <w:tcBorders>
              <w:top w:val="nil"/>
              <w:left w:val="nil"/>
              <w:bottom w:val="single" w:sz="8" w:space="0" w:color="auto"/>
              <w:right w:val="single" w:sz="8" w:space="0" w:color="auto"/>
            </w:tcBorders>
            <w:shd w:val="clear" w:color="auto" w:fill="auto"/>
            <w:noWrap/>
            <w:vAlign w:val="center"/>
          </w:tcPr>
          <w:p w14:paraId="40BD8CA0" w14:textId="5E372EE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0.105</w:t>
            </w:r>
          </w:p>
        </w:tc>
        <w:tc>
          <w:tcPr>
            <w:tcW w:w="255" w:type="pct"/>
            <w:tcBorders>
              <w:top w:val="nil"/>
              <w:left w:val="nil"/>
              <w:bottom w:val="single" w:sz="8" w:space="0" w:color="auto"/>
              <w:right w:val="single" w:sz="8" w:space="0" w:color="auto"/>
            </w:tcBorders>
            <w:shd w:val="clear" w:color="auto" w:fill="auto"/>
            <w:noWrap/>
            <w:vAlign w:val="center"/>
          </w:tcPr>
          <w:p w14:paraId="42C8BAD4" w14:textId="1DAC384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0.937</w:t>
            </w:r>
          </w:p>
        </w:tc>
        <w:tc>
          <w:tcPr>
            <w:tcW w:w="255" w:type="pct"/>
            <w:tcBorders>
              <w:top w:val="nil"/>
              <w:left w:val="nil"/>
              <w:bottom w:val="single" w:sz="8" w:space="0" w:color="auto"/>
              <w:right w:val="single" w:sz="8" w:space="0" w:color="auto"/>
            </w:tcBorders>
            <w:shd w:val="clear" w:color="auto" w:fill="auto"/>
            <w:vAlign w:val="center"/>
          </w:tcPr>
          <w:p w14:paraId="29B435A7" w14:textId="0C3222E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-0.019</w:t>
            </w:r>
          </w:p>
        </w:tc>
        <w:tc>
          <w:tcPr>
            <w:tcW w:w="252" w:type="pct"/>
            <w:tcBorders>
              <w:top w:val="nil"/>
              <w:left w:val="nil"/>
              <w:bottom w:val="single" w:sz="8" w:space="0" w:color="auto"/>
              <w:right w:val="single" w:sz="8" w:space="0" w:color="auto"/>
            </w:tcBorders>
            <w:shd w:val="clear" w:color="auto" w:fill="auto"/>
            <w:vAlign w:val="center"/>
          </w:tcPr>
          <w:p w14:paraId="017B0AF5" w14:textId="1031E331"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1.09</w:t>
            </w:r>
          </w:p>
        </w:tc>
        <w:tc>
          <w:tcPr>
            <w:tcW w:w="254" w:type="pct"/>
            <w:tcBorders>
              <w:top w:val="nil"/>
              <w:left w:val="nil"/>
              <w:bottom w:val="single" w:sz="8" w:space="0" w:color="auto"/>
              <w:right w:val="single" w:sz="8" w:space="0" w:color="auto"/>
            </w:tcBorders>
            <w:shd w:val="clear" w:color="auto" w:fill="auto"/>
            <w:vAlign w:val="center"/>
          </w:tcPr>
          <w:p w14:paraId="686010D3" w14:textId="55B2193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-0.143</w:t>
            </w:r>
          </w:p>
        </w:tc>
        <w:tc>
          <w:tcPr>
            <w:tcW w:w="254" w:type="pct"/>
            <w:tcBorders>
              <w:top w:val="nil"/>
              <w:left w:val="nil"/>
              <w:bottom w:val="single" w:sz="8" w:space="0" w:color="auto"/>
              <w:right w:val="single" w:sz="8" w:space="0" w:color="auto"/>
            </w:tcBorders>
            <w:shd w:val="clear" w:color="auto" w:fill="auto"/>
            <w:vAlign w:val="center"/>
          </w:tcPr>
          <w:p w14:paraId="487254DB" w14:textId="083B21D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1.045</w:t>
            </w:r>
          </w:p>
        </w:tc>
        <w:tc>
          <w:tcPr>
            <w:tcW w:w="254" w:type="pct"/>
            <w:tcBorders>
              <w:top w:val="nil"/>
              <w:left w:val="nil"/>
              <w:bottom w:val="single" w:sz="8" w:space="0" w:color="auto"/>
              <w:right w:val="single" w:sz="8" w:space="0" w:color="auto"/>
            </w:tcBorders>
            <w:shd w:val="clear" w:color="auto" w:fill="auto"/>
            <w:noWrap/>
            <w:vAlign w:val="center"/>
          </w:tcPr>
          <w:p w14:paraId="652E3192" w14:textId="0978A8A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-0.017</w:t>
            </w:r>
          </w:p>
        </w:tc>
        <w:tc>
          <w:tcPr>
            <w:tcW w:w="254" w:type="pct"/>
            <w:tcBorders>
              <w:top w:val="nil"/>
              <w:left w:val="nil"/>
              <w:bottom w:val="single" w:sz="8" w:space="0" w:color="auto"/>
              <w:right w:val="single" w:sz="8" w:space="0" w:color="auto"/>
            </w:tcBorders>
            <w:shd w:val="clear" w:color="auto" w:fill="auto"/>
            <w:noWrap/>
            <w:vAlign w:val="center"/>
          </w:tcPr>
          <w:p w14:paraId="383089FA" w14:textId="64FFF50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w:t>
            </w:r>
          </w:p>
        </w:tc>
        <w:tc>
          <w:tcPr>
            <w:tcW w:w="254" w:type="pct"/>
            <w:tcBorders>
              <w:top w:val="nil"/>
              <w:left w:val="nil"/>
              <w:bottom w:val="single" w:sz="8" w:space="0" w:color="auto"/>
              <w:right w:val="single" w:sz="8" w:space="0" w:color="auto"/>
            </w:tcBorders>
            <w:shd w:val="clear" w:color="auto" w:fill="auto"/>
            <w:noWrap/>
            <w:vAlign w:val="center"/>
          </w:tcPr>
          <w:p w14:paraId="392A10CA" w14:textId="6C837B1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0.088</w:t>
            </w:r>
          </w:p>
        </w:tc>
        <w:tc>
          <w:tcPr>
            <w:tcW w:w="254" w:type="pct"/>
            <w:tcBorders>
              <w:top w:val="nil"/>
              <w:left w:val="nil"/>
              <w:bottom w:val="single" w:sz="8" w:space="0" w:color="auto"/>
              <w:right w:val="single" w:sz="8" w:space="0" w:color="auto"/>
            </w:tcBorders>
            <w:shd w:val="clear" w:color="auto" w:fill="auto"/>
            <w:noWrap/>
            <w:vAlign w:val="center"/>
          </w:tcPr>
          <w:p w14:paraId="1DD2EE7A" w14:textId="09691F4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1.029</w:t>
            </w:r>
          </w:p>
        </w:tc>
        <w:tc>
          <w:tcPr>
            <w:tcW w:w="254" w:type="pct"/>
            <w:tcBorders>
              <w:top w:val="nil"/>
              <w:left w:val="nil"/>
              <w:bottom w:val="single" w:sz="8" w:space="0" w:color="auto"/>
              <w:right w:val="single" w:sz="8" w:space="0" w:color="auto"/>
            </w:tcBorders>
            <w:shd w:val="clear" w:color="auto" w:fill="auto"/>
            <w:noWrap/>
            <w:vAlign w:val="center"/>
          </w:tcPr>
          <w:p w14:paraId="401370AC" w14:textId="726D892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-0.201</w:t>
            </w:r>
          </w:p>
        </w:tc>
        <w:tc>
          <w:tcPr>
            <w:tcW w:w="254" w:type="pct"/>
            <w:tcBorders>
              <w:top w:val="nil"/>
              <w:left w:val="nil"/>
              <w:bottom w:val="single" w:sz="8" w:space="0" w:color="auto"/>
              <w:right w:val="single" w:sz="8" w:space="0" w:color="auto"/>
            </w:tcBorders>
            <w:shd w:val="clear" w:color="auto" w:fill="auto"/>
            <w:noWrap/>
            <w:vAlign w:val="center"/>
          </w:tcPr>
          <w:p w14:paraId="44D652B9" w14:textId="2DA70F1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1.061</w:t>
            </w:r>
          </w:p>
        </w:tc>
        <w:tc>
          <w:tcPr>
            <w:tcW w:w="254" w:type="pct"/>
            <w:tcBorders>
              <w:top w:val="nil"/>
              <w:left w:val="nil"/>
              <w:bottom w:val="single" w:sz="8" w:space="0" w:color="auto"/>
              <w:right w:val="single" w:sz="8" w:space="0" w:color="auto"/>
            </w:tcBorders>
            <w:shd w:val="clear" w:color="auto" w:fill="auto"/>
            <w:noWrap/>
            <w:vAlign w:val="center"/>
          </w:tcPr>
          <w:p w14:paraId="6D304DAF" w14:textId="5CB3A92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-0.049</w:t>
            </w:r>
          </w:p>
        </w:tc>
        <w:tc>
          <w:tcPr>
            <w:tcW w:w="255" w:type="pct"/>
            <w:tcBorders>
              <w:top w:val="nil"/>
              <w:left w:val="nil"/>
              <w:bottom w:val="single" w:sz="8" w:space="0" w:color="auto"/>
            </w:tcBorders>
            <w:shd w:val="clear" w:color="auto" w:fill="auto"/>
            <w:noWrap/>
            <w:vAlign w:val="center"/>
          </w:tcPr>
          <w:p w14:paraId="7121218A" w14:textId="5217708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1.007</w:t>
            </w:r>
          </w:p>
        </w:tc>
      </w:tr>
      <w:tr w:rsidR="009709EB" w:rsidRPr="00EE2975" w14:paraId="03B9E8D4" w14:textId="77777777" w:rsidTr="00945CA2">
        <w:trPr>
          <w:trHeight w:val="20"/>
        </w:trPr>
        <w:tc>
          <w:tcPr>
            <w:tcW w:w="766" w:type="pct"/>
            <w:vMerge w:val="restart"/>
            <w:tcBorders>
              <w:top w:val="nil"/>
              <w:left w:val="nil"/>
              <w:bottom w:val="single" w:sz="8" w:space="0" w:color="000000"/>
              <w:right w:val="single" w:sz="8" w:space="0" w:color="auto"/>
            </w:tcBorders>
            <w:shd w:val="clear" w:color="auto" w:fill="auto"/>
            <w:noWrap/>
            <w:vAlign w:val="center"/>
            <w:hideMark/>
          </w:tcPr>
          <w:p w14:paraId="5D9B1336"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School funding</w:t>
            </w:r>
          </w:p>
        </w:tc>
        <w:tc>
          <w:tcPr>
            <w:tcW w:w="625" w:type="pct"/>
            <w:tcBorders>
              <w:top w:val="nil"/>
              <w:left w:val="nil"/>
              <w:bottom w:val="single" w:sz="8" w:space="0" w:color="auto"/>
              <w:right w:val="single" w:sz="8" w:space="0" w:color="auto"/>
            </w:tcBorders>
            <w:shd w:val="clear" w:color="auto" w:fill="auto"/>
            <w:noWrap/>
            <w:vAlign w:val="center"/>
            <w:hideMark/>
          </w:tcPr>
          <w:p w14:paraId="213CEC9D"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Public</w:t>
            </w:r>
          </w:p>
        </w:tc>
        <w:tc>
          <w:tcPr>
            <w:tcW w:w="306" w:type="pct"/>
            <w:tcBorders>
              <w:top w:val="nil"/>
              <w:left w:val="nil"/>
              <w:bottom w:val="single" w:sz="8" w:space="0" w:color="auto"/>
              <w:right w:val="single" w:sz="8" w:space="0" w:color="auto"/>
            </w:tcBorders>
            <w:shd w:val="clear" w:color="auto" w:fill="auto"/>
            <w:noWrap/>
            <w:vAlign w:val="center"/>
          </w:tcPr>
          <w:p w14:paraId="394E0F63" w14:textId="42759DA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0.319</w:t>
            </w:r>
          </w:p>
        </w:tc>
        <w:tc>
          <w:tcPr>
            <w:tcW w:w="255" w:type="pct"/>
            <w:tcBorders>
              <w:top w:val="nil"/>
              <w:left w:val="nil"/>
              <w:bottom w:val="single" w:sz="8" w:space="0" w:color="auto"/>
              <w:right w:val="single" w:sz="8" w:space="0" w:color="auto"/>
            </w:tcBorders>
            <w:shd w:val="clear" w:color="auto" w:fill="auto"/>
            <w:noWrap/>
            <w:vAlign w:val="center"/>
          </w:tcPr>
          <w:p w14:paraId="02B12654" w14:textId="344B9AA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0.907</w:t>
            </w:r>
          </w:p>
        </w:tc>
        <w:tc>
          <w:tcPr>
            <w:tcW w:w="255" w:type="pct"/>
            <w:tcBorders>
              <w:top w:val="nil"/>
              <w:left w:val="nil"/>
              <w:bottom w:val="single" w:sz="8" w:space="0" w:color="auto"/>
              <w:right w:val="single" w:sz="8" w:space="0" w:color="auto"/>
            </w:tcBorders>
            <w:shd w:val="clear" w:color="auto" w:fill="auto"/>
            <w:vAlign w:val="center"/>
          </w:tcPr>
          <w:p w14:paraId="6118246E" w14:textId="5D3096E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-0.165</w:t>
            </w:r>
          </w:p>
        </w:tc>
        <w:tc>
          <w:tcPr>
            <w:tcW w:w="252" w:type="pct"/>
            <w:tcBorders>
              <w:top w:val="nil"/>
              <w:left w:val="nil"/>
              <w:bottom w:val="single" w:sz="8" w:space="0" w:color="auto"/>
              <w:right w:val="single" w:sz="8" w:space="0" w:color="auto"/>
            </w:tcBorders>
            <w:shd w:val="clear" w:color="auto" w:fill="auto"/>
            <w:vAlign w:val="center"/>
          </w:tcPr>
          <w:p w14:paraId="763A677A" w14:textId="7524E82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1.02</w:t>
            </w:r>
          </w:p>
        </w:tc>
        <w:tc>
          <w:tcPr>
            <w:tcW w:w="254" w:type="pct"/>
            <w:tcBorders>
              <w:top w:val="nil"/>
              <w:left w:val="nil"/>
              <w:bottom w:val="single" w:sz="8" w:space="0" w:color="auto"/>
              <w:right w:val="single" w:sz="8" w:space="0" w:color="auto"/>
            </w:tcBorders>
            <w:shd w:val="clear" w:color="auto" w:fill="auto"/>
            <w:vAlign w:val="center"/>
          </w:tcPr>
          <w:p w14:paraId="39A0AA28" w14:textId="752A4F6E"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-0.039</w:t>
            </w:r>
          </w:p>
        </w:tc>
        <w:tc>
          <w:tcPr>
            <w:tcW w:w="254" w:type="pct"/>
            <w:tcBorders>
              <w:top w:val="nil"/>
              <w:left w:val="nil"/>
              <w:bottom w:val="single" w:sz="8" w:space="0" w:color="auto"/>
              <w:right w:val="single" w:sz="8" w:space="0" w:color="auto"/>
            </w:tcBorders>
            <w:shd w:val="clear" w:color="auto" w:fill="auto"/>
            <w:vAlign w:val="center"/>
          </w:tcPr>
          <w:p w14:paraId="63AC9DAA" w14:textId="7D15FA1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1.014</w:t>
            </w:r>
          </w:p>
        </w:tc>
        <w:tc>
          <w:tcPr>
            <w:tcW w:w="254" w:type="pct"/>
            <w:tcBorders>
              <w:top w:val="nil"/>
              <w:left w:val="nil"/>
              <w:bottom w:val="single" w:sz="8" w:space="0" w:color="auto"/>
              <w:right w:val="single" w:sz="8" w:space="0" w:color="auto"/>
            </w:tcBorders>
            <w:shd w:val="clear" w:color="auto" w:fill="auto"/>
            <w:noWrap/>
            <w:vAlign w:val="center"/>
          </w:tcPr>
          <w:p w14:paraId="70297A7E" w14:textId="6F60D93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0.014</w:t>
            </w:r>
          </w:p>
        </w:tc>
        <w:tc>
          <w:tcPr>
            <w:tcW w:w="254" w:type="pct"/>
            <w:tcBorders>
              <w:top w:val="nil"/>
              <w:left w:val="nil"/>
              <w:bottom w:val="single" w:sz="8" w:space="0" w:color="auto"/>
              <w:right w:val="single" w:sz="8" w:space="0" w:color="auto"/>
            </w:tcBorders>
            <w:shd w:val="clear" w:color="auto" w:fill="auto"/>
            <w:noWrap/>
            <w:vAlign w:val="center"/>
          </w:tcPr>
          <w:p w14:paraId="024D17A8" w14:textId="1EB5EF4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0.971</w:t>
            </w:r>
          </w:p>
        </w:tc>
        <w:tc>
          <w:tcPr>
            <w:tcW w:w="254" w:type="pct"/>
            <w:tcBorders>
              <w:top w:val="nil"/>
              <w:left w:val="nil"/>
              <w:bottom w:val="single" w:sz="8" w:space="0" w:color="auto"/>
              <w:right w:val="single" w:sz="8" w:space="0" w:color="auto"/>
            </w:tcBorders>
            <w:shd w:val="clear" w:color="auto" w:fill="auto"/>
            <w:noWrap/>
            <w:vAlign w:val="center"/>
          </w:tcPr>
          <w:p w14:paraId="62914073" w14:textId="2BC9C81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0.097</w:t>
            </w:r>
          </w:p>
        </w:tc>
        <w:tc>
          <w:tcPr>
            <w:tcW w:w="254" w:type="pct"/>
            <w:tcBorders>
              <w:top w:val="nil"/>
              <w:left w:val="nil"/>
              <w:bottom w:val="single" w:sz="8" w:space="0" w:color="auto"/>
              <w:right w:val="single" w:sz="8" w:space="0" w:color="auto"/>
            </w:tcBorders>
            <w:shd w:val="clear" w:color="auto" w:fill="auto"/>
            <w:noWrap/>
            <w:vAlign w:val="center"/>
          </w:tcPr>
          <w:p w14:paraId="7962735D" w14:textId="5D43ED4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0.977</w:t>
            </w:r>
          </w:p>
        </w:tc>
        <w:tc>
          <w:tcPr>
            <w:tcW w:w="254" w:type="pct"/>
            <w:tcBorders>
              <w:top w:val="nil"/>
              <w:left w:val="nil"/>
              <w:bottom w:val="single" w:sz="8" w:space="0" w:color="auto"/>
              <w:right w:val="single" w:sz="8" w:space="0" w:color="auto"/>
            </w:tcBorders>
            <w:shd w:val="clear" w:color="auto" w:fill="auto"/>
            <w:noWrap/>
            <w:vAlign w:val="center"/>
          </w:tcPr>
          <w:p w14:paraId="50F0A3BB" w14:textId="33F6CDD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-0.291</w:t>
            </w:r>
          </w:p>
        </w:tc>
        <w:tc>
          <w:tcPr>
            <w:tcW w:w="254" w:type="pct"/>
            <w:tcBorders>
              <w:top w:val="nil"/>
              <w:left w:val="nil"/>
              <w:bottom w:val="single" w:sz="8" w:space="0" w:color="auto"/>
              <w:right w:val="single" w:sz="8" w:space="0" w:color="auto"/>
            </w:tcBorders>
            <w:shd w:val="clear" w:color="auto" w:fill="auto"/>
            <w:noWrap/>
            <w:vAlign w:val="center"/>
          </w:tcPr>
          <w:p w14:paraId="3AC61AF8" w14:textId="73C4F774"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1.032</w:t>
            </w:r>
          </w:p>
        </w:tc>
        <w:tc>
          <w:tcPr>
            <w:tcW w:w="254" w:type="pct"/>
            <w:tcBorders>
              <w:top w:val="nil"/>
              <w:left w:val="nil"/>
              <w:bottom w:val="single" w:sz="8" w:space="0" w:color="auto"/>
              <w:right w:val="single" w:sz="8" w:space="0" w:color="auto"/>
            </w:tcBorders>
            <w:shd w:val="clear" w:color="auto" w:fill="auto"/>
            <w:noWrap/>
            <w:vAlign w:val="center"/>
          </w:tcPr>
          <w:p w14:paraId="5D05745C" w14:textId="11A1FFD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0.044</w:t>
            </w:r>
          </w:p>
        </w:tc>
        <w:tc>
          <w:tcPr>
            <w:tcW w:w="255" w:type="pct"/>
            <w:tcBorders>
              <w:top w:val="nil"/>
              <w:left w:val="nil"/>
              <w:bottom w:val="single" w:sz="8" w:space="0" w:color="auto"/>
            </w:tcBorders>
            <w:shd w:val="clear" w:color="auto" w:fill="auto"/>
            <w:noWrap/>
            <w:vAlign w:val="center"/>
          </w:tcPr>
          <w:p w14:paraId="354DC636" w14:textId="6FA1493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0.951</w:t>
            </w:r>
          </w:p>
        </w:tc>
      </w:tr>
      <w:tr w:rsidR="009709EB" w:rsidRPr="00EE2975" w14:paraId="0320D43E"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0E25AD03"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566B1512"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Semi-private</w:t>
            </w:r>
          </w:p>
        </w:tc>
        <w:tc>
          <w:tcPr>
            <w:tcW w:w="306" w:type="pct"/>
            <w:tcBorders>
              <w:top w:val="nil"/>
              <w:left w:val="nil"/>
              <w:bottom w:val="single" w:sz="8" w:space="0" w:color="auto"/>
              <w:right w:val="single" w:sz="8" w:space="0" w:color="auto"/>
            </w:tcBorders>
            <w:shd w:val="clear" w:color="auto" w:fill="auto"/>
            <w:noWrap/>
            <w:vAlign w:val="center"/>
          </w:tcPr>
          <w:p w14:paraId="65142A3B" w14:textId="6AA08AF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0.209</w:t>
            </w:r>
          </w:p>
        </w:tc>
        <w:tc>
          <w:tcPr>
            <w:tcW w:w="255" w:type="pct"/>
            <w:tcBorders>
              <w:top w:val="nil"/>
              <w:left w:val="nil"/>
              <w:bottom w:val="single" w:sz="8" w:space="0" w:color="auto"/>
              <w:right w:val="single" w:sz="8" w:space="0" w:color="auto"/>
            </w:tcBorders>
            <w:shd w:val="clear" w:color="auto" w:fill="auto"/>
            <w:noWrap/>
            <w:vAlign w:val="center"/>
          </w:tcPr>
          <w:p w14:paraId="51A4F957" w14:textId="32483B5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0.876</w:t>
            </w:r>
          </w:p>
        </w:tc>
        <w:tc>
          <w:tcPr>
            <w:tcW w:w="255" w:type="pct"/>
            <w:tcBorders>
              <w:top w:val="nil"/>
              <w:left w:val="nil"/>
              <w:bottom w:val="single" w:sz="8" w:space="0" w:color="auto"/>
              <w:right w:val="single" w:sz="8" w:space="0" w:color="auto"/>
            </w:tcBorders>
            <w:shd w:val="clear" w:color="auto" w:fill="auto"/>
            <w:vAlign w:val="center"/>
          </w:tcPr>
          <w:p w14:paraId="40FE6BA0" w14:textId="00DAE66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-0.309</w:t>
            </w:r>
          </w:p>
        </w:tc>
        <w:tc>
          <w:tcPr>
            <w:tcW w:w="252" w:type="pct"/>
            <w:tcBorders>
              <w:top w:val="nil"/>
              <w:left w:val="nil"/>
              <w:bottom w:val="single" w:sz="8" w:space="0" w:color="auto"/>
              <w:right w:val="single" w:sz="8" w:space="0" w:color="auto"/>
            </w:tcBorders>
            <w:shd w:val="clear" w:color="auto" w:fill="auto"/>
            <w:vAlign w:val="center"/>
          </w:tcPr>
          <w:p w14:paraId="7B73BDFA" w14:textId="635C20B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1.057</w:t>
            </w:r>
          </w:p>
        </w:tc>
        <w:tc>
          <w:tcPr>
            <w:tcW w:w="254" w:type="pct"/>
            <w:tcBorders>
              <w:top w:val="nil"/>
              <w:left w:val="nil"/>
              <w:bottom w:val="single" w:sz="8" w:space="0" w:color="auto"/>
              <w:right w:val="single" w:sz="8" w:space="0" w:color="auto"/>
            </w:tcBorders>
            <w:shd w:val="clear" w:color="auto" w:fill="auto"/>
            <w:vAlign w:val="center"/>
          </w:tcPr>
          <w:p w14:paraId="224C0C65" w14:textId="6C6116A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-0.164</w:t>
            </w:r>
          </w:p>
        </w:tc>
        <w:tc>
          <w:tcPr>
            <w:tcW w:w="254" w:type="pct"/>
            <w:tcBorders>
              <w:top w:val="nil"/>
              <w:left w:val="nil"/>
              <w:bottom w:val="single" w:sz="8" w:space="0" w:color="auto"/>
              <w:right w:val="single" w:sz="8" w:space="0" w:color="auto"/>
            </w:tcBorders>
            <w:shd w:val="clear" w:color="auto" w:fill="auto"/>
            <w:vAlign w:val="center"/>
          </w:tcPr>
          <w:p w14:paraId="5A8439CF" w14:textId="517975C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1.054</w:t>
            </w:r>
          </w:p>
        </w:tc>
        <w:tc>
          <w:tcPr>
            <w:tcW w:w="254" w:type="pct"/>
            <w:tcBorders>
              <w:top w:val="nil"/>
              <w:left w:val="nil"/>
              <w:bottom w:val="single" w:sz="8" w:space="0" w:color="auto"/>
              <w:right w:val="single" w:sz="8" w:space="0" w:color="auto"/>
            </w:tcBorders>
            <w:shd w:val="clear" w:color="auto" w:fill="auto"/>
            <w:noWrap/>
            <w:vAlign w:val="center"/>
          </w:tcPr>
          <w:p w14:paraId="1DAAA01B" w14:textId="4A68D24F"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-0.099</w:t>
            </w:r>
          </w:p>
        </w:tc>
        <w:tc>
          <w:tcPr>
            <w:tcW w:w="254" w:type="pct"/>
            <w:tcBorders>
              <w:top w:val="nil"/>
              <w:left w:val="nil"/>
              <w:bottom w:val="single" w:sz="8" w:space="0" w:color="auto"/>
              <w:right w:val="single" w:sz="8" w:space="0" w:color="auto"/>
            </w:tcBorders>
            <w:shd w:val="clear" w:color="auto" w:fill="auto"/>
            <w:noWrap/>
            <w:vAlign w:val="center"/>
          </w:tcPr>
          <w:p w14:paraId="35CCE07C" w14:textId="1951402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0.947</w:t>
            </w:r>
          </w:p>
        </w:tc>
        <w:tc>
          <w:tcPr>
            <w:tcW w:w="254" w:type="pct"/>
            <w:tcBorders>
              <w:top w:val="nil"/>
              <w:left w:val="nil"/>
              <w:bottom w:val="single" w:sz="8" w:space="0" w:color="auto"/>
              <w:right w:val="single" w:sz="8" w:space="0" w:color="auto"/>
            </w:tcBorders>
            <w:shd w:val="clear" w:color="auto" w:fill="auto"/>
            <w:noWrap/>
            <w:vAlign w:val="center"/>
          </w:tcPr>
          <w:p w14:paraId="0FCCC320" w14:textId="5F4D29C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-0.128</w:t>
            </w:r>
          </w:p>
        </w:tc>
        <w:tc>
          <w:tcPr>
            <w:tcW w:w="254" w:type="pct"/>
            <w:tcBorders>
              <w:top w:val="nil"/>
              <w:left w:val="nil"/>
              <w:bottom w:val="single" w:sz="8" w:space="0" w:color="auto"/>
              <w:right w:val="single" w:sz="8" w:space="0" w:color="auto"/>
            </w:tcBorders>
            <w:shd w:val="clear" w:color="auto" w:fill="auto"/>
            <w:noWrap/>
            <w:vAlign w:val="center"/>
          </w:tcPr>
          <w:p w14:paraId="3D666071" w14:textId="412E3C2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0.983</w:t>
            </w:r>
          </w:p>
        </w:tc>
        <w:tc>
          <w:tcPr>
            <w:tcW w:w="254" w:type="pct"/>
            <w:tcBorders>
              <w:top w:val="nil"/>
              <w:left w:val="nil"/>
              <w:bottom w:val="single" w:sz="8" w:space="0" w:color="auto"/>
              <w:right w:val="single" w:sz="8" w:space="0" w:color="auto"/>
            </w:tcBorders>
            <w:shd w:val="clear" w:color="auto" w:fill="auto"/>
            <w:noWrap/>
            <w:vAlign w:val="center"/>
          </w:tcPr>
          <w:p w14:paraId="1B8EA346" w14:textId="43C15643"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-0.245</w:t>
            </w:r>
          </w:p>
        </w:tc>
        <w:tc>
          <w:tcPr>
            <w:tcW w:w="254" w:type="pct"/>
            <w:tcBorders>
              <w:top w:val="nil"/>
              <w:left w:val="nil"/>
              <w:bottom w:val="single" w:sz="8" w:space="0" w:color="auto"/>
              <w:right w:val="single" w:sz="8" w:space="0" w:color="auto"/>
            </w:tcBorders>
            <w:shd w:val="clear" w:color="auto" w:fill="auto"/>
            <w:noWrap/>
            <w:vAlign w:val="center"/>
          </w:tcPr>
          <w:p w14:paraId="4A1A6E33" w14:textId="7172F149"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1.016</w:t>
            </w:r>
          </w:p>
        </w:tc>
        <w:tc>
          <w:tcPr>
            <w:tcW w:w="254" w:type="pct"/>
            <w:tcBorders>
              <w:top w:val="nil"/>
              <w:left w:val="nil"/>
              <w:bottom w:val="single" w:sz="8" w:space="0" w:color="auto"/>
              <w:right w:val="single" w:sz="8" w:space="0" w:color="auto"/>
            </w:tcBorders>
            <w:shd w:val="clear" w:color="auto" w:fill="auto"/>
            <w:noWrap/>
            <w:vAlign w:val="center"/>
          </w:tcPr>
          <w:p w14:paraId="73027616" w14:textId="3D2B850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-0.154</w:t>
            </w:r>
          </w:p>
        </w:tc>
        <w:tc>
          <w:tcPr>
            <w:tcW w:w="255" w:type="pct"/>
            <w:tcBorders>
              <w:top w:val="nil"/>
              <w:left w:val="nil"/>
              <w:bottom w:val="single" w:sz="8" w:space="0" w:color="auto"/>
            </w:tcBorders>
            <w:shd w:val="clear" w:color="auto" w:fill="auto"/>
            <w:noWrap/>
            <w:vAlign w:val="center"/>
          </w:tcPr>
          <w:p w14:paraId="407928D9" w14:textId="5EEB4756"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1.018</w:t>
            </w:r>
          </w:p>
        </w:tc>
      </w:tr>
      <w:tr w:rsidR="009709EB" w:rsidRPr="00EE2975" w14:paraId="1729B7B8" w14:textId="77777777" w:rsidTr="00945CA2">
        <w:trPr>
          <w:trHeight w:val="20"/>
        </w:trPr>
        <w:tc>
          <w:tcPr>
            <w:tcW w:w="766" w:type="pct"/>
            <w:vMerge/>
            <w:tcBorders>
              <w:top w:val="nil"/>
              <w:left w:val="nil"/>
              <w:bottom w:val="single" w:sz="8" w:space="0" w:color="000000"/>
              <w:right w:val="single" w:sz="8" w:space="0" w:color="auto"/>
            </w:tcBorders>
            <w:vAlign w:val="center"/>
            <w:hideMark/>
          </w:tcPr>
          <w:p w14:paraId="1D7B05F9" w14:textId="77777777" w:rsidR="009709EB" w:rsidRPr="00EE2975" w:rsidRDefault="009709EB" w:rsidP="00945CA2">
            <w:pPr>
              <w:spacing w:after="0" w:line="240" w:lineRule="auto"/>
              <w:rPr>
                <w:rFonts w:ascii="Times New Roman" w:hAnsi="Times New Roman" w:cs="Times New Roman"/>
                <w:b/>
                <w:bCs/>
                <w:sz w:val="18"/>
                <w:szCs w:val="18"/>
              </w:rPr>
            </w:pPr>
          </w:p>
        </w:tc>
        <w:tc>
          <w:tcPr>
            <w:tcW w:w="625" w:type="pct"/>
            <w:tcBorders>
              <w:top w:val="nil"/>
              <w:left w:val="nil"/>
              <w:bottom w:val="single" w:sz="8" w:space="0" w:color="auto"/>
              <w:right w:val="single" w:sz="8" w:space="0" w:color="auto"/>
            </w:tcBorders>
            <w:shd w:val="clear" w:color="auto" w:fill="auto"/>
            <w:noWrap/>
            <w:vAlign w:val="center"/>
            <w:hideMark/>
          </w:tcPr>
          <w:p w14:paraId="13A0E4D3" w14:textId="77777777" w:rsidR="009709EB" w:rsidRPr="00EE2975" w:rsidRDefault="009709EB" w:rsidP="00945CA2">
            <w:pPr>
              <w:spacing w:after="0" w:line="240" w:lineRule="auto"/>
              <w:rPr>
                <w:rFonts w:ascii="Times New Roman" w:hAnsi="Times New Roman" w:cs="Times New Roman"/>
                <w:b/>
                <w:bCs/>
                <w:sz w:val="18"/>
                <w:szCs w:val="18"/>
              </w:rPr>
            </w:pPr>
            <w:r w:rsidRPr="00EE2975">
              <w:rPr>
                <w:rFonts w:ascii="Times New Roman" w:hAnsi="Times New Roman" w:cs="Times New Roman"/>
                <w:b/>
                <w:bCs/>
                <w:sz w:val="18"/>
                <w:szCs w:val="18"/>
              </w:rPr>
              <w:t>Private</w:t>
            </w:r>
          </w:p>
        </w:tc>
        <w:tc>
          <w:tcPr>
            <w:tcW w:w="306" w:type="pct"/>
            <w:tcBorders>
              <w:top w:val="nil"/>
              <w:left w:val="nil"/>
              <w:bottom w:val="single" w:sz="8" w:space="0" w:color="auto"/>
              <w:right w:val="single" w:sz="8" w:space="0" w:color="auto"/>
            </w:tcBorders>
            <w:shd w:val="clear" w:color="auto" w:fill="auto"/>
            <w:noWrap/>
            <w:vAlign w:val="center"/>
          </w:tcPr>
          <w:p w14:paraId="1E772216" w14:textId="7CFB8CF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0.396</w:t>
            </w:r>
          </w:p>
        </w:tc>
        <w:tc>
          <w:tcPr>
            <w:tcW w:w="255" w:type="pct"/>
            <w:tcBorders>
              <w:top w:val="nil"/>
              <w:left w:val="nil"/>
              <w:bottom w:val="single" w:sz="8" w:space="0" w:color="auto"/>
              <w:right w:val="single" w:sz="8" w:space="0" w:color="auto"/>
            </w:tcBorders>
            <w:shd w:val="clear" w:color="auto" w:fill="auto"/>
            <w:noWrap/>
            <w:vAlign w:val="center"/>
          </w:tcPr>
          <w:p w14:paraId="5B6358A4" w14:textId="585141F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0.648</w:t>
            </w:r>
          </w:p>
        </w:tc>
        <w:tc>
          <w:tcPr>
            <w:tcW w:w="255" w:type="pct"/>
            <w:tcBorders>
              <w:top w:val="nil"/>
              <w:left w:val="nil"/>
              <w:bottom w:val="single" w:sz="8" w:space="0" w:color="auto"/>
              <w:right w:val="single" w:sz="8" w:space="0" w:color="auto"/>
            </w:tcBorders>
            <w:shd w:val="clear" w:color="auto" w:fill="auto"/>
            <w:vAlign w:val="center"/>
          </w:tcPr>
          <w:p w14:paraId="0D4C83B1" w14:textId="36166D6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0.044</w:t>
            </w:r>
          </w:p>
        </w:tc>
        <w:tc>
          <w:tcPr>
            <w:tcW w:w="252" w:type="pct"/>
            <w:tcBorders>
              <w:top w:val="nil"/>
              <w:left w:val="nil"/>
              <w:bottom w:val="single" w:sz="8" w:space="0" w:color="auto"/>
              <w:right w:val="single" w:sz="8" w:space="0" w:color="auto"/>
            </w:tcBorders>
            <w:shd w:val="clear" w:color="auto" w:fill="auto"/>
            <w:vAlign w:val="center"/>
          </w:tcPr>
          <w:p w14:paraId="4B64D74B" w14:textId="591AB2DD"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0.651</w:t>
            </w:r>
          </w:p>
        </w:tc>
        <w:tc>
          <w:tcPr>
            <w:tcW w:w="254" w:type="pct"/>
            <w:tcBorders>
              <w:top w:val="nil"/>
              <w:left w:val="nil"/>
              <w:bottom w:val="single" w:sz="8" w:space="0" w:color="auto"/>
              <w:right w:val="single" w:sz="8" w:space="0" w:color="auto"/>
            </w:tcBorders>
            <w:shd w:val="clear" w:color="auto" w:fill="auto"/>
            <w:vAlign w:val="center"/>
          </w:tcPr>
          <w:p w14:paraId="76A448B6" w14:textId="4B75237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0.101</w:t>
            </w:r>
          </w:p>
        </w:tc>
        <w:tc>
          <w:tcPr>
            <w:tcW w:w="254" w:type="pct"/>
            <w:tcBorders>
              <w:top w:val="nil"/>
              <w:left w:val="nil"/>
              <w:bottom w:val="single" w:sz="8" w:space="0" w:color="auto"/>
              <w:right w:val="single" w:sz="8" w:space="0" w:color="auto"/>
            </w:tcBorders>
            <w:shd w:val="clear" w:color="auto" w:fill="auto"/>
            <w:vAlign w:val="center"/>
          </w:tcPr>
          <w:p w14:paraId="1786609C" w14:textId="3141E76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0.642</w:t>
            </w:r>
          </w:p>
        </w:tc>
        <w:tc>
          <w:tcPr>
            <w:tcW w:w="254" w:type="pct"/>
            <w:tcBorders>
              <w:top w:val="nil"/>
              <w:left w:val="nil"/>
              <w:bottom w:val="single" w:sz="8" w:space="0" w:color="auto"/>
              <w:right w:val="single" w:sz="8" w:space="0" w:color="auto"/>
            </w:tcBorders>
            <w:shd w:val="clear" w:color="auto" w:fill="auto"/>
            <w:noWrap/>
            <w:vAlign w:val="center"/>
          </w:tcPr>
          <w:p w14:paraId="19350921" w14:textId="5898AA50"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0.383</w:t>
            </w:r>
          </w:p>
        </w:tc>
        <w:tc>
          <w:tcPr>
            <w:tcW w:w="254" w:type="pct"/>
            <w:tcBorders>
              <w:top w:val="nil"/>
              <w:left w:val="nil"/>
              <w:bottom w:val="single" w:sz="8" w:space="0" w:color="auto"/>
              <w:right w:val="single" w:sz="8" w:space="0" w:color="auto"/>
            </w:tcBorders>
            <w:shd w:val="clear" w:color="auto" w:fill="auto"/>
            <w:noWrap/>
            <w:vAlign w:val="center"/>
          </w:tcPr>
          <w:p w14:paraId="22AC0344" w14:textId="42357B1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0.397</w:t>
            </w:r>
          </w:p>
        </w:tc>
        <w:tc>
          <w:tcPr>
            <w:tcW w:w="254" w:type="pct"/>
            <w:tcBorders>
              <w:top w:val="nil"/>
              <w:left w:val="nil"/>
              <w:bottom w:val="single" w:sz="8" w:space="0" w:color="auto"/>
              <w:right w:val="single" w:sz="8" w:space="0" w:color="auto"/>
            </w:tcBorders>
            <w:shd w:val="clear" w:color="auto" w:fill="auto"/>
            <w:noWrap/>
            <w:vAlign w:val="center"/>
          </w:tcPr>
          <w:p w14:paraId="3C061E19" w14:textId="298D359B"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0.038</w:t>
            </w:r>
          </w:p>
        </w:tc>
        <w:tc>
          <w:tcPr>
            <w:tcW w:w="254" w:type="pct"/>
            <w:tcBorders>
              <w:top w:val="nil"/>
              <w:left w:val="nil"/>
              <w:bottom w:val="single" w:sz="8" w:space="0" w:color="auto"/>
              <w:right w:val="single" w:sz="8" w:space="0" w:color="auto"/>
            </w:tcBorders>
            <w:shd w:val="clear" w:color="auto" w:fill="auto"/>
            <w:noWrap/>
            <w:vAlign w:val="center"/>
          </w:tcPr>
          <w:p w14:paraId="51BD691E" w14:textId="3C39AF15"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1.091</w:t>
            </w:r>
          </w:p>
        </w:tc>
        <w:tc>
          <w:tcPr>
            <w:tcW w:w="254" w:type="pct"/>
            <w:tcBorders>
              <w:top w:val="nil"/>
              <w:left w:val="nil"/>
              <w:bottom w:val="single" w:sz="8" w:space="0" w:color="auto"/>
              <w:right w:val="single" w:sz="8" w:space="0" w:color="auto"/>
            </w:tcBorders>
            <w:shd w:val="clear" w:color="auto" w:fill="auto"/>
            <w:noWrap/>
            <w:vAlign w:val="center"/>
          </w:tcPr>
          <w:p w14:paraId="6A767B0A" w14:textId="3F1AE4B7"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0.135</w:t>
            </w:r>
          </w:p>
        </w:tc>
        <w:tc>
          <w:tcPr>
            <w:tcW w:w="254" w:type="pct"/>
            <w:tcBorders>
              <w:top w:val="nil"/>
              <w:left w:val="nil"/>
              <w:bottom w:val="single" w:sz="8" w:space="0" w:color="auto"/>
              <w:right w:val="single" w:sz="8" w:space="0" w:color="auto"/>
            </w:tcBorders>
            <w:shd w:val="clear" w:color="auto" w:fill="auto"/>
            <w:noWrap/>
            <w:vAlign w:val="center"/>
          </w:tcPr>
          <w:p w14:paraId="5E5B11FC" w14:textId="767B42DA"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0.856</w:t>
            </w:r>
          </w:p>
        </w:tc>
        <w:tc>
          <w:tcPr>
            <w:tcW w:w="254" w:type="pct"/>
            <w:tcBorders>
              <w:top w:val="nil"/>
              <w:left w:val="nil"/>
              <w:bottom w:val="single" w:sz="8" w:space="0" w:color="auto"/>
              <w:right w:val="single" w:sz="8" w:space="0" w:color="auto"/>
            </w:tcBorders>
            <w:shd w:val="clear" w:color="auto" w:fill="auto"/>
            <w:noWrap/>
            <w:vAlign w:val="center"/>
          </w:tcPr>
          <w:p w14:paraId="66CDEB34" w14:textId="079E7FE8"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0.404</w:t>
            </w:r>
          </w:p>
        </w:tc>
        <w:tc>
          <w:tcPr>
            <w:tcW w:w="255" w:type="pct"/>
            <w:tcBorders>
              <w:top w:val="nil"/>
              <w:left w:val="nil"/>
              <w:bottom w:val="single" w:sz="8" w:space="0" w:color="auto"/>
            </w:tcBorders>
            <w:shd w:val="clear" w:color="auto" w:fill="auto"/>
            <w:noWrap/>
            <w:vAlign w:val="center"/>
          </w:tcPr>
          <w:p w14:paraId="04C510FF" w14:textId="48F04302" w:rsidR="009709EB" w:rsidRPr="00EE2975" w:rsidRDefault="009709EB" w:rsidP="00945CA2">
            <w:pPr>
              <w:spacing w:after="0" w:line="240" w:lineRule="auto"/>
              <w:jc w:val="center"/>
              <w:rPr>
                <w:rFonts w:ascii="Times New Roman" w:hAnsi="Times New Roman" w:cs="Times New Roman"/>
                <w:sz w:val="18"/>
                <w:szCs w:val="18"/>
              </w:rPr>
            </w:pPr>
            <w:r w:rsidRPr="00EE2975">
              <w:rPr>
                <w:rFonts w:ascii="Times New Roman" w:hAnsi="Times New Roman" w:cs="Times New Roman"/>
                <w:sz w:val="18"/>
                <w:szCs w:val="18"/>
                <w:lang w:val="en-US"/>
              </w:rPr>
              <w:t>0.688</w:t>
            </w:r>
          </w:p>
        </w:tc>
      </w:tr>
    </w:tbl>
    <w:p w14:paraId="46D84262" w14:textId="77777777" w:rsidR="00B815A7" w:rsidRPr="00EE2975" w:rsidRDefault="00B815A7" w:rsidP="00B815A7">
      <w:pPr>
        <w:spacing w:after="0" w:line="240" w:lineRule="auto"/>
        <w:ind w:right="424"/>
        <w:jc w:val="both"/>
        <w:rPr>
          <w:rFonts w:ascii="Times New Roman" w:hAnsi="Times New Roman" w:cs="Times New Roman"/>
          <w:sz w:val="18"/>
          <w:szCs w:val="18"/>
          <w:lang w:val="en-US"/>
        </w:rPr>
      </w:pPr>
      <w:r w:rsidRPr="00EE2975">
        <w:rPr>
          <w:rFonts w:ascii="Times New Roman" w:hAnsi="Times New Roman" w:cs="Times New Roman"/>
          <w:sz w:val="18"/>
          <w:szCs w:val="18"/>
          <w:lang w:val="en-US"/>
        </w:rPr>
        <w:t xml:space="preserve">Notes: </w:t>
      </w:r>
      <w:r w:rsidRPr="00EE2975">
        <w:rPr>
          <w:rFonts w:ascii="Times New Roman" w:hAnsi="Times New Roman" w:cs="Times New Roman"/>
          <w:sz w:val="18"/>
          <w:szCs w:val="18"/>
        </w:rPr>
        <w:t>“S.D.” indicates “standard deviation”.</w:t>
      </w:r>
    </w:p>
    <w:p w14:paraId="39CD4385" w14:textId="5201F4EA" w:rsidR="00D12A88" w:rsidRPr="00EE2975" w:rsidRDefault="00B815A7" w:rsidP="00945CA2">
      <w:pPr>
        <w:spacing w:after="0" w:line="240" w:lineRule="auto"/>
        <w:ind w:right="424"/>
        <w:jc w:val="both"/>
        <w:rPr>
          <w:sz w:val="18"/>
          <w:szCs w:val="18"/>
        </w:rPr>
      </w:pPr>
      <w:r w:rsidRPr="00EE2975">
        <w:rPr>
          <w:rFonts w:ascii="Times New Roman" w:hAnsi="Times New Roman" w:cs="Times New Roman"/>
          <w:sz w:val="18"/>
          <w:szCs w:val="18"/>
          <w:lang w:val="en-US"/>
        </w:rPr>
        <w:t xml:space="preserve">Source: </w:t>
      </w:r>
      <w:r w:rsidRPr="00EE2975">
        <w:rPr>
          <w:rFonts w:ascii="Times New Roman" w:hAnsi="Times New Roman" w:cs="Times New Roman"/>
          <w:sz w:val="18"/>
          <w:szCs w:val="18"/>
        </w:rPr>
        <w:t>Authors’ own calculations</w:t>
      </w:r>
      <w:r w:rsidR="0019566C" w:rsidRPr="00EE2975">
        <w:rPr>
          <w:rFonts w:ascii="Times New Roman" w:hAnsi="Times New Roman" w:cs="Times New Roman"/>
          <w:sz w:val="18"/>
          <w:szCs w:val="18"/>
        </w:rPr>
        <w:t>.</w:t>
      </w:r>
    </w:p>
    <w:sectPr w:rsidR="00D12A88" w:rsidRPr="00EE2975" w:rsidSect="00D649F6">
      <w:pgSz w:w="16838" w:h="11906" w:orient="landscape"/>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C1E02C" w14:textId="77777777" w:rsidR="008C204A" w:rsidRDefault="008C204A" w:rsidP="00F66102">
      <w:pPr>
        <w:spacing w:after="0" w:line="240" w:lineRule="auto"/>
      </w:pPr>
      <w:r>
        <w:separator/>
      </w:r>
    </w:p>
  </w:endnote>
  <w:endnote w:type="continuationSeparator" w:id="0">
    <w:p w14:paraId="485B9DA4" w14:textId="77777777" w:rsidR="008C204A" w:rsidRDefault="008C204A" w:rsidP="00F66102">
      <w:pPr>
        <w:spacing w:after="0" w:line="240" w:lineRule="auto"/>
      </w:pPr>
      <w:r>
        <w:continuationSeparator/>
      </w:r>
    </w:p>
  </w:endnote>
  <w:endnote w:type="continuationNotice" w:id="1">
    <w:p w14:paraId="19D4EE67" w14:textId="77777777" w:rsidR="008C204A" w:rsidRDefault="008C204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YOQTP F+ Futura Std">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4"/>
        <w:szCs w:val="24"/>
      </w:rPr>
      <w:id w:val="20748977"/>
      <w:docPartObj>
        <w:docPartGallery w:val="Page Numbers (Bottom of Page)"/>
        <w:docPartUnique/>
      </w:docPartObj>
    </w:sdtPr>
    <w:sdtEndPr/>
    <w:sdtContent>
      <w:p w14:paraId="3E69BC09" w14:textId="58B3E8EE" w:rsidR="00570436" w:rsidRPr="00945CA2" w:rsidRDefault="00570436">
        <w:pPr>
          <w:pStyle w:val="Piedepgina"/>
          <w:jc w:val="right"/>
          <w:rPr>
            <w:rFonts w:ascii="Times New Roman" w:hAnsi="Times New Roman" w:cs="Times New Roman"/>
            <w:sz w:val="24"/>
            <w:szCs w:val="24"/>
          </w:rPr>
        </w:pPr>
        <w:r w:rsidRPr="00945CA2">
          <w:rPr>
            <w:rFonts w:ascii="Times New Roman" w:hAnsi="Times New Roman" w:cs="Times New Roman"/>
            <w:sz w:val="24"/>
            <w:szCs w:val="24"/>
          </w:rPr>
          <w:fldChar w:fldCharType="begin"/>
        </w:r>
        <w:r w:rsidRPr="00945CA2">
          <w:rPr>
            <w:rFonts w:ascii="Times New Roman" w:hAnsi="Times New Roman" w:cs="Times New Roman"/>
            <w:sz w:val="24"/>
            <w:szCs w:val="24"/>
          </w:rPr>
          <w:instrText>PAGE   \* MERGEFORMAT</w:instrText>
        </w:r>
        <w:r w:rsidRPr="00945CA2">
          <w:rPr>
            <w:rFonts w:ascii="Times New Roman" w:hAnsi="Times New Roman" w:cs="Times New Roman"/>
            <w:sz w:val="24"/>
            <w:szCs w:val="24"/>
          </w:rPr>
          <w:fldChar w:fldCharType="separate"/>
        </w:r>
        <w:r w:rsidR="00B3562D" w:rsidRPr="00B3562D">
          <w:rPr>
            <w:rFonts w:ascii="Times New Roman" w:hAnsi="Times New Roman" w:cs="Times New Roman"/>
            <w:noProof/>
            <w:sz w:val="24"/>
            <w:szCs w:val="24"/>
            <w:lang w:val="es-ES"/>
          </w:rPr>
          <w:t>1</w:t>
        </w:r>
        <w:r w:rsidRPr="00945CA2">
          <w:rPr>
            <w:rFonts w:ascii="Times New Roman" w:hAnsi="Times New Roman" w:cs="Times New Roman"/>
            <w:sz w:val="24"/>
            <w:szCs w:val="24"/>
          </w:rPr>
          <w:fldChar w:fldCharType="end"/>
        </w:r>
      </w:p>
    </w:sdtContent>
  </w:sdt>
  <w:p w14:paraId="5878457A" w14:textId="77777777" w:rsidR="00570436" w:rsidRPr="00945CA2" w:rsidRDefault="00570436">
    <w:pPr>
      <w:pStyle w:val="Piedepgina"/>
      <w:rPr>
        <w:rFonts w:ascii="Times New Roman" w:hAnsi="Times New Roman" w:cs="Times New Roman"/>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CA3F76" w14:textId="77777777" w:rsidR="008C204A" w:rsidRDefault="008C204A" w:rsidP="00F66102">
      <w:pPr>
        <w:spacing w:after="0" w:line="240" w:lineRule="auto"/>
      </w:pPr>
      <w:r>
        <w:separator/>
      </w:r>
    </w:p>
  </w:footnote>
  <w:footnote w:type="continuationSeparator" w:id="0">
    <w:p w14:paraId="3C44EA59" w14:textId="77777777" w:rsidR="008C204A" w:rsidRDefault="008C204A" w:rsidP="00F66102">
      <w:pPr>
        <w:spacing w:after="0" w:line="240" w:lineRule="auto"/>
      </w:pPr>
      <w:r>
        <w:continuationSeparator/>
      </w:r>
    </w:p>
  </w:footnote>
  <w:footnote w:type="continuationNotice" w:id="1">
    <w:p w14:paraId="1F3B77AB" w14:textId="77777777" w:rsidR="008C204A" w:rsidRDefault="008C204A">
      <w:pPr>
        <w:spacing w:after="0" w:line="240" w:lineRule="auto"/>
      </w:pPr>
    </w:p>
  </w:footnote>
  <w:footnote w:id="2">
    <w:p w14:paraId="3E6CC812" w14:textId="77777777" w:rsidR="00886B2F" w:rsidRPr="00EE2975" w:rsidRDefault="00886B2F" w:rsidP="00886B2F">
      <w:pPr>
        <w:pStyle w:val="Textonotapie"/>
        <w:jc w:val="both"/>
        <w:rPr>
          <w:color w:val="auto"/>
          <w:lang w:val="es-ES"/>
        </w:rPr>
      </w:pPr>
      <w:r w:rsidRPr="00EE2975">
        <w:rPr>
          <w:rStyle w:val="Refdenotaalpie"/>
          <w:color w:val="auto"/>
        </w:rPr>
        <w:footnoteRef/>
      </w:r>
      <w:r w:rsidRPr="00EE2975">
        <w:rPr>
          <w:bCs/>
          <w:color w:val="auto"/>
          <w:lang w:val="es-ES" w:eastAsia="en-GB"/>
        </w:rPr>
        <w:t xml:space="preserve"> Programa de Doctorado en Economía y Empresa, Universidad de Málaga, Málaga, </w:t>
      </w:r>
      <w:proofErr w:type="spellStart"/>
      <w:r w:rsidRPr="00EE2975">
        <w:rPr>
          <w:bCs/>
          <w:color w:val="auto"/>
          <w:lang w:val="es-ES" w:eastAsia="en-GB"/>
        </w:rPr>
        <w:t>Spain</w:t>
      </w:r>
      <w:proofErr w:type="spellEnd"/>
      <w:r w:rsidRPr="00EE2975">
        <w:rPr>
          <w:bCs/>
          <w:color w:val="auto"/>
          <w:lang w:val="es-ES" w:eastAsia="en-GB"/>
        </w:rPr>
        <w:t xml:space="preserve">. Departamento de Economía Aplicada (Estadística y Econometría). Facultad de Ciencias Económicas y Empresariales. Universidad de Málaga. Plaza de El Ejido s/n, 29013, Málaga (España). E-mail: </w:t>
      </w:r>
      <w:hyperlink r:id="rId1" w:history="1">
        <w:r w:rsidRPr="00EE2975">
          <w:rPr>
            <w:rStyle w:val="Hipervnculo"/>
            <w:bCs/>
            <w:color w:val="auto"/>
            <w:lang w:val="es-ES" w:eastAsia="en-GB"/>
          </w:rPr>
          <w:t>marialadron@uma.es</w:t>
        </w:r>
      </w:hyperlink>
      <w:r w:rsidRPr="00EE2975">
        <w:rPr>
          <w:bCs/>
          <w:color w:val="auto"/>
          <w:lang w:val="es-ES" w:eastAsia="en-GB"/>
        </w:rPr>
        <w:t xml:space="preserve">. Tel.: +34 952137003. </w:t>
      </w:r>
      <w:proofErr w:type="spellStart"/>
      <w:r w:rsidRPr="00EE2975">
        <w:rPr>
          <w:bCs/>
          <w:color w:val="auto"/>
          <w:lang w:val="es-ES" w:eastAsia="en-GB"/>
        </w:rPr>
        <w:t>Corresponding</w:t>
      </w:r>
      <w:proofErr w:type="spellEnd"/>
      <w:r w:rsidRPr="00EE2975">
        <w:rPr>
          <w:bCs/>
          <w:color w:val="auto"/>
          <w:lang w:val="es-ES" w:eastAsia="en-GB"/>
        </w:rPr>
        <w:t xml:space="preserve"> </w:t>
      </w:r>
      <w:proofErr w:type="spellStart"/>
      <w:r w:rsidRPr="00EE2975">
        <w:rPr>
          <w:bCs/>
          <w:color w:val="auto"/>
          <w:lang w:val="es-ES" w:eastAsia="en-GB"/>
        </w:rPr>
        <w:t>author</w:t>
      </w:r>
      <w:proofErr w:type="spellEnd"/>
      <w:r w:rsidRPr="00EE2975">
        <w:rPr>
          <w:bCs/>
          <w:color w:val="auto"/>
          <w:lang w:val="es-ES" w:eastAsia="en-GB"/>
        </w:rPr>
        <w:t xml:space="preserve">. ORCID: </w:t>
      </w:r>
      <w:hyperlink r:id="rId2" w:history="1">
        <w:r w:rsidRPr="00EE2975">
          <w:rPr>
            <w:rStyle w:val="Hipervnculo"/>
            <w:bCs/>
            <w:color w:val="auto"/>
            <w:lang w:val="es-ES" w:eastAsia="en-GB"/>
          </w:rPr>
          <w:t>0000-0002-5087-422X</w:t>
        </w:r>
      </w:hyperlink>
      <w:r w:rsidRPr="00EE2975">
        <w:rPr>
          <w:bCs/>
          <w:color w:val="auto"/>
          <w:lang w:val="es-ES" w:eastAsia="en-GB"/>
        </w:rPr>
        <w:t xml:space="preserve">  </w:t>
      </w:r>
    </w:p>
  </w:footnote>
  <w:footnote w:id="3">
    <w:p w14:paraId="6E441E59" w14:textId="77777777" w:rsidR="00886B2F" w:rsidRPr="00EE2975" w:rsidRDefault="00886B2F" w:rsidP="00886B2F">
      <w:pPr>
        <w:pStyle w:val="Textonotapie"/>
        <w:jc w:val="both"/>
        <w:rPr>
          <w:color w:val="auto"/>
          <w:lang w:val="es-ES"/>
        </w:rPr>
      </w:pPr>
      <w:r w:rsidRPr="00EE2975">
        <w:rPr>
          <w:rStyle w:val="Refdenotaalpie"/>
          <w:color w:val="auto"/>
        </w:rPr>
        <w:footnoteRef/>
      </w:r>
      <w:r w:rsidRPr="00EE2975">
        <w:rPr>
          <w:color w:val="auto"/>
          <w:lang w:val="es-ES"/>
        </w:rPr>
        <w:t xml:space="preserve"> </w:t>
      </w:r>
      <w:r w:rsidRPr="00EE2975">
        <w:rPr>
          <w:bCs/>
          <w:color w:val="auto"/>
          <w:lang w:val="es-ES" w:eastAsia="en-GB"/>
        </w:rPr>
        <w:t xml:space="preserve">Departamento de Economía Aplicada (Estadística y Econometría). Facultad de Ciencias Económicas y Empresariales. Universidad de Málaga. Plaza de El Ejido s/n, 29013, Málaga (España). E-mail: </w:t>
      </w:r>
      <w:hyperlink r:id="rId3" w:history="1">
        <w:r w:rsidRPr="00EE2975">
          <w:rPr>
            <w:rStyle w:val="Hipervnculo"/>
            <w:bCs/>
            <w:color w:val="auto"/>
            <w:lang w:val="es-ES" w:eastAsia="en-GB"/>
          </w:rPr>
          <w:t>odmarcenaro@uma.es</w:t>
        </w:r>
      </w:hyperlink>
      <w:r w:rsidRPr="00EE2975">
        <w:rPr>
          <w:bCs/>
          <w:color w:val="auto"/>
          <w:lang w:val="es-ES" w:eastAsia="en-GB"/>
        </w:rPr>
        <w:t xml:space="preserve">. Tel.: +34 952137003. ORCID: </w:t>
      </w:r>
      <w:hyperlink r:id="rId4" w:history="1">
        <w:r w:rsidRPr="00EE2975">
          <w:rPr>
            <w:rStyle w:val="Hipervnculo"/>
            <w:bCs/>
            <w:color w:val="auto"/>
            <w:lang w:val="es-ES" w:eastAsia="en-GB"/>
          </w:rPr>
          <w:t>0000-0003-0939-5064</w:t>
        </w:r>
      </w:hyperlink>
    </w:p>
  </w:footnote>
  <w:footnote w:id="4">
    <w:p w14:paraId="464D24EF" w14:textId="77777777" w:rsidR="00886B2F" w:rsidRPr="00EE2975" w:rsidRDefault="00886B2F" w:rsidP="00886B2F">
      <w:pPr>
        <w:spacing w:after="0" w:line="240" w:lineRule="auto"/>
        <w:jc w:val="both"/>
        <w:rPr>
          <w:rFonts w:ascii="Times New Roman" w:hAnsi="Times New Roman" w:cs="Times New Roman"/>
          <w:sz w:val="20"/>
          <w:szCs w:val="20"/>
          <w:lang w:val="es-ES"/>
        </w:rPr>
      </w:pPr>
      <w:r w:rsidRPr="00EE2975">
        <w:rPr>
          <w:rStyle w:val="Refdenotaalpie"/>
          <w:rFonts w:ascii="Times New Roman" w:hAnsi="Times New Roman" w:cs="Times New Roman"/>
          <w:sz w:val="20"/>
          <w:szCs w:val="20"/>
        </w:rPr>
        <w:footnoteRef/>
      </w:r>
      <w:r w:rsidRPr="00EE2975">
        <w:rPr>
          <w:rFonts w:ascii="Times New Roman" w:hAnsi="Times New Roman" w:cs="Times New Roman"/>
          <w:sz w:val="20"/>
          <w:szCs w:val="20"/>
          <w:lang w:val="es-ES"/>
        </w:rPr>
        <w:t xml:space="preserve"> </w:t>
      </w:r>
      <w:r w:rsidRPr="00EE2975">
        <w:rPr>
          <w:rFonts w:ascii="Times New Roman" w:hAnsi="Times New Roman" w:cs="Times New Roman"/>
          <w:bCs/>
          <w:sz w:val="20"/>
          <w:szCs w:val="20"/>
          <w:lang w:val="es-ES" w:eastAsia="en-GB"/>
        </w:rPr>
        <w:t xml:space="preserve">Departamento de Economía Aplicada (Estadística y Econometría). Facultad de Ciencias Económicas y Empresariales. Universidad de Málaga. Plaza de El Ejido s/n, 29013, Málaga (España). E-mail: </w:t>
      </w:r>
      <w:hyperlink r:id="rId5" w:history="1">
        <w:r w:rsidRPr="00EE2975">
          <w:rPr>
            <w:rStyle w:val="Hipervnculo"/>
            <w:rFonts w:ascii="Times New Roman" w:hAnsi="Times New Roman" w:cs="Times New Roman"/>
            <w:bCs/>
            <w:color w:val="auto"/>
            <w:sz w:val="20"/>
            <w:szCs w:val="20"/>
            <w:lang w:val="es-ES" w:eastAsia="en-GB"/>
          </w:rPr>
          <w:t>lopezagudo@uma.es</w:t>
        </w:r>
      </w:hyperlink>
      <w:r w:rsidRPr="00EE2975">
        <w:rPr>
          <w:rFonts w:ascii="Times New Roman" w:hAnsi="Times New Roman" w:cs="Times New Roman"/>
          <w:bCs/>
          <w:sz w:val="20"/>
          <w:szCs w:val="20"/>
          <w:lang w:val="es-ES" w:eastAsia="en-GB"/>
        </w:rPr>
        <w:t xml:space="preserve">. Tel.: +34 952132399. ORCID: </w:t>
      </w:r>
      <w:hyperlink r:id="rId6" w:history="1">
        <w:r w:rsidRPr="00EE2975">
          <w:rPr>
            <w:rStyle w:val="Hipervnculo"/>
            <w:rFonts w:ascii="Times New Roman" w:hAnsi="Times New Roman" w:cs="Times New Roman"/>
            <w:color w:val="auto"/>
            <w:sz w:val="20"/>
            <w:szCs w:val="20"/>
            <w:shd w:val="clear" w:color="auto" w:fill="FFFFFF"/>
            <w:lang w:val="es-ES"/>
          </w:rPr>
          <w:t>0000-0002-0906-3206</w:t>
        </w:r>
      </w:hyperlink>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6E4E"/>
    <w:rsid w:val="0000064F"/>
    <w:rsid w:val="00000DC7"/>
    <w:rsid w:val="00002AC4"/>
    <w:rsid w:val="00002CCD"/>
    <w:rsid w:val="000039B5"/>
    <w:rsid w:val="00003DC9"/>
    <w:rsid w:val="00003ECE"/>
    <w:rsid w:val="00004E59"/>
    <w:rsid w:val="0000746C"/>
    <w:rsid w:val="00011973"/>
    <w:rsid w:val="0001376F"/>
    <w:rsid w:val="00013DC0"/>
    <w:rsid w:val="00014175"/>
    <w:rsid w:val="00014D18"/>
    <w:rsid w:val="00015C68"/>
    <w:rsid w:val="00016472"/>
    <w:rsid w:val="00017327"/>
    <w:rsid w:val="00017415"/>
    <w:rsid w:val="00021341"/>
    <w:rsid w:val="00022B09"/>
    <w:rsid w:val="00022C0B"/>
    <w:rsid w:val="00022C1A"/>
    <w:rsid w:val="00022D58"/>
    <w:rsid w:val="0002350F"/>
    <w:rsid w:val="00024244"/>
    <w:rsid w:val="0002487B"/>
    <w:rsid w:val="0002707C"/>
    <w:rsid w:val="00027AC9"/>
    <w:rsid w:val="00027EBE"/>
    <w:rsid w:val="00030789"/>
    <w:rsid w:val="00031507"/>
    <w:rsid w:val="00032EA0"/>
    <w:rsid w:val="000337E1"/>
    <w:rsid w:val="00033E05"/>
    <w:rsid w:val="0003418F"/>
    <w:rsid w:val="0003449D"/>
    <w:rsid w:val="000346BA"/>
    <w:rsid w:val="00034A4B"/>
    <w:rsid w:val="00035A34"/>
    <w:rsid w:val="00035F1C"/>
    <w:rsid w:val="000368FC"/>
    <w:rsid w:val="00036A5D"/>
    <w:rsid w:val="0004125E"/>
    <w:rsid w:val="00041CEC"/>
    <w:rsid w:val="00041E19"/>
    <w:rsid w:val="00041EAD"/>
    <w:rsid w:val="000433E3"/>
    <w:rsid w:val="00043BDE"/>
    <w:rsid w:val="0004422D"/>
    <w:rsid w:val="00044C30"/>
    <w:rsid w:val="00045734"/>
    <w:rsid w:val="00045C94"/>
    <w:rsid w:val="00045CB0"/>
    <w:rsid w:val="00050426"/>
    <w:rsid w:val="0005079D"/>
    <w:rsid w:val="00050FF6"/>
    <w:rsid w:val="00052924"/>
    <w:rsid w:val="00052CFB"/>
    <w:rsid w:val="00052E92"/>
    <w:rsid w:val="0005506C"/>
    <w:rsid w:val="00055BA2"/>
    <w:rsid w:val="00056DC7"/>
    <w:rsid w:val="00060E9B"/>
    <w:rsid w:val="000611F2"/>
    <w:rsid w:val="00061A44"/>
    <w:rsid w:val="000634EE"/>
    <w:rsid w:val="000639FF"/>
    <w:rsid w:val="00065ABB"/>
    <w:rsid w:val="00065CBA"/>
    <w:rsid w:val="00070505"/>
    <w:rsid w:val="00070AB6"/>
    <w:rsid w:val="000712ED"/>
    <w:rsid w:val="000715E0"/>
    <w:rsid w:val="0007404B"/>
    <w:rsid w:val="0007426B"/>
    <w:rsid w:val="0007494F"/>
    <w:rsid w:val="00076869"/>
    <w:rsid w:val="000771C5"/>
    <w:rsid w:val="0008010E"/>
    <w:rsid w:val="00081578"/>
    <w:rsid w:val="00081BA1"/>
    <w:rsid w:val="0008297C"/>
    <w:rsid w:val="00082ED2"/>
    <w:rsid w:val="00083134"/>
    <w:rsid w:val="0008387A"/>
    <w:rsid w:val="0008389F"/>
    <w:rsid w:val="00083EAB"/>
    <w:rsid w:val="00085793"/>
    <w:rsid w:val="000857B7"/>
    <w:rsid w:val="000900AF"/>
    <w:rsid w:val="00090B1B"/>
    <w:rsid w:val="00090D22"/>
    <w:rsid w:val="00091723"/>
    <w:rsid w:val="0009195B"/>
    <w:rsid w:val="00092220"/>
    <w:rsid w:val="00092B6E"/>
    <w:rsid w:val="00092C7D"/>
    <w:rsid w:val="0009447E"/>
    <w:rsid w:val="00094CEC"/>
    <w:rsid w:val="000A28EA"/>
    <w:rsid w:val="000A3951"/>
    <w:rsid w:val="000A4419"/>
    <w:rsid w:val="000B0078"/>
    <w:rsid w:val="000B0927"/>
    <w:rsid w:val="000B1156"/>
    <w:rsid w:val="000B24F2"/>
    <w:rsid w:val="000B32E0"/>
    <w:rsid w:val="000B4D05"/>
    <w:rsid w:val="000B5DE5"/>
    <w:rsid w:val="000B5F95"/>
    <w:rsid w:val="000B78DD"/>
    <w:rsid w:val="000B7BB3"/>
    <w:rsid w:val="000C0796"/>
    <w:rsid w:val="000C08B1"/>
    <w:rsid w:val="000C0D16"/>
    <w:rsid w:val="000C23AB"/>
    <w:rsid w:val="000C56CA"/>
    <w:rsid w:val="000D0912"/>
    <w:rsid w:val="000D16C4"/>
    <w:rsid w:val="000D28C7"/>
    <w:rsid w:val="000D2ACA"/>
    <w:rsid w:val="000D4919"/>
    <w:rsid w:val="000D59B8"/>
    <w:rsid w:val="000E0690"/>
    <w:rsid w:val="000E0D7F"/>
    <w:rsid w:val="000E133C"/>
    <w:rsid w:val="000E16FD"/>
    <w:rsid w:val="000E1B0C"/>
    <w:rsid w:val="000E1B7F"/>
    <w:rsid w:val="000E1E7F"/>
    <w:rsid w:val="000E2378"/>
    <w:rsid w:val="000E36A6"/>
    <w:rsid w:val="000E410C"/>
    <w:rsid w:val="000E49F1"/>
    <w:rsid w:val="000E5831"/>
    <w:rsid w:val="000F0776"/>
    <w:rsid w:val="000F127F"/>
    <w:rsid w:val="000F2DC0"/>
    <w:rsid w:val="000F3EF7"/>
    <w:rsid w:val="000F41BE"/>
    <w:rsid w:val="000F41DE"/>
    <w:rsid w:val="000F4891"/>
    <w:rsid w:val="000F491B"/>
    <w:rsid w:val="000F560E"/>
    <w:rsid w:val="000F61CA"/>
    <w:rsid w:val="000F7B09"/>
    <w:rsid w:val="00101110"/>
    <w:rsid w:val="00101165"/>
    <w:rsid w:val="0010165B"/>
    <w:rsid w:val="00101C2F"/>
    <w:rsid w:val="001028C7"/>
    <w:rsid w:val="00103421"/>
    <w:rsid w:val="00103A11"/>
    <w:rsid w:val="00104959"/>
    <w:rsid w:val="001065C4"/>
    <w:rsid w:val="0010765A"/>
    <w:rsid w:val="001077BA"/>
    <w:rsid w:val="001104C2"/>
    <w:rsid w:val="0011096D"/>
    <w:rsid w:val="001109D4"/>
    <w:rsid w:val="00111BC4"/>
    <w:rsid w:val="0011210D"/>
    <w:rsid w:val="0011301C"/>
    <w:rsid w:val="001130A7"/>
    <w:rsid w:val="00115DA2"/>
    <w:rsid w:val="00115F2E"/>
    <w:rsid w:val="001160ED"/>
    <w:rsid w:val="0011688A"/>
    <w:rsid w:val="00117252"/>
    <w:rsid w:val="0012097F"/>
    <w:rsid w:val="00120E0F"/>
    <w:rsid w:val="001213EB"/>
    <w:rsid w:val="001216DC"/>
    <w:rsid w:val="00122038"/>
    <w:rsid w:val="00127D10"/>
    <w:rsid w:val="00130840"/>
    <w:rsid w:val="00130FD6"/>
    <w:rsid w:val="001317C5"/>
    <w:rsid w:val="00132AD8"/>
    <w:rsid w:val="00132B29"/>
    <w:rsid w:val="00133CBD"/>
    <w:rsid w:val="0013424A"/>
    <w:rsid w:val="00134BE1"/>
    <w:rsid w:val="00136171"/>
    <w:rsid w:val="001365BD"/>
    <w:rsid w:val="00136DC8"/>
    <w:rsid w:val="001400AB"/>
    <w:rsid w:val="00140214"/>
    <w:rsid w:val="00140D6F"/>
    <w:rsid w:val="00140E15"/>
    <w:rsid w:val="0014104A"/>
    <w:rsid w:val="001412E5"/>
    <w:rsid w:val="0014179A"/>
    <w:rsid w:val="00142178"/>
    <w:rsid w:val="00142F82"/>
    <w:rsid w:val="00142FF1"/>
    <w:rsid w:val="00144408"/>
    <w:rsid w:val="001445E9"/>
    <w:rsid w:val="00145161"/>
    <w:rsid w:val="00145281"/>
    <w:rsid w:val="00145B34"/>
    <w:rsid w:val="001462DB"/>
    <w:rsid w:val="00146929"/>
    <w:rsid w:val="00151E57"/>
    <w:rsid w:val="00154646"/>
    <w:rsid w:val="00155007"/>
    <w:rsid w:val="00155BD8"/>
    <w:rsid w:val="0016096F"/>
    <w:rsid w:val="0016107F"/>
    <w:rsid w:val="001631BB"/>
    <w:rsid w:val="001646B4"/>
    <w:rsid w:val="00165618"/>
    <w:rsid w:val="00166E4E"/>
    <w:rsid w:val="0016706F"/>
    <w:rsid w:val="001703DC"/>
    <w:rsid w:val="001710F4"/>
    <w:rsid w:val="00172211"/>
    <w:rsid w:val="00172730"/>
    <w:rsid w:val="00172EA6"/>
    <w:rsid w:val="0017301E"/>
    <w:rsid w:val="00174B8B"/>
    <w:rsid w:val="00175A0B"/>
    <w:rsid w:val="00177BE3"/>
    <w:rsid w:val="00182489"/>
    <w:rsid w:val="00182FE9"/>
    <w:rsid w:val="001832D7"/>
    <w:rsid w:val="00184069"/>
    <w:rsid w:val="00184BCB"/>
    <w:rsid w:val="00184D47"/>
    <w:rsid w:val="00184F60"/>
    <w:rsid w:val="00185053"/>
    <w:rsid w:val="001859EC"/>
    <w:rsid w:val="001864D8"/>
    <w:rsid w:val="001909FF"/>
    <w:rsid w:val="00193EC2"/>
    <w:rsid w:val="00193F13"/>
    <w:rsid w:val="001953D5"/>
    <w:rsid w:val="0019566C"/>
    <w:rsid w:val="00196211"/>
    <w:rsid w:val="00196B67"/>
    <w:rsid w:val="001972F3"/>
    <w:rsid w:val="001A0213"/>
    <w:rsid w:val="001A166F"/>
    <w:rsid w:val="001A303C"/>
    <w:rsid w:val="001A42CF"/>
    <w:rsid w:val="001A49A9"/>
    <w:rsid w:val="001A4EE5"/>
    <w:rsid w:val="001A5853"/>
    <w:rsid w:val="001A7FCF"/>
    <w:rsid w:val="001B15FA"/>
    <w:rsid w:val="001B1A0B"/>
    <w:rsid w:val="001B3185"/>
    <w:rsid w:val="001B3698"/>
    <w:rsid w:val="001B3D2E"/>
    <w:rsid w:val="001B647C"/>
    <w:rsid w:val="001B66E3"/>
    <w:rsid w:val="001C0344"/>
    <w:rsid w:val="001C04AF"/>
    <w:rsid w:val="001C0847"/>
    <w:rsid w:val="001C2973"/>
    <w:rsid w:val="001C3CA0"/>
    <w:rsid w:val="001C3D2A"/>
    <w:rsid w:val="001C4C2C"/>
    <w:rsid w:val="001C56DF"/>
    <w:rsid w:val="001C619A"/>
    <w:rsid w:val="001C63DF"/>
    <w:rsid w:val="001C7110"/>
    <w:rsid w:val="001C7BA4"/>
    <w:rsid w:val="001D01A9"/>
    <w:rsid w:val="001D0CCF"/>
    <w:rsid w:val="001D1153"/>
    <w:rsid w:val="001D53EB"/>
    <w:rsid w:val="001D5A21"/>
    <w:rsid w:val="001D6355"/>
    <w:rsid w:val="001D65A1"/>
    <w:rsid w:val="001D6DB9"/>
    <w:rsid w:val="001D6F3A"/>
    <w:rsid w:val="001E2F50"/>
    <w:rsid w:val="001E3D0C"/>
    <w:rsid w:val="001E71BA"/>
    <w:rsid w:val="001E7B61"/>
    <w:rsid w:val="001F0A43"/>
    <w:rsid w:val="001F0ACF"/>
    <w:rsid w:val="001F3C6E"/>
    <w:rsid w:val="001F4B89"/>
    <w:rsid w:val="001F73CC"/>
    <w:rsid w:val="001F7AD7"/>
    <w:rsid w:val="001F7D44"/>
    <w:rsid w:val="001F7D98"/>
    <w:rsid w:val="002007EB"/>
    <w:rsid w:val="002018EA"/>
    <w:rsid w:val="00201F11"/>
    <w:rsid w:val="002031A4"/>
    <w:rsid w:val="00205576"/>
    <w:rsid w:val="002068E3"/>
    <w:rsid w:val="00207F89"/>
    <w:rsid w:val="00210E5B"/>
    <w:rsid w:val="00211D48"/>
    <w:rsid w:val="00211FAD"/>
    <w:rsid w:val="002124F5"/>
    <w:rsid w:val="002125D8"/>
    <w:rsid w:val="00214BB8"/>
    <w:rsid w:val="00215328"/>
    <w:rsid w:val="002200D6"/>
    <w:rsid w:val="002202F0"/>
    <w:rsid w:val="002210AA"/>
    <w:rsid w:val="00221968"/>
    <w:rsid w:val="002233B3"/>
    <w:rsid w:val="002238C5"/>
    <w:rsid w:val="00223F14"/>
    <w:rsid w:val="00225FD9"/>
    <w:rsid w:val="0023049F"/>
    <w:rsid w:val="00232048"/>
    <w:rsid w:val="002321B9"/>
    <w:rsid w:val="00233EA9"/>
    <w:rsid w:val="0023450C"/>
    <w:rsid w:val="00234A91"/>
    <w:rsid w:val="00236440"/>
    <w:rsid w:val="00236DFE"/>
    <w:rsid w:val="00237AAF"/>
    <w:rsid w:val="002429B7"/>
    <w:rsid w:val="00244A64"/>
    <w:rsid w:val="00244F89"/>
    <w:rsid w:val="00246255"/>
    <w:rsid w:val="00246EC8"/>
    <w:rsid w:val="00251C80"/>
    <w:rsid w:val="002530E5"/>
    <w:rsid w:val="0025367B"/>
    <w:rsid w:val="0025380E"/>
    <w:rsid w:val="00253DD5"/>
    <w:rsid w:val="00254695"/>
    <w:rsid w:val="002559AE"/>
    <w:rsid w:val="00256241"/>
    <w:rsid w:val="002563FE"/>
    <w:rsid w:val="00256843"/>
    <w:rsid w:val="00257702"/>
    <w:rsid w:val="00261DC6"/>
    <w:rsid w:val="0026303C"/>
    <w:rsid w:val="00263780"/>
    <w:rsid w:val="00270106"/>
    <w:rsid w:val="002705C9"/>
    <w:rsid w:val="002707CB"/>
    <w:rsid w:val="00270BB0"/>
    <w:rsid w:val="0027107F"/>
    <w:rsid w:val="00271F34"/>
    <w:rsid w:val="00273A79"/>
    <w:rsid w:val="002760B4"/>
    <w:rsid w:val="0027685D"/>
    <w:rsid w:val="00277A79"/>
    <w:rsid w:val="00277C37"/>
    <w:rsid w:val="00280677"/>
    <w:rsid w:val="002820FB"/>
    <w:rsid w:val="00282364"/>
    <w:rsid w:val="00283BA9"/>
    <w:rsid w:val="00284081"/>
    <w:rsid w:val="002843A0"/>
    <w:rsid w:val="00284873"/>
    <w:rsid w:val="00286F4C"/>
    <w:rsid w:val="0029057A"/>
    <w:rsid w:val="00290939"/>
    <w:rsid w:val="00290F64"/>
    <w:rsid w:val="0029132D"/>
    <w:rsid w:val="002919BF"/>
    <w:rsid w:val="00291E32"/>
    <w:rsid w:val="00292591"/>
    <w:rsid w:val="002951BF"/>
    <w:rsid w:val="002A0272"/>
    <w:rsid w:val="002A047A"/>
    <w:rsid w:val="002A05FB"/>
    <w:rsid w:val="002A11F4"/>
    <w:rsid w:val="002A5128"/>
    <w:rsid w:val="002A5C2B"/>
    <w:rsid w:val="002A64D9"/>
    <w:rsid w:val="002A7178"/>
    <w:rsid w:val="002A752A"/>
    <w:rsid w:val="002B0489"/>
    <w:rsid w:val="002B33EE"/>
    <w:rsid w:val="002B38F3"/>
    <w:rsid w:val="002B597E"/>
    <w:rsid w:val="002B613B"/>
    <w:rsid w:val="002B74EC"/>
    <w:rsid w:val="002C193A"/>
    <w:rsid w:val="002C2E21"/>
    <w:rsid w:val="002C36B3"/>
    <w:rsid w:val="002C3D3B"/>
    <w:rsid w:val="002C43FD"/>
    <w:rsid w:val="002C52A7"/>
    <w:rsid w:val="002D01A3"/>
    <w:rsid w:val="002D11DC"/>
    <w:rsid w:val="002D2074"/>
    <w:rsid w:val="002D3E23"/>
    <w:rsid w:val="002D749A"/>
    <w:rsid w:val="002E059A"/>
    <w:rsid w:val="002E0B9D"/>
    <w:rsid w:val="002E147E"/>
    <w:rsid w:val="002E1CD3"/>
    <w:rsid w:val="002E264D"/>
    <w:rsid w:val="002E36BE"/>
    <w:rsid w:val="002E426D"/>
    <w:rsid w:val="002E43D5"/>
    <w:rsid w:val="002E4E02"/>
    <w:rsid w:val="002E58A4"/>
    <w:rsid w:val="002E6002"/>
    <w:rsid w:val="002E611E"/>
    <w:rsid w:val="002E7268"/>
    <w:rsid w:val="002E77F0"/>
    <w:rsid w:val="002F232A"/>
    <w:rsid w:val="002F251B"/>
    <w:rsid w:val="002F2B2F"/>
    <w:rsid w:val="002F2C1E"/>
    <w:rsid w:val="002F32DE"/>
    <w:rsid w:val="002F33E0"/>
    <w:rsid w:val="002F3BCB"/>
    <w:rsid w:val="002F4736"/>
    <w:rsid w:val="002F49F4"/>
    <w:rsid w:val="002F7500"/>
    <w:rsid w:val="003022EA"/>
    <w:rsid w:val="00303188"/>
    <w:rsid w:val="00303BD6"/>
    <w:rsid w:val="00304884"/>
    <w:rsid w:val="003048F8"/>
    <w:rsid w:val="00305323"/>
    <w:rsid w:val="00307193"/>
    <w:rsid w:val="0030745D"/>
    <w:rsid w:val="003078A8"/>
    <w:rsid w:val="00307D0F"/>
    <w:rsid w:val="003107A4"/>
    <w:rsid w:val="00313C72"/>
    <w:rsid w:val="0031464E"/>
    <w:rsid w:val="003150ED"/>
    <w:rsid w:val="00315B14"/>
    <w:rsid w:val="003162D1"/>
    <w:rsid w:val="003167DE"/>
    <w:rsid w:val="00316CE5"/>
    <w:rsid w:val="00317828"/>
    <w:rsid w:val="00320305"/>
    <w:rsid w:val="00321C0C"/>
    <w:rsid w:val="0032553D"/>
    <w:rsid w:val="00326647"/>
    <w:rsid w:val="00326E14"/>
    <w:rsid w:val="003277E7"/>
    <w:rsid w:val="00330CF9"/>
    <w:rsid w:val="003319EE"/>
    <w:rsid w:val="00331FCA"/>
    <w:rsid w:val="003339E1"/>
    <w:rsid w:val="00333C0D"/>
    <w:rsid w:val="00334C77"/>
    <w:rsid w:val="00336891"/>
    <w:rsid w:val="00340568"/>
    <w:rsid w:val="00340F3C"/>
    <w:rsid w:val="00342145"/>
    <w:rsid w:val="00342209"/>
    <w:rsid w:val="00342792"/>
    <w:rsid w:val="00342FFA"/>
    <w:rsid w:val="003435A3"/>
    <w:rsid w:val="0034501F"/>
    <w:rsid w:val="003457D4"/>
    <w:rsid w:val="00345C4C"/>
    <w:rsid w:val="00346B0F"/>
    <w:rsid w:val="003472BF"/>
    <w:rsid w:val="00347587"/>
    <w:rsid w:val="00347FE0"/>
    <w:rsid w:val="00350256"/>
    <w:rsid w:val="00350B91"/>
    <w:rsid w:val="003512D0"/>
    <w:rsid w:val="00351A81"/>
    <w:rsid w:val="00352175"/>
    <w:rsid w:val="003533E6"/>
    <w:rsid w:val="00353BE7"/>
    <w:rsid w:val="00353E08"/>
    <w:rsid w:val="00354351"/>
    <w:rsid w:val="0035546C"/>
    <w:rsid w:val="00356562"/>
    <w:rsid w:val="00356A92"/>
    <w:rsid w:val="00356C57"/>
    <w:rsid w:val="00357178"/>
    <w:rsid w:val="003603AA"/>
    <w:rsid w:val="00361624"/>
    <w:rsid w:val="003633D7"/>
    <w:rsid w:val="0036438F"/>
    <w:rsid w:val="003654E6"/>
    <w:rsid w:val="00366A4E"/>
    <w:rsid w:val="0037089A"/>
    <w:rsid w:val="0037098F"/>
    <w:rsid w:val="003720E7"/>
    <w:rsid w:val="003725A4"/>
    <w:rsid w:val="00372F1A"/>
    <w:rsid w:val="003741F9"/>
    <w:rsid w:val="0037450B"/>
    <w:rsid w:val="003747BA"/>
    <w:rsid w:val="003750E8"/>
    <w:rsid w:val="00376DBE"/>
    <w:rsid w:val="00380750"/>
    <w:rsid w:val="00380FC0"/>
    <w:rsid w:val="00381A7A"/>
    <w:rsid w:val="00381C9B"/>
    <w:rsid w:val="003829B3"/>
    <w:rsid w:val="00384B82"/>
    <w:rsid w:val="00384DA3"/>
    <w:rsid w:val="0038523A"/>
    <w:rsid w:val="00385BB7"/>
    <w:rsid w:val="00386699"/>
    <w:rsid w:val="003873C8"/>
    <w:rsid w:val="0039184C"/>
    <w:rsid w:val="00391AF3"/>
    <w:rsid w:val="0039353B"/>
    <w:rsid w:val="00393919"/>
    <w:rsid w:val="00394963"/>
    <w:rsid w:val="00395BF3"/>
    <w:rsid w:val="003960D0"/>
    <w:rsid w:val="003977BF"/>
    <w:rsid w:val="003A0369"/>
    <w:rsid w:val="003A10FE"/>
    <w:rsid w:val="003A16E0"/>
    <w:rsid w:val="003A2037"/>
    <w:rsid w:val="003A543E"/>
    <w:rsid w:val="003A5A71"/>
    <w:rsid w:val="003A6D9E"/>
    <w:rsid w:val="003A7092"/>
    <w:rsid w:val="003A75C9"/>
    <w:rsid w:val="003B0538"/>
    <w:rsid w:val="003B1F96"/>
    <w:rsid w:val="003B28DF"/>
    <w:rsid w:val="003B299C"/>
    <w:rsid w:val="003B44D5"/>
    <w:rsid w:val="003B6051"/>
    <w:rsid w:val="003B70AE"/>
    <w:rsid w:val="003C282B"/>
    <w:rsid w:val="003C30A7"/>
    <w:rsid w:val="003C34CC"/>
    <w:rsid w:val="003C3ED8"/>
    <w:rsid w:val="003C5283"/>
    <w:rsid w:val="003C5809"/>
    <w:rsid w:val="003C5B0F"/>
    <w:rsid w:val="003C6C50"/>
    <w:rsid w:val="003C7149"/>
    <w:rsid w:val="003D20ED"/>
    <w:rsid w:val="003D24B7"/>
    <w:rsid w:val="003D2A15"/>
    <w:rsid w:val="003D3147"/>
    <w:rsid w:val="003D34B7"/>
    <w:rsid w:val="003D4D9F"/>
    <w:rsid w:val="003D6A5F"/>
    <w:rsid w:val="003D6EAC"/>
    <w:rsid w:val="003E19F9"/>
    <w:rsid w:val="003E30BC"/>
    <w:rsid w:val="003E3554"/>
    <w:rsid w:val="003E4B10"/>
    <w:rsid w:val="003E4C82"/>
    <w:rsid w:val="003E51A9"/>
    <w:rsid w:val="003E543C"/>
    <w:rsid w:val="003E5ED5"/>
    <w:rsid w:val="003E6C72"/>
    <w:rsid w:val="003F15B9"/>
    <w:rsid w:val="003F1D11"/>
    <w:rsid w:val="003F2942"/>
    <w:rsid w:val="003F3988"/>
    <w:rsid w:val="003F3B7E"/>
    <w:rsid w:val="003F3E93"/>
    <w:rsid w:val="003F50F7"/>
    <w:rsid w:val="003F58CD"/>
    <w:rsid w:val="003F5E43"/>
    <w:rsid w:val="003F77AC"/>
    <w:rsid w:val="003F7D70"/>
    <w:rsid w:val="00401DD3"/>
    <w:rsid w:val="00401E12"/>
    <w:rsid w:val="004037F7"/>
    <w:rsid w:val="00403B0E"/>
    <w:rsid w:val="004047E4"/>
    <w:rsid w:val="004059A8"/>
    <w:rsid w:val="00407CEB"/>
    <w:rsid w:val="00407FD8"/>
    <w:rsid w:val="004146CE"/>
    <w:rsid w:val="00414F6B"/>
    <w:rsid w:val="00415C48"/>
    <w:rsid w:val="00417B31"/>
    <w:rsid w:val="0042054E"/>
    <w:rsid w:val="0042450B"/>
    <w:rsid w:val="00424799"/>
    <w:rsid w:val="00425B10"/>
    <w:rsid w:val="00426002"/>
    <w:rsid w:val="00426A20"/>
    <w:rsid w:val="00430079"/>
    <w:rsid w:val="00430521"/>
    <w:rsid w:val="00432FC0"/>
    <w:rsid w:val="00433182"/>
    <w:rsid w:val="004331E7"/>
    <w:rsid w:val="004347A5"/>
    <w:rsid w:val="00434FF9"/>
    <w:rsid w:val="004351AF"/>
    <w:rsid w:val="00436F26"/>
    <w:rsid w:val="00442865"/>
    <w:rsid w:val="00444F15"/>
    <w:rsid w:val="00445A6E"/>
    <w:rsid w:val="004461B4"/>
    <w:rsid w:val="00446565"/>
    <w:rsid w:val="004479BA"/>
    <w:rsid w:val="004511AF"/>
    <w:rsid w:val="00451238"/>
    <w:rsid w:val="00452ABB"/>
    <w:rsid w:val="00453013"/>
    <w:rsid w:val="004548A8"/>
    <w:rsid w:val="00454D97"/>
    <w:rsid w:val="00454EED"/>
    <w:rsid w:val="0045558F"/>
    <w:rsid w:val="0045567C"/>
    <w:rsid w:val="00455BBA"/>
    <w:rsid w:val="004574A5"/>
    <w:rsid w:val="0046003A"/>
    <w:rsid w:val="004604F2"/>
    <w:rsid w:val="00460FDA"/>
    <w:rsid w:val="00462AD5"/>
    <w:rsid w:val="00463EB3"/>
    <w:rsid w:val="00465E2B"/>
    <w:rsid w:val="004661B0"/>
    <w:rsid w:val="00466A00"/>
    <w:rsid w:val="00466C95"/>
    <w:rsid w:val="00467F21"/>
    <w:rsid w:val="00471DC1"/>
    <w:rsid w:val="00475476"/>
    <w:rsid w:val="00476359"/>
    <w:rsid w:val="00477FD6"/>
    <w:rsid w:val="00480A84"/>
    <w:rsid w:val="00482787"/>
    <w:rsid w:val="004837FD"/>
    <w:rsid w:val="00484F6C"/>
    <w:rsid w:val="0048557C"/>
    <w:rsid w:val="004859F7"/>
    <w:rsid w:val="00487415"/>
    <w:rsid w:val="0049102A"/>
    <w:rsid w:val="004930BC"/>
    <w:rsid w:val="00494C74"/>
    <w:rsid w:val="0049623E"/>
    <w:rsid w:val="004A2DF4"/>
    <w:rsid w:val="004A2F59"/>
    <w:rsid w:val="004A5781"/>
    <w:rsid w:val="004A5C74"/>
    <w:rsid w:val="004A655F"/>
    <w:rsid w:val="004A774D"/>
    <w:rsid w:val="004B26AA"/>
    <w:rsid w:val="004B2860"/>
    <w:rsid w:val="004B3DC4"/>
    <w:rsid w:val="004B4EA7"/>
    <w:rsid w:val="004B727C"/>
    <w:rsid w:val="004B7E37"/>
    <w:rsid w:val="004C2947"/>
    <w:rsid w:val="004C2B65"/>
    <w:rsid w:val="004C2CE0"/>
    <w:rsid w:val="004C3C86"/>
    <w:rsid w:val="004C4D08"/>
    <w:rsid w:val="004C5A44"/>
    <w:rsid w:val="004C627A"/>
    <w:rsid w:val="004C660E"/>
    <w:rsid w:val="004C7D9C"/>
    <w:rsid w:val="004D0724"/>
    <w:rsid w:val="004D152D"/>
    <w:rsid w:val="004D186A"/>
    <w:rsid w:val="004D4A3A"/>
    <w:rsid w:val="004D6455"/>
    <w:rsid w:val="004D6882"/>
    <w:rsid w:val="004E1B63"/>
    <w:rsid w:val="004E3FE5"/>
    <w:rsid w:val="004E4D35"/>
    <w:rsid w:val="004E60DF"/>
    <w:rsid w:val="004E668D"/>
    <w:rsid w:val="004E6F72"/>
    <w:rsid w:val="004F1433"/>
    <w:rsid w:val="004F2260"/>
    <w:rsid w:val="004F22EF"/>
    <w:rsid w:val="004F249F"/>
    <w:rsid w:val="004F4A08"/>
    <w:rsid w:val="004F4F30"/>
    <w:rsid w:val="004F51EC"/>
    <w:rsid w:val="004F5D80"/>
    <w:rsid w:val="004F69A4"/>
    <w:rsid w:val="004F7659"/>
    <w:rsid w:val="004F7FBD"/>
    <w:rsid w:val="00503792"/>
    <w:rsid w:val="00505295"/>
    <w:rsid w:val="00507845"/>
    <w:rsid w:val="00507928"/>
    <w:rsid w:val="0051007E"/>
    <w:rsid w:val="00510D96"/>
    <w:rsid w:val="00511006"/>
    <w:rsid w:val="00514332"/>
    <w:rsid w:val="005158C4"/>
    <w:rsid w:val="00517FDE"/>
    <w:rsid w:val="00520AA3"/>
    <w:rsid w:val="00521A62"/>
    <w:rsid w:val="0052268F"/>
    <w:rsid w:val="0052350A"/>
    <w:rsid w:val="0052479B"/>
    <w:rsid w:val="005268BD"/>
    <w:rsid w:val="005270C5"/>
    <w:rsid w:val="005302C1"/>
    <w:rsid w:val="005304F4"/>
    <w:rsid w:val="00530C72"/>
    <w:rsid w:val="00530F07"/>
    <w:rsid w:val="00532314"/>
    <w:rsid w:val="0053265F"/>
    <w:rsid w:val="0053279B"/>
    <w:rsid w:val="0053295D"/>
    <w:rsid w:val="005330D7"/>
    <w:rsid w:val="00533618"/>
    <w:rsid w:val="00534AF1"/>
    <w:rsid w:val="005356C5"/>
    <w:rsid w:val="00535B89"/>
    <w:rsid w:val="00535D49"/>
    <w:rsid w:val="00535E05"/>
    <w:rsid w:val="00536C38"/>
    <w:rsid w:val="00537658"/>
    <w:rsid w:val="005417C5"/>
    <w:rsid w:val="00541905"/>
    <w:rsid w:val="005426C9"/>
    <w:rsid w:val="00542702"/>
    <w:rsid w:val="00543CA4"/>
    <w:rsid w:val="005440F0"/>
    <w:rsid w:val="00545C66"/>
    <w:rsid w:val="00546398"/>
    <w:rsid w:val="00546F00"/>
    <w:rsid w:val="00547524"/>
    <w:rsid w:val="00550287"/>
    <w:rsid w:val="005516A5"/>
    <w:rsid w:val="005521BA"/>
    <w:rsid w:val="00552C14"/>
    <w:rsid w:val="00554D8F"/>
    <w:rsid w:val="005557B3"/>
    <w:rsid w:val="00555BD7"/>
    <w:rsid w:val="005560D6"/>
    <w:rsid w:val="00557481"/>
    <w:rsid w:val="00561762"/>
    <w:rsid w:val="0056218A"/>
    <w:rsid w:val="00562CBA"/>
    <w:rsid w:val="00562E80"/>
    <w:rsid w:val="00563687"/>
    <w:rsid w:val="00563F8A"/>
    <w:rsid w:val="0056461E"/>
    <w:rsid w:val="0056469D"/>
    <w:rsid w:val="00564B31"/>
    <w:rsid w:val="00566486"/>
    <w:rsid w:val="0056669D"/>
    <w:rsid w:val="00566B0F"/>
    <w:rsid w:val="00570436"/>
    <w:rsid w:val="0057194C"/>
    <w:rsid w:val="00573281"/>
    <w:rsid w:val="00575B8F"/>
    <w:rsid w:val="00575C8C"/>
    <w:rsid w:val="005761E0"/>
    <w:rsid w:val="00577E03"/>
    <w:rsid w:val="0058134D"/>
    <w:rsid w:val="00582E47"/>
    <w:rsid w:val="00583D28"/>
    <w:rsid w:val="00585AE1"/>
    <w:rsid w:val="005867BD"/>
    <w:rsid w:val="00586895"/>
    <w:rsid w:val="00586BDD"/>
    <w:rsid w:val="00586D80"/>
    <w:rsid w:val="00586FDF"/>
    <w:rsid w:val="0058705C"/>
    <w:rsid w:val="005877D8"/>
    <w:rsid w:val="00590706"/>
    <w:rsid w:val="00590749"/>
    <w:rsid w:val="00591E65"/>
    <w:rsid w:val="00592436"/>
    <w:rsid w:val="00593412"/>
    <w:rsid w:val="00596317"/>
    <w:rsid w:val="00596AA0"/>
    <w:rsid w:val="005979ED"/>
    <w:rsid w:val="00597EE7"/>
    <w:rsid w:val="005A0F2B"/>
    <w:rsid w:val="005A25FE"/>
    <w:rsid w:val="005A3AF3"/>
    <w:rsid w:val="005A425D"/>
    <w:rsid w:val="005A77DF"/>
    <w:rsid w:val="005B0DCE"/>
    <w:rsid w:val="005B16FD"/>
    <w:rsid w:val="005B21EA"/>
    <w:rsid w:val="005B31B5"/>
    <w:rsid w:val="005B33D5"/>
    <w:rsid w:val="005B42E4"/>
    <w:rsid w:val="005B5825"/>
    <w:rsid w:val="005B725D"/>
    <w:rsid w:val="005B7BDE"/>
    <w:rsid w:val="005C0C24"/>
    <w:rsid w:val="005C18BE"/>
    <w:rsid w:val="005C1D85"/>
    <w:rsid w:val="005C1E40"/>
    <w:rsid w:val="005C35AF"/>
    <w:rsid w:val="005C36B3"/>
    <w:rsid w:val="005C556E"/>
    <w:rsid w:val="005C6724"/>
    <w:rsid w:val="005C7878"/>
    <w:rsid w:val="005D09BC"/>
    <w:rsid w:val="005D2C8A"/>
    <w:rsid w:val="005D3A2B"/>
    <w:rsid w:val="005D3BF3"/>
    <w:rsid w:val="005D3C59"/>
    <w:rsid w:val="005D4801"/>
    <w:rsid w:val="005D5944"/>
    <w:rsid w:val="005D600C"/>
    <w:rsid w:val="005D69C6"/>
    <w:rsid w:val="005E1C98"/>
    <w:rsid w:val="005E20B5"/>
    <w:rsid w:val="005E3B00"/>
    <w:rsid w:val="005E3C64"/>
    <w:rsid w:val="005E4D36"/>
    <w:rsid w:val="005E5C20"/>
    <w:rsid w:val="005E5FB6"/>
    <w:rsid w:val="005E63F0"/>
    <w:rsid w:val="005E6772"/>
    <w:rsid w:val="005E6A04"/>
    <w:rsid w:val="005E7D79"/>
    <w:rsid w:val="005E7DEF"/>
    <w:rsid w:val="005F005F"/>
    <w:rsid w:val="005F0138"/>
    <w:rsid w:val="005F2ACB"/>
    <w:rsid w:val="005F61EC"/>
    <w:rsid w:val="005F64B1"/>
    <w:rsid w:val="00601FB0"/>
    <w:rsid w:val="006020E2"/>
    <w:rsid w:val="0060253C"/>
    <w:rsid w:val="0060582C"/>
    <w:rsid w:val="00605930"/>
    <w:rsid w:val="00606716"/>
    <w:rsid w:val="00610BF8"/>
    <w:rsid w:val="00610D30"/>
    <w:rsid w:val="0061147D"/>
    <w:rsid w:val="00614623"/>
    <w:rsid w:val="00614EA6"/>
    <w:rsid w:val="00614F30"/>
    <w:rsid w:val="00615BC2"/>
    <w:rsid w:val="0061636B"/>
    <w:rsid w:val="0062032E"/>
    <w:rsid w:val="006225A6"/>
    <w:rsid w:val="0062264F"/>
    <w:rsid w:val="00625826"/>
    <w:rsid w:val="00625B67"/>
    <w:rsid w:val="0063042E"/>
    <w:rsid w:val="00631FB4"/>
    <w:rsid w:val="0063347E"/>
    <w:rsid w:val="00633694"/>
    <w:rsid w:val="006360BD"/>
    <w:rsid w:val="00637301"/>
    <w:rsid w:val="006402F0"/>
    <w:rsid w:val="0064287D"/>
    <w:rsid w:val="006428BF"/>
    <w:rsid w:val="00642F50"/>
    <w:rsid w:val="0064350F"/>
    <w:rsid w:val="00643E02"/>
    <w:rsid w:val="00643F15"/>
    <w:rsid w:val="0064618F"/>
    <w:rsid w:val="006470D4"/>
    <w:rsid w:val="00647BD0"/>
    <w:rsid w:val="0065023C"/>
    <w:rsid w:val="00650DC9"/>
    <w:rsid w:val="0065101B"/>
    <w:rsid w:val="006540C3"/>
    <w:rsid w:val="006604BB"/>
    <w:rsid w:val="006605F9"/>
    <w:rsid w:val="00661107"/>
    <w:rsid w:val="0066253F"/>
    <w:rsid w:val="00663998"/>
    <w:rsid w:val="00664BA7"/>
    <w:rsid w:val="006650FD"/>
    <w:rsid w:val="00666417"/>
    <w:rsid w:val="0066649C"/>
    <w:rsid w:val="006664C9"/>
    <w:rsid w:val="00667713"/>
    <w:rsid w:val="0067063A"/>
    <w:rsid w:val="006727C2"/>
    <w:rsid w:val="00672812"/>
    <w:rsid w:val="00673BFC"/>
    <w:rsid w:val="0067488F"/>
    <w:rsid w:val="0067725C"/>
    <w:rsid w:val="006778AB"/>
    <w:rsid w:val="006803A7"/>
    <w:rsid w:val="006813AA"/>
    <w:rsid w:val="00681526"/>
    <w:rsid w:val="00681705"/>
    <w:rsid w:val="00681895"/>
    <w:rsid w:val="00682422"/>
    <w:rsid w:val="00684BD2"/>
    <w:rsid w:val="00685B5E"/>
    <w:rsid w:val="006870D4"/>
    <w:rsid w:val="006874EE"/>
    <w:rsid w:val="00691DA2"/>
    <w:rsid w:val="00691E8A"/>
    <w:rsid w:val="00692B4C"/>
    <w:rsid w:val="00693658"/>
    <w:rsid w:val="0069374F"/>
    <w:rsid w:val="0069480B"/>
    <w:rsid w:val="00697D54"/>
    <w:rsid w:val="006A06E3"/>
    <w:rsid w:val="006A08DD"/>
    <w:rsid w:val="006A2C08"/>
    <w:rsid w:val="006A4E3C"/>
    <w:rsid w:val="006A6B54"/>
    <w:rsid w:val="006B14FE"/>
    <w:rsid w:val="006B17CC"/>
    <w:rsid w:val="006B3CED"/>
    <w:rsid w:val="006B3DA6"/>
    <w:rsid w:val="006B3E91"/>
    <w:rsid w:val="006B62FF"/>
    <w:rsid w:val="006B670F"/>
    <w:rsid w:val="006C0C61"/>
    <w:rsid w:val="006C0EDB"/>
    <w:rsid w:val="006C27E8"/>
    <w:rsid w:val="006C4093"/>
    <w:rsid w:val="006C4144"/>
    <w:rsid w:val="006C639A"/>
    <w:rsid w:val="006C7DA7"/>
    <w:rsid w:val="006D0843"/>
    <w:rsid w:val="006D1558"/>
    <w:rsid w:val="006D25DF"/>
    <w:rsid w:val="006D292A"/>
    <w:rsid w:val="006D32CE"/>
    <w:rsid w:val="006D4F85"/>
    <w:rsid w:val="006D5788"/>
    <w:rsid w:val="006D6109"/>
    <w:rsid w:val="006E0226"/>
    <w:rsid w:val="006E06A2"/>
    <w:rsid w:val="006E135A"/>
    <w:rsid w:val="006E1B8C"/>
    <w:rsid w:val="006E33DD"/>
    <w:rsid w:val="006E4C65"/>
    <w:rsid w:val="006E5017"/>
    <w:rsid w:val="006E786A"/>
    <w:rsid w:val="006F1103"/>
    <w:rsid w:val="006F2334"/>
    <w:rsid w:val="006F2627"/>
    <w:rsid w:val="006F3703"/>
    <w:rsid w:val="006F3AF8"/>
    <w:rsid w:val="006F4B2D"/>
    <w:rsid w:val="006F6F0E"/>
    <w:rsid w:val="0070015A"/>
    <w:rsid w:val="00702566"/>
    <w:rsid w:val="00702C5C"/>
    <w:rsid w:val="00702D3B"/>
    <w:rsid w:val="00703AF4"/>
    <w:rsid w:val="007047A4"/>
    <w:rsid w:val="00705142"/>
    <w:rsid w:val="00705247"/>
    <w:rsid w:val="00705C69"/>
    <w:rsid w:val="00706340"/>
    <w:rsid w:val="00706A1E"/>
    <w:rsid w:val="00706FCB"/>
    <w:rsid w:val="007109D2"/>
    <w:rsid w:val="00713E56"/>
    <w:rsid w:val="00714C34"/>
    <w:rsid w:val="00714F04"/>
    <w:rsid w:val="00715931"/>
    <w:rsid w:val="00715CA6"/>
    <w:rsid w:val="00716054"/>
    <w:rsid w:val="00716254"/>
    <w:rsid w:val="007165F4"/>
    <w:rsid w:val="00717016"/>
    <w:rsid w:val="00717273"/>
    <w:rsid w:val="00720127"/>
    <w:rsid w:val="00723079"/>
    <w:rsid w:val="00723431"/>
    <w:rsid w:val="007250C5"/>
    <w:rsid w:val="007264BB"/>
    <w:rsid w:val="00726A85"/>
    <w:rsid w:val="00726D22"/>
    <w:rsid w:val="0073111E"/>
    <w:rsid w:val="0073125F"/>
    <w:rsid w:val="007313AC"/>
    <w:rsid w:val="007346C4"/>
    <w:rsid w:val="0073559E"/>
    <w:rsid w:val="007362AA"/>
    <w:rsid w:val="00737978"/>
    <w:rsid w:val="00737DC5"/>
    <w:rsid w:val="007401E9"/>
    <w:rsid w:val="007407C1"/>
    <w:rsid w:val="00742CC7"/>
    <w:rsid w:val="0074344E"/>
    <w:rsid w:val="007437C0"/>
    <w:rsid w:val="007444EE"/>
    <w:rsid w:val="00744AFB"/>
    <w:rsid w:val="00744F44"/>
    <w:rsid w:val="0074624F"/>
    <w:rsid w:val="0075239E"/>
    <w:rsid w:val="00752A1B"/>
    <w:rsid w:val="00753203"/>
    <w:rsid w:val="0075439B"/>
    <w:rsid w:val="00755E79"/>
    <w:rsid w:val="00757C75"/>
    <w:rsid w:val="00760043"/>
    <w:rsid w:val="00763BBB"/>
    <w:rsid w:val="00763D9C"/>
    <w:rsid w:val="00763E39"/>
    <w:rsid w:val="0076522C"/>
    <w:rsid w:val="00766B92"/>
    <w:rsid w:val="00766DA2"/>
    <w:rsid w:val="007675E7"/>
    <w:rsid w:val="007707D3"/>
    <w:rsid w:val="00771547"/>
    <w:rsid w:val="0077256F"/>
    <w:rsid w:val="00773A3E"/>
    <w:rsid w:val="00773F73"/>
    <w:rsid w:val="00775645"/>
    <w:rsid w:val="00780CCC"/>
    <w:rsid w:val="00780E22"/>
    <w:rsid w:val="0078224F"/>
    <w:rsid w:val="007827C0"/>
    <w:rsid w:val="00783036"/>
    <w:rsid w:val="0078453C"/>
    <w:rsid w:val="00787687"/>
    <w:rsid w:val="00787725"/>
    <w:rsid w:val="00787C87"/>
    <w:rsid w:val="007901A7"/>
    <w:rsid w:val="00790DD8"/>
    <w:rsid w:val="007913E0"/>
    <w:rsid w:val="007923B9"/>
    <w:rsid w:val="007927CF"/>
    <w:rsid w:val="00794123"/>
    <w:rsid w:val="00796339"/>
    <w:rsid w:val="00797443"/>
    <w:rsid w:val="0079773A"/>
    <w:rsid w:val="007A1A2A"/>
    <w:rsid w:val="007A1B93"/>
    <w:rsid w:val="007A2B92"/>
    <w:rsid w:val="007A308E"/>
    <w:rsid w:val="007A5694"/>
    <w:rsid w:val="007B03F5"/>
    <w:rsid w:val="007B405C"/>
    <w:rsid w:val="007B47D0"/>
    <w:rsid w:val="007B524A"/>
    <w:rsid w:val="007B569B"/>
    <w:rsid w:val="007B5773"/>
    <w:rsid w:val="007B5AA1"/>
    <w:rsid w:val="007B66BC"/>
    <w:rsid w:val="007C09BC"/>
    <w:rsid w:val="007C13E2"/>
    <w:rsid w:val="007C1DA4"/>
    <w:rsid w:val="007C2D9E"/>
    <w:rsid w:val="007C373B"/>
    <w:rsid w:val="007C63A1"/>
    <w:rsid w:val="007C6C6C"/>
    <w:rsid w:val="007D283F"/>
    <w:rsid w:val="007D29AB"/>
    <w:rsid w:val="007D3048"/>
    <w:rsid w:val="007D4974"/>
    <w:rsid w:val="007D5045"/>
    <w:rsid w:val="007D5A5F"/>
    <w:rsid w:val="007D6094"/>
    <w:rsid w:val="007D6AB5"/>
    <w:rsid w:val="007E0739"/>
    <w:rsid w:val="007E0768"/>
    <w:rsid w:val="007E0879"/>
    <w:rsid w:val="007E0FAD"/>
    <w:rsid w:val="007E1CEE"/>
    <w:rsid w:val="007E37ED"/>
    <w:rsid w:val="007E44C3"/>
    <w:rsid w:val="007E4D34"/>
    <w:rsid w:val="007E53EC"/>
    <w:rsid w:val="007E5E4A"/>
    <w:rsid w:val="007E5FF5"/>
    <w:rsid w:val="007E6954"/>
    <w:rsid w:val="007F04D0"/>
    <w:rsid w:val="007F43C9"/>
    <w:rsid w:val="007F62C8"/>
    <w:rsid w:val="007F65F8"/>
    <w:rsid w:val="007F6B56"/>
    <w:rsid w:val="007F6B75"/>
    <w:rsid w:val="0080164F"/>
    <w:rsid w:val="00802A23"/>
    <w:rsid w:val="00802BCE"/>
    <w:rsid w:val="00804458"/>
    <w:rsid w:val="00804698"/>
    <w:rsid w:val="008100B9"/>
    <w:rsid w:val="0081282D"/>
    <w:rsid w:val="00812F3D"/>
    <w:rsid w:val="00814B51"/>
    <w:rsid w:val="00816C0F"/>
    <w:rsid w:val="0082014C"/>
    <w:rsid w:val="00821D66"/>
    <w:rsid w:val="00822735"/>
    <w:rsid w:val="00823A02"/>
    <w:rsid w:val="00824AF5"/>
    <w:rsid w:val="00826390"/>
    <w:rsid w:val="00826A6D"/>
    <w:rsid w:val="00826B3C"/>
    <w:rsid w:val="00826D95"/>
    <w:rsid w:val="0082729F"/>
    <w:rsid w:val="00827440"/>
    <w:rsid w:val="00827C5A"/>
    <w:rsid w:val="008314A1"/>
    <w:rsid w:val="00831A16"/>
    <w:rsid w:val="00832134"/>
    <w:rsid w:val="00832C33"/>
    <w:rsid w:val="00833AF1"/>
    <w:rsid w:val="00834B8F"/>
    <w:rsid w:val="0083561D"/>
    <w:rsid w:val="0083675B"/>
    <w:rsid w:val="00836DA9"/>
    <w:rsid w:val="0083790F"/>
    <w:rsid w:val="00841363"/>
    <w:rsid w:val="00844ACF"/>
    <w:rsid w:val="00846FB6"/>
    <w:rsid w:val="0085096D"/>
    <w:rsid w:val="008524C8"/>
    <w:rsid w:val="0085358F"/>
    <w:rsid w:val="00853CB0"/>
    <w:rsid w:val="00854069"/>
    <w:rsid w:val="00855618"/>
    <w:rsid w:val="00857033"/>
    <w:rsid w:val="008609C7"/>
    <w:rsid w:val="0086137E"/>
    <w:rsid w:val="008619F6"/>
    <w:rsid w:val="008637A3"/>
    <w:rsid w:val="00863C6B"/>
    <w:rsid w:val="00863EF7"/>
    <w:rsid w:val="008678FD"/>
    <w:rsid w:val="00870842"/>
    <w:rsid w:val="00870A84"/>
    <w:rsid w:val="00872339"/>
    <w:rsid w:val="00872A74"/>
    <w:rsid w:val="00872A76"/>
    <w:rsid w:val="008745AE"/>
    <w:rsid w:val="0087639F"/>
    <w:rsid w:val="008808E2"/>
    <w:rsid w:val="00882A7E"/>
    <w:rsid w:val="00883104"/>
    <w:rsid w:val="008851B6"/>
    <w:rsid w:val="008852D0"/>
    <w:rsid w:val="00886B2F"/>
    <w:rsid w:val="00887E90"/>
    <w:rsid w:val="00890A08"/>
    <w:rsid w:val="00890B70"/>
    <w:rsid w:val="00890BDB"/>
    <w:rsid w:val="00891583"/>
    <w:rsid w:val="008952B6"/>
    <w:rsid w:val="00896B9A"/>
    <w:rsid w:val="008A040F"/>
    <w:rsid w:val="008A08B6"/>
    <w:rsid w:val="008A104E"/>
    <w:rsid w:val="008A2F94"/>
    <w:rsid w:val="008A43E3"/>
    <w:rsid w:val="008A4F2B"/>
    <w:rsid w:val="008A7C34"/>
    <w:rsid w:val="008A7E32"/>
    <w:rsid w:val="008B1E91"/>
    <w:rsid w:val="008B200D"/>
    <w:rsid w:val="008B241C"/>
    <w:rsid w:val="008B2789"/>
    <w:rsid w:val="008B5A2D"/>
    <w:rsid w:val="008B7571"/>
    <w:rsid w:val="008B7B1C"/>
    <w:rsid w:val="008C0113"/>
    <w:rsid w:val="008C0405"/>
    <w:rsid w:val="008C06F6"/>
    <w:rsid w:val="008C171F"/>
    <w:rsid w:val="008C204A"/>
    <w:rsid w:val="008C2576"/>
    <w:rsid w:val="008C25BE"/>
    <w:rsid w:val="008C2685"/>
    <w:rsid w:val="008C2C29"/>
    <w:rsid w:val="008C392E"/>
    <w:rsid w:val="008C3A8A"/>
    <w:rsid w:val="008C3E1C"/>
    <w:rsid w:val="008C4229"/>
    <w:rsid w:val="008C458D"/>
    <w:rsid w:val="008C4F8B"/>
    <w:rsid w:val="008C5112"/>
    <w:rsid w:val="008D1581"/>
    <w:rsid w:val="008D1AA6"/>
    <w:rsid w:val="008D1DEE"/>
    <w:rsid w:val="008D2966"/>
    <w:rsid w:val="008D3BBB"/>
    <w:rsid w:val="008D42EC"/>
    <w:rsid w:val="008D48CE"/>
    <w:rsid w:val="008D4D62"/>
    <w:rsid w:val="008D6015"/>
    <w:rsid w:val="008D6E10"/>
    <w:rsid w:val="008D7791"/>
    <w:rsid w:val="008E0A31"/>
    <w:rsid w:val="008E0AB4"/>
    <w:rsid w:val="008E0E95"/>
    <w:rsid w:val="008E1103"/>
    <w:rsid w:val="008E26CA"/>
    <w:rsid w:val="008E2A47"/>
    <w:rsid w:val="008E4225"/>
    <w:rsid w:val="008E50F7"/>
    <w:rsid w:val="008E62B4"/>
    <w:rsid w:val="008F3140"/>
    <w:rsid w:val="008F54D0"/>
    <w:rsid w:val="008F7066"/>
    <w:rsid w:val="008F7C76"/>
    <w:rsid w:val="009006C0"/>
    <w:rsid w:val="00901DBD"/>
    <w:rsid w:val="00902013"/>
    <w:rsid w:val="009025B3"/>
    <w:rsid w:val="00903CD7"/>
    <w:rsid w:val="009044F0"/>
    <w:rsid w:val="009065F8"/>
    <w:rsid w:val="009076D1"/>
    <w:rsid w:val="00913FEC"/>
    <w:rsid w:val="009153BF"/>
    <w:rsid w:val="00917B13"/>
    <w:rsid w:val="00917CF7"/>
    <w:rsid w:val="009208B3"/>
    <w:rsid w:val="009232D6"/>
    <w:rsid w:val="0092372A"/>
    <w:rsid w:val="00923E62"/>
    <w:rsid w:val="00924055"/>
    <w:rsid w:val="00925BF8"/>
    <w:rsid w:val="00926810"/>
    <w:rsid w:val="009333BA"/>
    <w:rsid w:val="0093399D"/>
    <w:rsid w:val="0093402B"/>
    <w:rsid w:val="00934E0B"/>
    <w:rsid w:val="00935259"/>
    <w:rsid w:val="00935C6B"/>
    <w:rsid w:val="00937B7C"/>
    <w:rsid w:val="00941AD0"/>
    <w:rsid w:val="00941F44"/>
    <w:rsid w:val="00942197"/>
    <w:rsid w:val="00944260"/>
    <w:rsid w:val="00945287"/>
    <w:rsid w:val="00945CA2"/>
    <w:rsid w:val="00946118"/>
    <w:rsid w:val="009468DB"/>
    <w:rsid w:val="00946C2B"/>
    <w:rsid w:val="00947F9B"/>
    <w:rsid w:val="00947FA0"/>
    <w:rsid w:val="009515E5"/>
    <w:rsid w:val="00951AA9"/>
    <w:rsid w:val="00952FC9"/>
    <w:rsid w:val="00953FBC"/>
    <w:rsid w:val="0095479D"/>
    <w:rsid w:val="00954C0B"/>
    <w:rsid w:val="00956260"/>
    <w:rsid w:val="00956A47"/>
    <w:rsid w:val="00962DBC"/>
    <w:rsid w:val="00963849"/>
    <w:rsid w:val="00963BF2"/>
    <w:rsid w:val="00963F9F"/>
    <w:rsid w:val="0096633A"/>
    <w:rsid w:val="0097078E"/>
    <w:rsid w:val="009709EB"/>
    <w:rsid w:val="00972236"/>
    <w:rsid w:val="009728F5"/>
    <w:rsid w:val="00975CBD"/>
    <w:rsid w:val="00977036"/>
    <w:rsid w:val="00980919"/>
    <w:rsid w:val="00980E73"/>
    <w:rsid w:val="00981133"/>
    <w:rsid w:val="00981E14"/>
    <w:rsid w:val="0098433E"/>
    <w:rsid w:val="00984739"/>
    <w:rsid w:val="0098789B"/>
    <w:rsid w:val="009903F1"/>
    <w:rsid w:val="009904F1"/>
    <w:rsid w:val="009948E6"/>
    <w:rsid w:val="00994A42"/>
    <w:rsid w:val="00995F6B"/>
    <w:rsid w:val="00996436"/>
    <w:rsid w:val="00996896"/>
    <w:rsid w:val="00997414"/>
    <w:rsid w:val="00997CB6"/>
    <w:rsid w:val="009A046B"/>
    <w:rsid w:val="009A15F0"/>
    <w:rsid w:val="009A1C78"/>
    <w:rsid w:val="009A2244"/>
    <w:rsid w:val="009A298B"/>
    <w:rsid w:val="009A39A6"/>
    <w:rsid w:val="009A3C57"/>
    <w:rsid w:val="009A40F0"/>
    <w:rsid w:val="009A5B64"/>
    <w:rsid w:val="009A5C9F"/>
    <w:rsid w:val="009A7902"/>
    <w:rsid w:val="009A7CB9"/>
    <w:rsid w:val="009A7F33"/>
    <w:rsid w:val="009B00B9"/>
    <w:rsid w:val="009B0226"/>
    <w:rsid w:val="009B03A3"/>
    <w:rsid w:val="009B0D7D"/>
    <w:rsid w:val="009B4935"/>
    <w:rsid w:val="009B49F1"/>
    <w:rsid w:val="009B71FB"/>
    <w:rsid w:val="009C1FE3"/>
    <w:rsid w:val="009C4567"/>
    <w:rsid w:val="009C5BB7"/>
    <w:rsid w:val="009C6F17"/>
    <w:rsid w:val="009C7DF6"/>
    <w:rsid w:val="009D09A9"/>
    <w:rsid w:val="009D0BC6"/>
    <w:rsid w:val="009D17F6"/>
    <w:rsid w:val="009D21F5"/>
    <w:rsid w:val="009D2749"/>
    <w:rsid w:val="009D33A5"/>
    <w:rsid w:val="009D3878"/>
    <w:rsid w:val="009D515F"/>
    <w:rsid w:val="009D63E9"/>
    <w:rsid w:val="009D7D31"/>
    <w:rsid w:val="009E1515"/>
    <w:rsid w:val="009E2825"/>
    <w:rsid w:val="009E31B7"/>
    <w:rsid w:val="009E327F"/>
    <w:rsid w:val="009E34BE"/>
    <w:rsid w:val="009E6A2E"/>
    <w:rsid w:val="009E72C6"/>
    <w:rsid w:val="009E7AD4"/>
    <w:rsid w:val="009F1051"/>
    <w:rsid w:val="009F11FD"/>
    <w:rsid w:val="009F3036"/>
    <w:rsid w:val="009F4F77"/>
    <w:rsid w:val="009F616D"/>
    <w:rsid w:val="009F728A"/>
    <w:rsid w:val="009F77AE"/>
    <w:rsid w:val="009F7C60"/>
    <w:rsid w:val="009F7D40"/>
    <w:rsid w:val="00A009EE"/>
    <w:rsid w:val="00A04519"/>
    <w:rsid w:val="00A04DAC"/>
    <w:rsid w:val="00A06040"/>
    <w:rsid w:val="00A100E1"/>
    <w:rsid w:val="00A10538"/>
    <w:rsid w:val="00A1123B"/>
    <w:rsid w:val="00A1496A"/>
    <w:rsid w:val="00A16010"/>
    <w:rsid w:val="00A16963"/>
    <w:rsid w:val="00A17A44"/>
    <w:rsid w:val="00A17DAB"/>
    <w:rsid w:val="00A17E62"/>
    <w:rsid w:val="00A20608"/>
    <w:rsid w:val="00A207E3"/>
    <w:rsid w:val="00A2142C"/>
    <w:rsid w:val="00A225D3"/>
    <w:rsid w:val="00A234E9"/>
    <w:rsid w:val="00A23AF1"/>
    <w:rsid w:val="00A24FD8"/>
    <w:rsid w:val="00A250C3"/>
    <w:rsid w:val="00A25634"/>
    <w:rsid w:val="00A2679D"/>
    <w:rsid w:val="00A3044B"/>
    <w:rsid w:val="00A31CBB"/>
    <w:rsid w:val="00A31E74"/>
    <w:rsid w:val="00A32A59"/>
    <w:rsid w:val="00A3307C"/>
    <w:rsid w:val="00A3483D"/>
    <w:rsid w:val="00A35DA9"/>
    <w:rsid w:val="00A40868"/>
    <w:rsid w:val="00A4101B"/>
    <w:rsid w:val="00A41FE9"/>
    <w:rsid w:val="00A4255C"/>
    <w:rsid w:val="00A426E9"/>
    <w:rsid w:val="00A42899"/>
    <w:rsid w:val="00A429E2"/>
    <w:rsid w:val="00A42CD9"/>
    <w:rsid w:val="00A42D1E"/>
    <w:rsid w:val="00A43CD2"/>
    <w:rsid w:val="00A43FBF"/>
    <w:rsid w:val="00A47E64"/>
    <w:rsid w:val="00A50686"/>
    <w:rsid w:val="00A51175"/>
    <w:rsid w:val="00A513CC"/>
    <w:rsid w:val="00A516E3"/>
    <w:rsid w:val="00A52316"/>
    <w:rsid w:val="00A52460"/>
    <w:rsid w:val="00A53809"/>
    <w:rsid w:val="00A53C75"/>
    <w:rsid w:val="00A54219"/>
    <w:rsid w:val="00A544DF"/>
    <w:rsid w:val="00A55F29"/>
    <w:rsid w:val="00A55F66"/>
    <w:rsid w:val="00A56AA9"/>
    <w:rsid w:val="00A57F49"/>
    <w:rsid w:val="00A608A7"/>
    <w:rsid w:val="00A60B38"/>
    <w:rsid w:val="00A6159D"/>
    <w:rsid w:val="00A61664"/>
    <w:rsid w:val="00A61CE4"/>
    <w:rsid w:val="00A620EA"/>
    <w:rsid w:val="00A62FAF"/>
    <w:rsid w:val="00A63CA4"/>
    <w:rsid w:val="00A66C41"/>
    <w:rsid w:val="00A671D1"/>
    <w:rsid w:val="00A67F84"/>
    <w:rsid w:val="00A72040"/>
    <w:rsid w:val="00A73087"/>
    <w:rsid w:val="00A73209"/>
    <w:rsid w:val="00A7328D"/>
    <w:rsid w:val="00A734BF"/>
    <w:rsid w:val="00A73E1E"/>
    <w:rsid w:val="00A746C7"/>
    <w:rsid w:val="00A75727"/>
    <w:rsid w:val="00A766BD"/>
    <w:rsid w:val="00A80E43"/>
    <w:rsid w:val="00A80EF4"/>
    <w:rsid w:val="00A810DB"/>
    <w:rsid w:val="00A8291E"/>
    <w:rsid w:val="00A829F4"/>
    <w:rsid w:val="00A84A90"/>
    <w:rsid w:val="00A8505A"/>
    <w:rsid w:val="00A8607F"/>
    <w:rsid w:val="00A862F3"/>
    <w:rsid w:val="00A86618"/>
    <w:rsid w:val="00A9097E"/>
    <w:rsid w:val="00A90AF8"/>
    <w:rsid w:val="00A90BF4"/>
    <w:rsid w:val="00A92634"/>
    <w:rsid w:val="00A92E1A"/>
    <w:rsid w:val="00A96558"/>
    <w:rsid w:val="00A967EF"/>
    <w:rsid w:val="00AA002C"/>
    <w:rsid w:val="00AA1EB0"/>
    <w:rsid w:val="00AA2942"/>
    <w:rsid w:val="00AA35DB"/>
    <w:rsid w:val="00AA364E"/>
    <w:rsid w:val="00AA4E56"/>
    <w:rsid w:val="00AA68AA"/>
    <w:rsid w:val="00AA7AA6"/>
    <w:rsid w:val="00AB0EDD"/>
    <w:rsid w:val="00AB3A8F"/>
    <w:rsid w:val="00AB497C"/>
    <w:rsid w:val="00AB5A3E"/>
    <w:rsid w:val="00AB6FD7"/>
    <w:rsid w:val="00AC1079"/>
    <w:rsid w:val="00AC1175"/>
    <w:rsid w:val="00AC14C8"/>
    <w:rsid w:val="00AC1697"/>
    <w:rsid w:val="00AC189D"/>
    <w:rsid w:val="00AC1AC6"/>
    <w:rsid w:val="00AC1D8B"/>
    <w:rsid w:val="00AC1F55"/>
    <w:rsid w:val="00AC2013"/>
    <w:rsid w:val="00AC40A0"/>
    <w:rsid w:val="00AC5C10"/>
    <w:rsid w:val="00AC733F"/>
    <w:rsid w:val="00AC7582"/>
    <w:rsid w:val="00AD07E9"/>
    <w:rsid w:val="00AD141A"/>
    <w:rsid w:val="00AD21A8"/>
    <w:rsid w:val="00AD3551"/>
    <w:rsid w:val="00AD463C"/>
    <w:rsid w:val="00AD5F4E"/>
    <w:rsid w:val="00AD7FE0"/>
    <w:rsid w:val="00AE0480"/>
    <w:rsid w:val="00AE0FB8"/>
    <w:rsid w:val="00AE3E28"/>
    <w:rsid w:val="00AE76EB"/>
    <w:rsid w:val="00AE7F7C"/>
    <w:rsid w:val="00AF113F"/>
    <w:rsid w:val="00AF24DF"/>
    <w:rsid w:val="00AF2F70"/>
    <w:rsid w:val="00AF3209"/>
    <w:rsid w:val="00AF339C"/>
    <w:rsid w:val="00AF471E"/>
    <w:rsid w:val="00AF4CB7"/>
    <w:rsid w:val="00AF5ADB"/>
    <w:rsid w:val="00AF7190"/>
    <w:rsid w:val="00B00A0B"/>
    <w:rsid w:val="00B011D3"/>
    <w:rsid w:val="00B01228"/>
    <w:rsid w:val="00B01539"/>
    <w:rsid w:val="00B036BE"/>
    <w:rsid w:val="00B07145"/>
    <w:rsid w:val="00B077AE"/>
    <w:rsid w:val="00B10C36"/>
    <w:rsid w:val="00B115DA"/>
    <w:rsid w:val="00B1229B"/>
    <w:rsid w:val="00B1369B"/>
    <w:rsid w:val="00B14332"/>
    <w:rsid w:val="00B15103"/>
    <w:rsid w:val="00B151BB"/>
    <w:rsid w:val="00B15EE3"/>
    <w:rsid w:val="00B177F3"/>
    <w:rsid w:val="00B22977"/>
    <w:rsid w:val="00B22DD9"/>
    <w:rsid w:val="00B233A4"/>
    <w:rsid w:val="00B240E4"/>
    <w:rsid w:val="00B246EB"/>
    <w:rsid w:val="00B26519"/>
    <w:rsid w:val="00B32C70"/>
    <w:rsid w:val="00B34F39"/>
    <w:rsid w:val="00B3562D"/>
    <w:rsid w:val="00B35A9F"/>
    <w:rsid w:val="00B37654"/>
    <w:rsid w:val="00B37C40"/>
    <w:rsid w:val="00B37D61"/>
    <w:rsid w:val="00B4348C"/>
    <w:rsid w:val="00B43BA3"/>
    <w:rsid w:val="00B44449"/>
    <w:rsid w:val="00B447FB"/>
    <w:rsid w:val="00B466CD"/>
    <w:rsid w:val="00B47910"/>
    <w:rsid w:val="00B47AAE"/>
    <w:rsid w:val="00B52D54"/>
    <w:rsid w:val="00B53457"/>
    <w:rsid w:val="00B538BF"/>
    <w:rsid w:val="00B53917"/>
    <w:rsid w:val="00B542FD"/>
    <w:rsid w:val="00B54C4E"/>
    <w:rsid w:val="00B5514B"/>
    <w:rsid w:val="00B5702B"/>
    <w:rsid w:val="00B5723C"/>
    <w:rsid w:val="00B60B47"/>
    <w:rsid w:val="00B612AA"/>
    <w:rsid w:val="00B61EAB"/>
    <w:rsid w:val="00B64D80"/>
    <w:rsid w:val="00B64F6F"/>
    <w:rsid w:val="00B67B8C"/>
    <w:rsid w:val="00B70B7B"/>
    <w:rsid w:val="00B71318"/>
    <w:rsid w:val="00B71B53"/>
    <w:rsid w:val="00B74704"/>
    <w:rsid w:val="00B74E88"/>
    <w:rsid w:val="00B756A8"/>
    <w:rsid w:val="00B759FA"/>
    <w:rsid w:val="00B77172"/>
    <w:rsid w:val="00B77884"/>
    <w:rsid w:val="00B815A7"/>
    <w:rsid w:val="00B82E79"/>
    <w:rsid w:val="00B84A2E"/>
    <w:rsid w:val="00B84F4C"/>
    <w:rsid w:val="00B86299"/>
    <w:rsid w:val="00B87317"/>
    <w:rsid w:val="00B9041E"/>
    <w:rsid w:val="00B9208C"/>
    <w:rsid w:val="00B9224F"/>
    <w:rsid w:val="00B92403"/>
    <w:rsid w:val="00B92D4C"/>
    <w:rsid w:val="00B92DF3"/>
    <w:rsid w:val="00B94882"/>
    <w:rsid w:val="00B94EA0"/>
    <w:rsid w:val="00B9527E"/>
    <w:rsid w:val="00BA03A1"/>
    <w:rsid w:val="00BA0668"/>
    <w:rsid w:val="00BA0945"/>
    <w:rsid w:val="00BA1987"/>
    <w:rsid w:val="00BA307B"/>
    <w:rsid w:val="00BA4722"/>
    <w:rsid w:val="00BA73CD"/>
    <w:rsid w:val="00BA757C"/>
    <w:rsid w:val="00BB0241"/>
    <w:rsid w:val="00BB29B3"/>
    <w:rsid w:val="00BB3979"/>
    <w:rsid w:val="00BB5D6F"/>
    <w:rsid w:val="00BB64EE"/>
    <w:rsid w:val="00BB792E"/>
    <w:rsid w:val="00BC008C"/>
    <w:rsid w:val="00BC088D"/>
    <w:rsid w:val="00BC1701"/>
    <w:rsid w:val="00BC1838"/>
    <w:rsid w:val="00BC2509"/>
    <w:rsid w:val="00BC34B6"/>
    <w:rsid w:val="00BC46BC"/>
    <w:rsid w:val="00BC52A9"/>
    <w:rsid w:val="00BC68F2"/>
    <w:rsid w:val="00BD02EF"/>
    <w:rsid w:val="00BD052A"/>
    <w:rsid w:val="00BD1053"/>
    <w:rsid w:val="00BD1E65"/>
    <w:rsid w:val="00BD2C0B"/>
    <w:rsid w:val="00BD339D"/>
    <w:rsid w:val="00BD3E2C"/>
    <w:rsid w:val="00BD433B"/>
    <w:rsid w:val="00BD5A78"/>
    <w:rsid w:val="00BE02CB"/>
    <w:rsid w:val="00BE1A13"/>
    <w:rsid w:val="00BE2AFB"/>
    <w:rsid w:val="00BE436E"/>
    <w:rsid w:val="00BE5149"/>
    <w:rsid w:val="00BE6DEB"/>
    <w:rsid w:val="00BE6ECE"/>
    <w:rsid w:val="00BF0BA3"/>
    <w:rsid w:val="00BF15CB"/>
    <w:rsid w:val="00BF1EDA"/>
    <w:rsid w:val="00BF1F90"/>
    <w:rsid w:val="00BF48CB"/>
    <w:rsid w:val="00BF5B97"/>
    <w:rsid w:val="00BF7D8D"/>
    <w:rsid w:val="00C002B0"/>
    <w:rsid w:val="00C004E3"/>
    <w:rsid w:val="00C00678"/>
    <w:rsid w:val="00C00E47"/>
    <w:rsid w:val="00C01A97"/>
    <w:rsid w:val="00C022CA"/>
    <w:rsid w:val="00C052F3"/>
    <w:rsid w:val="00C05333"/>
    <w:rsid w:val="00C06432"/>
    <w:rsid w:val="00C0660F"/>
    <w:rsid w:val="00C11BCB"/>
    <w:rsid w:val="00C17484"/>
    <w:rsid w:val="00C17DE3"/>
    <w:rsid w:val="00C20BAE"/>
    <w:rsid w:val="00C211C9"/>
    <w:rsid w:val="00C2189B"/>
    <w:rsid w:val="00C22CCF"/>
    <w:rsid w:val="00C240DF"/>
    <w:rsid w:val="00C2505E"/>
    <w:rsid w:val="00C25821"/>
    <w:rsid w:val="00C27DA6"/>
    <w:rsid w:val="00C31E8D"/>
    <w:rsid w:val="00C328C5"/>
    <w:rsid w:val="00C33EFD"/>
    <w:rsid w:val="00C358B0"/>
    <w:rsid w:val="00C376A2"/>
    <w:rsid w:val="00C40137"/>
    <w:rsid w:val="00C40CEB"/>
    <w:rsid w:val="00C418F5"/>
    <w:rsid w:val="00C426BB"/>
    <w:rsid w:val="00C4577C"/>
    <w:rsid w:val="00C4667E"/>
    <w:rsid w:val="00C46ED9"/>
    <w:rsid w:val="00C47376"/>
    <w:rsid w:val="00C473BA"/>
    <w:rsid w:val="00C5240D"/>
    <w:rsid w:val="00C5307C"/>
    <w:rsid w:val="00C53B26"/>
    <w:rsid w:val="00C548CC"/>
    <w:rsid w:val="00C55634"/>
    <w:rsid w:val="00C614B4"/>
    <w:rsid w:val="00C61879"/>
    <w:rsid w:val="00C62006"/>
    <w:rsid w:val="00C623D3"/>
    <w:rsid w:val="00C626FD"/>
    <w:rsid w:val="00C6333A"/>
    <w:rsid w:val="00C64CB8"/>
    <w:rsid w:val="00C651A7"/>
    <w:rsid w:val="00C65497"/>
    <w:rsid w:val="00C67334"/>
    <w:rsid w:val="00C70937"/>
    <w:rsid w:val="00C718CB"/>
    <w:rsid w:val="00C7299B"/>
    <w:rsid w:val="00C7314C"/>
    <w:rsid w:val="00C7637A"/>
    <w:rsid w:val="00C76453"/>
    <w:rsid w:val="00C818B1"/>
    <w:rsid w:val="00C83839"/>
    <w:rsid w:val="00C846C5"/>
    <w:rsid w:val="00C85376"/>
    <w:rsid w:val="00C854DE"/>
    <w:rsid w:val="00C855B3"/>
    <w:rsid w:val="00C858B2"/>
    <w:rsid w:val="00C85BA1"/>
    <w:rsid w:val="00C863F1"/>
    <w:rsid w:val="00C8753F"/>
    <w:rsid w:val="00C93908"/>
    <w:rsid w:val="00C94C58"/>
    <w:rsid w:val="00C94C9A"/>
    <w:rsid w:val="00C9760C"/>
    <w:rsid w:val="00CA38A7"/>
    <w:rsid w:val="00CA399D"/>
    <w:rsid w:val="00CA3F62"/>
    <w:rsid w:val="00CA44A7"/>
    <w:rsid w:val="00CA5010"/>
    <w:rsid w:val="00CA6B34"/>
    <w:rsid w:val="00CA7726"/>
    <w:rsid w:val="00CA7AB1"/>
    <w:rsid w:val="00CB052B"/>
    <w:rsid w:val="00CB17B6"/>
    <w:rsid w:val="00CB2B5E"/>
    <w:rsid w:val="00CB6538"/>
    <w:rsid w:val="00CB6780"/>
    <w:rsid w:val="00CC06B0"/>
    <w:rsid w:val="00CC0F98"/>
    <w:rsid w:val="00CC14F4"/>
    <w:rsid w:val="00CC18B6"/>
    <w:rsid w:val="00CC1EDD"/>
    <w:rsid w:val="00CC3D95"/>
    <w:rsid w:val="00CC52A6"/>
    <w:rsid w:val="00CC5669"/>
    <w:rsid w:val="00CC7EB6"/>
    <w:rsid w:val="00CD0C0D"/>
    <w:rsid w:val="00CD11A3"/>
    <w:rsid w:val="00CD1649"/>
    <w:rsid w:val="00CD290D"/>
    <w:rsid w:val="00CD2C64"/>
    <w:rsid w:val="00CD2DC4"/>
    <w:rsid w:val="00CD3E0C"/>
    <w:rsid w:val="00CD493E"/>
    <w:rsid w:val="00CD5EF1"/>
    <w:rsid w:val="00CD6F2F"/>
    <w:rsid w:val="00CD7A5C"/>
    <w:rsid w:val="00CD7D80"/>
    <w:rsid w:val="00CE0FA5"/>
    <w:rsid w:val="00CE1021"/>
    <w:rsid w:val="00CE1925"/>
    <w:rsid w:val="00CE1BC0"/>
    <w:rsid w:val="00CE1EF4"/>
    <w:rsid w:val="00CE2317"/>
    <w:rsid w:val="00CE48B9"/>
    <w:rsid w:val="00CE7C1D"/>
    <w:rsid w:val="00CE7F98"/>
    <w:rsid w:val="00CF0EA4"/>
    <w:rsid w:val="00CF3694"/>
    <w:rsid w:val="00CF404D"/>
    <w:rsid w:val="00CF5046"/>
    <w:rsid w:val="00CF53D8"/>
    <w:rsid w:val="00CF5F61"/>
    <w:rsid w:val="00D0004B"/>
    <w:rsid w:val="00D00DB1"/>
    <w:rsid w:val="00D04408"/>
    <w:rsid w:val="00D07010"/>
    <w:rsid w:val="00D12A88"/>
    <w:rsid w:val="00D13463"/>
    <w:rsid w:val="00D16A67"/>
    <w:rsid w:val="00D1723E"/>
    <w:rsid w:val="00D20924"/>
    <w:rsid w:val="00D218CC"/>
    <w:rsid w:val="00D236E4"/>
    <w:rsid w:val="00D23B15"/>
    <w:rsid w:val="00D24367"/>
    <w:rsid w:val="00D251E6"/>
    <w:rsid w:val="00D25B3C"/>
    <w:rsid w:val="00D3054C"/>
    <w:rsid w:val="00D30AEC"/>
    <w:rsid w:val="00D31899"/>
    <w:rsid w:val="00D319BB"/>
    <w:rsid w:val="00D3680B"/>
    <w:rsid w:val="00D36C0A"/>
    <w:rsid w:val="00D374CA"/>
    <w:rsid w:val="00D42523"/>
    <w:rsid w:val="00D42F82"/>
    <w:rsid w:val="00D43403"/>
    <w:rsid w:val="00D4465A"/>
    <w:rsid w:val="00D4511C"/>
    <w:rsid w:val="00D52B83"/>
    <w:rsid w:val="00D52F19"/>
    <w:rsid w:val="00D53750"/>
    <w:rsid w:val="00D549D7"/>
    <w:rsid w:val="00D56724"/>
    <w:rsid w:val="00D56C4C"/>
    <w:rsid w:val="00D60340"/>
    <w:rsid w:val="00D6064F"/>
    <w:rsid w:val="00D638A4"/>
    <w:rsid w:val="00D643BF"/>
    <w:rsid w:val="00D649F6"/>
    <w:rsid w:val="00D65795"/>
    <w:rsid w:val="00D65CD2"/>
    <w:rsid w:val="00D66220"/>
    <w:rsid w:val="00D67EF2"/>
    <w:rsid w:val="00D709D9"/>
    <w:rsid w:val="00D70D1D"/>
    <w:rsid w:val="00D72DDA"/>
    <w:rsid w:val="00D73CD7"/>
    <w:rsid w:val="00D75B99"/>
    <w:rsid w:val="00D75D9E"/>
    <w:rsid w:val="00D76583"/>
    <w:rsid w:val="00D76C78"/>
    <w:rsid w:val="00D772AC"/>
    <w:rsid w:val="00D832CE"/>
    <w:rsid w:val="00D8434E"/>
    <w:rsid w:val="00D870A5"/>
    <w:rsid w:val="00D878BB"/>
    <w:rsid w:val="00D909A6"/>
    <w:rsid w:val="00D91AE1"/>
    <w:rsid w:val="00D91CE9"/>
    <w:rsid w:val="00D9303A"/>
    <w:rsid w:val="00D9398E"/>
    <w:rsid w:val="00D95730"/>
    <w:rsid w:val="00D9601C"/>
    <w:rsid w:val="00D975A3"/>
    <w:rsid w:val="00DA308E"/>
    <w:rsid w:val="00DA375D"/>
    <w:rsid w:val="00DA46CD"/>
    <w:rsid w:val="00DA4721"/>
    <w:rsid w:val="00DA568F"/>
    <w:rsid w:val="00DA658A"/>
    <w:rsid w:val="00DA70B4"/>
    <w:rsid w:val="00DB048D"/>
    <w:rsid w:val="00DB0F67"/>
    <w:rsid w:val="00DB20F8"/>
    <w:rsid w:val="00DB37FF"/>
    <w:rsid w:val="00DB46B7"/>
    <w:rsid w:val="00DB4C21"/>
    <w:rsid w:val="00DB6AAE"/>
    <w:rsid w:val="00DB7910"/>
    <w:rsid w:val="00DC0AE0"/>
    <w:rsid w:val="00DC16A1"/>
    <w:rsid w:val="00DC1865"/>
    <w:rsid w:val="00DC1FF8"/>
    <w:rsid w:val="00DC2BB7"/>
    <w:rsid w:val="00DC51C5"/>
    <w:rsid w:val="00DC581A"/>
    <w:rsid w:val="00DC5965"/>
    <w:rsid w:val="00DD070E"/>
    <w:rsid w:val="00DD0D18"/>
    <w:rsid w:val="00DD113A"/>
    <w:rsid w:val="00DD1A42"/>
    <w:rsid w:val="00DD29D0"/>
    <w:rsid w:val="00DD47A2"/>
    <w:rsid w:val="00DD4ED8"/>
    <w:rsid w:val="00DD6113"/>
    <w:rsid w:val="00DD6D7F"/>
    <w:rsid w:val="00DD72D8"/>
    <w:rsid w:val="00DE0541"/>
    <w:rsid w:val="00DE1F5A"/>
    <w:rsid w:val="00DE2400"/>
    <w:rsid w:val="00DE4AD9"/>
    <w:rsid w:val="00DE51EF"/>
    <w:rsid w:val="00DE65DB"/>
    <w:rsid w:val="00DE6739"/>
    <w:rsid w:val="00DE68F1"/>
    <w:rsid w:val="00DE7086"/>
    <w:rsid w:val="00DE7126"/>
    <w:rsid w:val="00DE7C96"/>
    <w:rsid w:val="00DF0DEF"/>
    <w:rsid w:val="00DF1275"/>
    <w:rsid w:val="00DF2219"/>
    <w:rsid w:val="00DF3542"/>
    <w:rsid w:val="00DF408D"/>
    <w:rsid w:val="00DF585B"/>
    <w:rsid w:val="00DF59D8"/>
    <w:rsid w:val="00DF7414"/>
    <w:rsid w:val="00DF7474"/>
    <w:rsid w:val="00E026DE"/>
    <w:rsid w:val="00E0272C"/>
    <w:rsid w:val="00E03D5B"/>
    <w:rsid w:val="00E04756"/>
    <w:rsid w:val="00E0552B"/>
    <w:rsid w:val="00E07F4E"/>
    <w:rsid w:val="00E11FA6"/>
    <w:rsid w:val="00E13A43"/>
    <w:rsid w:val="00E1424A"/>
    <w:rsid w:val="00E14D7E"/>
    <w:rsid w:val="00E17095"/>
    <w:rsid w:val="00E20215"/>
    <w:rsid w:val="00E20C6E"/>
    <w:rsid w:val="00E22429"/>
    <w:rsid w:val="00E2395A"/>
    <w:rsid w:val="00E241BB"/>
    <w:rsid w:val="00E24276"/>
    <w:rsid w:val="00E251EF"/>
    <w:rsid w:val="00E27C2A"/>
    <w:rsid w:val="00E31775"/>
    <w:rsid w:val="00E31DBA"/>
    <w:rsid w:val="00E33CC3"/>
    <w:rsid w:val="00E33D6F"/>
    <w:rsid w:val="00E33F3E"/>
    <w:rsid w:val="00E35966"/>
    <w:rsid w:val="00E36907"/>
    <w:rsid w:val="00E36D8B"/>
    <w:rsid w:val="00E422B2"/>
    <w:rsid w:val="00E45CDB"/>
    <w:rsid w:val="00E46B30"/>
    <w:rsid w:val="00E50630"/>
    <w:rsid w:val="00E528E1"/>
    <w:rsid w:val="00E53159"/>
    <w:rsid w:val="00E539D6"/>
    <w:rsid w:val="00E54073"/>
    <w:rsid w:val="00E56B92"/>
    <w:rsid w:val="00E57990"/>
    <w:rsid w:val="00E57DE3"/>
    <w:rsid w:val="00E57FF3"/>
    <w:rsid w:val="00E60A01"/>
    <w:rsid w:val="00E612BF"/>
    <w:rsid w:val="00E61B8A"/>
    <w:rsid w:val="00E63467"/>
    <w:rsid w:val="00E63FDF"/>
    <w:rsid w:val="00E64ADA"/>
    <w:rsid w:val="00E657FF"/>
    <w:rsid w:val="00E65F92"/>
    <w:rsid w:val="00E66D2C"/>
    <w:rsid w:val="00E66FAF"/>
    <w:rsid w:val="00E67C8C"/>
    <w:rsid w:val="00E71570"/>
    <w:rsid w:val="00E734DA"/>
    <w:rsid w:val="00E75DB6"/>
    <w:rsid w:val="00E76ACE"/>
    <w:rsid w:val="00E81B7D"/>
    <w:rsid w:val="00E8364F"/>
    <w:rsid w:val="00E83B2A"/>
    <w:rsid w:val="00E85D59"/>
    <w:rsid w:val="00E8625C"/>
    <w:rsid w:val="00E876B2"/>
    <w:rsid w:val="00E909A9"/>
    <w:rsid w:val="00E91A0E"/>
    <w:rsid w:val="00E91C2C"/>
    <w:rsid w:val="00E927FC"/>
    <w:rsid w:val="00E937D7"/>
    <w:rsid w:val="00E97C63"/>
    <w:rsid w:val="00EA064A"/>
    <w:rsid w:val="00EA12FC"/>
    <w:rsid w:val="00EA1D08"/>
    <w:rsid w:val="00EA3A04"/>
    <w:rsid w:val="00EA42C0"/>
    <w:rsid w:val="00EA4A01"/>
    <w:rsid w:val="00EA4D4B"/>
    <w:rsid w:val="00EA5197"/>
    <w:rsid w:val="00EA6577"/>
    <w:rsid w:val="00EA6CD2"/>
    <w:rsid w:val="00EA7CFC"/>
    <w:rsid w:val="00EB029D"/>
    <w:rsid w:val="00EB11EB"/>
    <w:rsid w:val="00EB13B9"/>
    <w:rsid w:val="00EB1C78"/>
    <w:rsid w:val="00EB1E89"/>
    <w:rsid w:val="00EB260A"/>
    <w:rsid w:val="00EB2900"/>
    <w:rsid w:val="00EB3252"/>
    <w:rsid w:val="00EB45F4"/>
    <w:rsid w:val="00EB4DFA"/>
    <w:rsid w:val="00EB53FD"/>
    <w:rsid w:val="00EB614D"/>
    <w:rsid w:val="00EB6822"/>
    <w:rsid w:val="00EC222D"/>
    <w:rsid w:val="00EC241D"/>
    <w:rsid w:val="00EC2D62"/>
    <w:rsid w:val="00EC4D05"/>
    <w:rsid w:val="00EC6486"/>
    <w:rsid w:val="00EC6C89"/>
    <w:rsid w:val="00EC74A9"/>
    <w:rsid w:val="00ED2C1A"/>
    <w:rsid w:val="00ED2EDA"/>
    <w:rsid w:val="00ED473A"/>
    <w:rsid w:val="00ED489B"/>
    <w:rsid w:val="00ED6124"/>
    <w:rsid w:val="00EE0158"/>
    <w:rsid w:val="00EE03F4"/>
    <w:rsid w:val="00EE151F"/>
    <w:rsid w:val="00EE2975"/>
    <w:rsid w:val="00EE480F"/>
    <w:rsid w:val="00EE52DF"/>
    <w:rsid w:val="00EE547C"/>
    <w:rsid w:val="00EF02D1"/>
    <w:rsid w:val="00EF1C5B"/>
    <w:rsid w:val="00EF2334"/>
    <w:rsid w:val="00EF49DE"/>
    <w:rsid w:val="00EF5197"/>
    <w:rsid w:val="00F00A28"/>
    <w:rsid w:val="00F0168C"/>
    <w:rsid w:val="00F02F73"/>
    <w:rsid w:val="00F039CC"/>
    <w:rsid w:val="00F03DCF"/>
    <w:rsid w:val="00F0428A"/>
    <w:rsid w:val="00F050EF"/>
    <w:rsid w:val="00F05679"/>
    <w:rsid w:val="00F064B3"/>
    <w:rsid w:val="00F07A6B"/>
    <w:rsid w:val="00F10482"/>
    <w:rsid w:val="00F10493"/>
    <w:rsid w:val="00F108FB"/>
    <w:rsid w:val="00F121FE"/>
    <w:rsid w:val="00F12D34"/>
    <w:rsid w:val="00F13E5D"/>
    <w:rsid w:val="00F1424F"/>
    <w:rsid w:val="00F15E1A"/>
    <w:rsid w:val="00F17D13"/>
    <w:rsid w:val="00F209E4"/>
    <w:rsid w:val="00F21DE2"/>
    <w:rsid w:val="00F2226E"/>
    <w:rsid w:val="00F22F89"/>
    <w:rsid w:val="00F2381E"/>
    <w:rsid w:val="00F24C4D"/>
    <w:rsid w:val="00F24FD3"/>
    <w:rsid w:val="00F25938"/>
    <w:rsid w:val="00F25ABF"/>
    <w:rsid w:val="00F26360"/>
    <w:rsid w:val="00F2669C"/>
    <w:rsid w:val="00F26CEA"/>
    <w:rsid w:val="00F26D39"/>
    <w:rsid w:val="00F27D7A"/>
    <w:rsid w:val="00F31630"/>
    <w:rsid w:val="00F32EF0"/>
    <w:rsid w:val="00F34519"/>
    <w:rsid w:val="00F349B1"/>
    <w:rsid w:val="00F37B68"/>
    <w:rsid w:val="00F4191B"/>
    <w:rsid w:val="00F42F7F"/>
    <w:rsid w:val="00F43475"/>
    <w:rsid w:val="00F438C6"/>
    <w:rsid w:val="00F44C00"/>
    <w:rsid w:val="00F45355"/>
    <w:rsid w:val="00F461AF"/>
    <w:rsid w:val="00F46C99"/>
    <w:rsid w:val="00F46CF1"/>
    <w:rsid w:val="00F50598"/>
    <w:rsid w:val="00F505F8"/>
    <w:rsid w:val="00F522D2"/>
    <w:rsid w:val="00F527F2"/>
    <w:rsid w:val="00F52A5A"/>
    <w:rsid w:val="00F5339D"/>
    <w:rsid w:val="00F55E6C"/>
    <w:rsid w:val="00F602C6"/>
    <w:rsid w:val="00F61203"/>
    <w:rsid w:val="00F61AAA"/>
    <w:rsid w:val="00F620C4"/>
    <w:rsid w:val="00F66102"/>
    <w:rsid w:val="00F6667E"/>
    <w:rsid w:val="00F66B5D"/>
    <w:rsid w:val="00F6701F"/>
    <w:rsid w:val="00F67789"/>
    <w:rsid w:val="00F701C2"/>
    <w:rsid w:val="00F712FF"/>
    <w:rsid w:val="00F72CC1"/>
    <w:rsid w:val="00F7307F"/>
    <w:rsid w:val="00F73505"/>
    <w:rsid w:val="00F73747"/>
    <w:rsid w:val="00F73919"/>
    <w:rsid w:val="00F75412"/>
    <w:rsid w:val="00F75830"/>
    <w:rsid w:val="00F76638"/>
    <w:rsid w:val="00F807A7"/>
    <w:rsid w:val="00F85232"/>
    <w:rsid w:val="00F85C62"/>
    <w:rsid w:val="00F87272"/>
    <w:rsid w:val="00F8786B"/>
    <w:rsid w:val="00F87AB3"/>
    <w:rsid w:val="00F87F99"/>
    <w:rsid w:val="00F919B2"/>
    <w:rsid w:val="00F936E1"/>
    <w:rsid w:val="00F93DFF"/>
    <w:rsid w:val="00F946D9"/>
    <w:rsid w:val="00F962F6"/>
    <w:rsid w:val="00F9745D"/>
    <w:rsid w:val="00FA0A46"/>
    <w:rsid w:val="00FA0FE3"/>
    <w:rsid w:val="00FA131F"/>
    <w:rsid w:val="00FA35DE"/>
    <w:rsid w:val="00FA42CA"/>
    <w:rsid w:val="00FA46AC"/>
    <w:rsid w:val="00FA5986"/>
    <w:rsid w:val="00FA5FF4"/>
    <w:rsid w:val="00FA75DA"/>
    <w:rsid w:val="00FB055D"/>
    <w:rsid w:val="00FB1FE9"/>
    <w:rsid w:val="00FB219A"/>
    <w:rsid w:val="00FB31EC"/>
    <w:rsid w:val="00FB3298"/>
    <w:rsid w:val="00FB32BC"/>
    <w:rsid w:val="00FB379E"/>
    <w:rsid w:val="00FB3BA0"/>
    <w:rsid w:val="00FB467E"/>
    <w:rsid w:val="00FB5A3D"/>
    <w:rsid w:val="00FB5CCC"/>
    <w:rsid w:val="00FC1A1C"/>
    <w:rsid w:val="00FC2632"/>
    <w:rsid w:val="00FC2A37"/>
    <w:rsid w:val="00FC3182"/>
    <w:rsid w:val="00FC3E5B"/>
    <w:rsid w:val="00FC56B7"/>
    <w:rsid w:val="00FC577D"/>
    <w:rsid w:val="00FC57ED"/>
    <w:rsid w:val="00FC5C7F"/>
    <w:rsid w:val="00FC67B4"/>
    <w:rsid w:val="00FC69E5"/>
    <w:rsid w:val="00FD013E"/>
    <w:rsid w:val="00FD4193"/>
    <w:rsid w:val="00FD60F7"/>
    <w:rsid w:val="00FD7FD4"/>
    <w:rsid w:val="00FE0E4D"/>
    <w:rsid w:val="00FE1A46"/>
    <w:rsid w:val="00FE1E09"/>
    <w:rsid w:val="00FE2D66"/>
    <w:rsid w:val="00FE45D4"/>
    <w:rsid w:val="00FE622D"/>
    <w:rsid w:val="00FE75C4"/>
    <w:rsid w:val="00FE7D11"/>
    <w:rsid w:val="00FF2892"/>
    <w:rsid w:val="00FF326E"/>
    <w:rsid w:val="00FF3FBA"/>
    <w:rsid w:val="00FF4919"/>
    <w:rsid w:val="00FF716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881EEA"/>
  <w15:chartTrackingRefBased/>
  <w15:docId w15:val="{0AEECF87-2C6B-44C3-ABDD-700F39B09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66E4E"/>
    <w:rPr>
      <w:lang w:val="en-G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E71570"/>
    <w:rPr>
      <w:color w:val="0000FF"/>
      <w:u w:val="single"/>
    </w:rPr>
  </w:style>
  <w:style w:type="paragraph" w:styleId="NormalWeb">
    <w:name w:val="Normal (Web)"/>
    <w:basedOn w:val="Normal"/>
    <w:uiPriority w:val="99"/>
    <w:semiHidden/>
    <w:unhideWhenUsed/>
    <w:rsid w:val="004F4A08"/>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Sinespaciado">
    <w:name w:val="No Spacing"/>
    <w:uiPriority w:val="1"/>
    <w:qFormat/>
    <w:rsid w:val="00F66102"/>
    <w:pPr>
      <w:spacing w:after="0" w:line="240" w:lineRule="auto"/>
    </w:pPr>
    <w:rPr>
      <w:rFonts w:ascii="Times New Roman" w:eastAsia="Calibri" w:hAnsi="Times New Roman" w:cs="Times New Roman"/>
      <w:color w:val="000000"/>
      <w:sz w:val="24"/>
      <w:lang w:val="en-GB"/>
    </w:rPr>
  </w:style>
  <w:style w:type="paragraph" w:styleId="Textonotapie">
    <w:name w:val="footnote text"/>
    <w:basedOn w:val="Normal"/>
    <w:link w:val="TextonotapieCar"/>
    <w:uiPriority w:val="99"/>
    <w:unhideWhenUsed/>
    <w:rsid w:val="00F66102"/>
    <w:pPr>
      <w:spacing w:after="0" w:line="240" w:lineRule="auto"/>
    </w:pPr>
    <w:rPr>
      <w:rFonts w:ascii="Times New Roman" w:eastAsia="Calibri" w:hAnsi="Times New Roman" w:cs="Times New Roman"/>
      <w:color w:val="000000"/>
      <w:sz w:val="20"/>
      <w:szCs w:val="20"/>
    </w:rPr>
  </w:style>
  <w:style w:type="character" w:customStyle="1" w:styleId="TextonotapieCar">
    <w:name w:val="Texto nota pie Car"/>
    <w:basedOn w:val="Fuentedeprrafopredeter"/>
    <w:link w:val="Textonotapie"/>
    <w:uiPriority w:val="99"/>
    <w:rsid w:val="00F66102"/>
    <w:rPr>
      <w:rFonts w:ascii="Times New Roman" w:eastAsia="Calibri" w:hAnsi="Times New Roman" w:cs="Times New Roman"/>
      <w:color w:val="000000"/>
      <w:sz w:val="20"/>
      <w:szCs w:val="20"/>
      <w:lang w:val="en-GB"/>
    </w:rPr>
  </w:style>
  <w:style w:type="character" w:styleId="Refdenotaalpie">
    <w:name w:val="footnote reference"/>
    <w:basedOn w:val="Fuentedeprrafopredeter"/>
    <w:uiPriority w:val="99"/>
    <w:unhideWhenUsed/>
    <w:rsid w:val="00F66102"/>
    <w:rPr>
      <w:vertAlign w:val="superscript"/>
    </w:rPr>
  </w:style>
  <w:style w:type="paragraph" w:styleId="Encabezado">
    <w:name w:val="header"/>
    <w:basedOn w:val="Normal"/>
    <w:link w:val="EncabezadoCar"/>
    <w:uiPriority w:val="99"/>
    <w:unhideWhenUsed/>
    <w:rsid w:val="00DC581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C581A"/>
    <w:rPr>
      <w:lang w:val="en-GB"/>
    </w:rPr>
  </w:style>
  <w:style w:type="paragraph" w:styleId="Piedepgina">
    <w:name w:val="footer"/>
    <w:basedOn w:val="Normal"/>
    <w:link w:val="PiedepginaCar"/>
    <w:uiPriority w:val="99"/>
    <w:unhideWhenUsed/>
    <w:rsid w:val="00DC581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C581A"/>
    <w:rPr>
      <w:lang w:val="en-GB"/>
    </w:rPr>
  </w:style>
  <w:style w:type="paragraph" w:styleId="Prrafodelista">
    <w:name w:val="List Paragraph"/>
    <w:basedOn w:val="Normal"/>
    <w:uiPriority w:val="34"/>
    <w:qFormat/>
    <w:rsid w:val="00F209E4"/>
    <w:pPr>
      <w:ind w:left="720"/>
      <w:contextualSpacing/>
    </w:pPr>
  </w:style>
  <w:style w:type="character" w:customStyle="1" w:styleId="Mencinsinresolver1">
    <w:name w:val="Mención sin resolver1"/>
    <w:basedOn w:val="Fuentedeprrafopredeter"/>
    <w:uiPriority w:val="99"/>
    <w:semiHidden/>
    <w:unhideWhenUsed/>
    <w:rsid w:val="00056DC7"/>
    <w:rPr>
      <w:color w:val="605E5C"/>
      <w:shd w:val="clear" w:color="auto" w:fill="E1DFDD"/>
    </w:rPr>
  </w:style>
  <w:style w:type="character" w:styleId="nfasis">
    <w:name w:val="Emphasis"/>
    <w:basedOn w:val="Fuentedeprrafopredeter"/>
    <w:uiPriority w:val="20"/>
    <w:qFormat/>
    <w:rsid w:val="00044C30"/>
    <w:rPr>
      <w:i/>
      <w:iCs/>
    </w:rPr>
  </w:style>
  <w:style w:type="character" w:customStyle="1" w:styleId="year">
    <w:name w:val="year"/>
    <w:basedOn w:val="Fuentedeprrafopredeter"/>
    <w:rsid w:val="00A90BF4"/>
  </w:style>
  <w:style w:type="character" w:customStyle="1" w:styleId="Ttulo1">
    <w:name w:val="Título1"/>
    <w:basedOn w:val="Fuentedeprrafopredeter"/>
    <w:rsid w:val="00A90BF4"/>
  </w:style>
  <w:style w:type="character" w:customStyle="1" w:styleId="journal">
    <w:name w:val="journal"/>
    <w:basedOn w:val="Fuentedeprrafopredeter"/>
    <w:rsid w:val="00A90BF4"/>
  </w:style>
  <w:style w:type="character" w:customStyle="1" w:styleId="vol">
    <w:name w:val="vol"/>
    <w:basedOn w:val="Fuentedeprrafopredeter"/>
    <w:rsid w:val="00A90BF4"/>
  </w:style>
  <w:style w:type="character" w:customStyle="1" w:styleId="pages">
    <w:name w:val="pages"/>
    <w:basedOn w:val="Fuentedeprrafopredeter"/>
    <w:rsid w:val="00A90BF4"/>
  </w:style>
  <w:style w:type="character" w:customStyle="1" w:styleId="doi">
    <w:name w:val="doi"/>
    <w:basedOn w:val="Fuentedeprrafopredeter"/>
    <w:rsid w:val="00A90BF4"/>
  </w:style>
  <w:style w:type="character" w:customStyle="1" w:styleId="author">
    <w:name w:val="author"/>
    <w:basedOn w:val="Fuentedeprrafopredeter"/>
    <w:rsid w:val="002563FE"/>
  </w:style>
  <w:style w:type="character" w:customStyle="1" w:styleId="pubyear">
    <w:name w:val="pubyear"/>
    <w:basedOn w:val="Fuentedeprrafopredeter"/>
    <w:rsid w:val="002563FE"/>
  </w:style>
  <w:style w:type="character" w:customStyle="1" w:styleId="othertitle">
    <w:name w:val="othertitle"/>
    <w:basedOn w:val="Fuentedeprrafopredeter"/>
    <w:rsid w:val="002563FE"/>
  </w:style>
  <w:style w:type="character" w:customStyle="1" w:styleId="hlfld-contribauthor">
    <w:name w:val="hlfld-contribauthor"/>
    <w:basedOn w:val="Fuentedeprrafopredeter"/>
    <w:rsid w:val="000337E1"/>
  </w:style>
  <w:style w:type="character" w:customStyle="1" w:styleId="nlmgiven-names">
    <w:name w:val="nlm_given-names"/>
    <w:basedOn w:val="Fuentedeprrafopredeter"/>
    <w:rsid w:val="000337E1"/>
  </w:style>
  <w:style w:type="character" w:customStyle="1" w:styleId="nlmyear">
    <w:name w:val="nlm_year"/>
    <w:basedOn w:val="Fuentedeprrafopredeter"/>
    <w:rsid w:val="000337E1"/>
  </w:style>
  <w:style w:type="character" w:customStyle="1" w:styleId="nlmarticle-title">
    <w:name w:val="nlm_article-title"/>
    <w:basedOn w:val="Fuentedeprrafopredeter"/>
    <w:rsid w:val="000337E1"/>
  </w:style>
  <w:style w:type="character" w:customStyle="1" w:styleId="nlmfpage">
    <w:name w:val="nlm_fpage"/>
    <w:basedOn w:val="Fuentedeprrafopredeter"/>
    <w:rsid w:val="000337E1"/>
  </w:style>
  <w:style w:type="character" w:customStyle="1" w:styleId="nlmlpage">
    <w:name w:val="nlm_lpage"/>
    <w:basedOn w:val="Fuentedeprrafopredeter"/>
    <w:rsid w:val="000337E1"/>
  </w:style>
  <w:style w:type="paragraph" w:customStyle="1" w:styleId="Default">
    <w:name w:val="Default"/>
    <w:rsid w:val="00D549D7"/>
    <w:pPr>
      <w:autoSpaceDE w:val="0"/>
      <w:autoSpaceDN w:val="0"/>
      <w:adjustRightInd w:val="0"/>
      <w:spacing w:after="0" w:line="240" w:lineRule="auto"/>
    </w:pPr>
    <w:rPr>
      <w:rFonts w:ascii="YOQTP F+ Futura Std" w:hAnsi="YOQTP F+ Futura Std" w:cs="YOQTP F+ Futura Std"/>
      <w:color w:val="000000"/>
      <w:sz w:val="24"/>
      <w:szCs w:val="24"/>
    </w:rPr>
  </w:style>
  <w:style w:type="paragraph" w:styleId="Textodeglobo">
    <w:name w:val="Balloon Text"/>
    <w:basedOn w:val="Normal"/>
    <w:link w:val="TextodegloboCar"/>
    <w:uiPriority w:val="99"/>
    <w:semiHidden/>
    <w:unhideWhenUsed/>
    <w:rsid w:val="00A31CB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31CBB"/>
    <w:rPr>
      <w:rFonts w:ascii="Segoe UI" w:hAnsi="Segoe UI" w:cs="Segoe UI"/>
      <w:sz w:val="18"/>
      <w:szCs w:val="18"/>
      <w:lang w:val="en-GB"/>
    </w:rPr>
  </w:style>
  <w:style w:type="character" w:styleId="Refdecomentario">
    <w:name w:val="annotation reference"/>
    <w:basedOn w:val="Fuentedeprrafopredeter"/>
    <w:uiPriority w:val="99"/>
    <w:semiHidden/>
    <w:unhideWhenUsed/>
    <w:rsid w:val="00A31CBB"/>
    <w:rPr>
      <w:sz w:val="16"/>
      <w:szCs w:val="16"/>
    </w:rPr>
  </w:style>
  <w:style w:type="paragraph" w:styleId="Textocomentario">
    <w:name w:val="annotation text"/>
    <w:basedOn w:val="Normal"/>
    <w:link w:val="TextocomentarioCar"/>
    <w:uiPriority w:val="99"/>
    <w:semiHidden/>
    <w:unhideWhenUsed/>
    <w:rsid w:val="00A31CB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31CBB"/>
    <w:rPr>
      <w:sz w:val="20"/>
      <w:szCs w:val="20"/>
      <w:lang w:val="en-GB"/>
    </w:rPr>
  </w:style>
  <w:style w:type="paragraph" w:styleId="Asuntodelcomentario">
    <w:name w:val="annotation subject"/>
    <w:basedOn w:val="Textocomentario"/>
    <w:next w:val="Textocomentario"/>
    <w:link w:val="AsuntodelcomentarioCar"/>
    <w:uiPriority w:val="99"/>
    <w:semiHidden/>
    <w:unhideWhenUsed/>
    <w:rsid w:val="00A31CBB"/>
    <w:rPr>
      <w:b/>
      <w:bCs/>
    </w:rPr>
  </w:style>
  <w:style w:type="character" w:customStyle="1" w:styleId="AsuntodelcomentarioCar">
    <w:name w:val="Asunto del comentario Car"/>
    <w:basedOn w:val="TextocomentarioCar"/>
    <w:link w:val="Asuntodelcomentario"/>
    <w:uiPriority w:val="99"/>
    <w:semiHidden/>
    <w:rsid w:val="00A31CBB"/>
    <w:rPr>
      <w:b/>
      <w:bCs/>
      <w:sz w:val="20"/>
      <w:szCs w:val="20"/>
      <w:lang w:val="en-GB"/>
    </w:rPr>
  </w:style>
  <w:style w:type="paragraph" w:styleId="Revisin">
    <w:name w:val="Revision"/>
    <w:hidden/>
    <w:uiPriority w:val="99"/>
    <w:semiHidden/>
    <w:rsid w:val="00945CA2"/>
    <w:pPr>
      <w:spacing w:after="0" w:line="240" w:lineRule="auto"/>
    </w:pPr>
    <w:rPr>
      <w:lang w:val="en-GB"/>
    </w:rPr>
  </w:style>
  <w:style w:type="paragraph" w:styleId="Textosinformato">
    <w:name w:val="Plain Text"/>
    <w:basedOn w:val="Normal"/>
    <w:link w:val="TextosinformatoCar"/>
    <w:uiPriority w:val="99"/>
    <w:semiHidden/>
    <w:unhideWhenUsed/>
    <w:rsid w:val="002E4E02"/>
    <w:pPr>
      <w:spacing w:after="0" w:line="240" w:lineRule="auto"/>
    </w:pPr>
    <w:rPr>
      <w:rFonts w:ascii="Calibri" w:hAnsi="Calibri"/>
      <w:szCs w:val="21"/>
      <w:lang w:val="es-ES"/>
    </w:rPr>
  </w:style>
  <w:style w:type="character" w:customStyle="1" w:styleId="TextosinformatoCar">
    <w:name w:val="Texto sin formato Car"/>
    <w:basedOn w:val="Fuentedeprrafopredeter"/>
    <w:link w:val="Textosinformato"/>
    <w:uiPriority w:val="99"/>
    <w:semiHidden/>
    <w:rsid w:val="002E4E02"/>
    <w:rPr>
      <w:rFonts w:ascii="Calibri" w:hAnsi="Calibri"/>
      <w:szCs w:val="21"/>
    </w:rPr>
  </w:style>
  <w:style w:type="paragraph" w:customStyle="1" w:styleId="dx-doi">
    <w:name w:val="dx-doi"/>
    <w:basedOn w:val="Normal"/>
    <w:rsid w:val="001859EC"/>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styleId="Mencinsinresolver">
    <w:name w:val="Unresolved Mention"/>
    <w:basedOn w:val="Fuentedeprrafopredeter"/>
    <w:uiPriority w:val="99"/>
    <w:semiHidden/>
    <w:unhideWhenUsed/>
    <w:rsid w:val="001859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8639743">
      <w:bodyDiv w:val="1"/>
      <w:marLeft w:val="0"/>
      <w:marRight w:val="0"/>
      <w:marTop w:val="0"/>
      <w:marBottom w:val="0"/>
      <w:divBdr>
        <w:top w:val="none" w:sz="0" w:space="0" w:color="auto"/>
        <w:left w:val="none" w:sz="0" w:space="0" w:color="auto"/>
        <w:bottom w:val="none" w:sz="0" w:space="0" w:color="auto"/>
        <w:right w:val="none" w:sz="0" w:space="0" w:color="auto"/>
      </w:divBdr>
      <w:divsChild>
        <w:div w:id="542904215">
          <w:marLeft w:val="0"/>
          <w:marRight w:val="0"/>
          <w:marTop w:val="0"/>
          <w:marBottom w:val="0"/>
          <w:divBdr>
            <w:top w:val="none" w:sz="0" w:space="0" w:color="auto"/>
            <w:left w:val="none" w:sz="0" w:space="0" w:color="auto"/>
            <w:bottom w:val="none" w:sz="0" w:space="0" w:color="auto"/>
            <w:right w:val="none" w:sz="0" w:space="0" w:color="auto"/>
          </w:divBdr>
        </w:div>
        <w:div w:id="529608838">
          <w:marLeft w:val="0"/>
          <w:marRight w:val="0"/>
          <w:marTop w:val="0"/>
          <w:marBottom w:val="0"/>
          <w:divBdr>
            <w:top w:val="none" w:sz="0" w:space="0" w:color="auto"/>
            <w:left w:val="none" w:sz="0" w:space="0" w:color="auto"/>
            <w:bottom w:val="none" w:sz="0" w:space="0" w:color="auto"/>
            <w:right w:val="none" w:sz="0" w:space="0" w:color="auto"/>
          </w:divBdr>
        </w:div>
        <w:div w:id="307635001">
          <w:marLeft w:val="0"/>
          <w:marRight w:val="0"/>
          <w:marTop w:val="0"/>
          <w:marBottom w:val="0"/>
          <w:divBdr>
            <w:top w:val="none" w:sz="0" w:space="0" w:color="auto"/>
            <w:left w:val="none" w:sz="0" w:space="0" w:color="auto"/>
            <w:bottom w:val="none" w:sz="0" w:space="0" w:color="auto"/>
            <w:right w:val="none" w:sz="0" w:space="0" w:color="auto"/>
          </w:divBdr>
        </w:div>
        <w:div w:id="1372265927">
          <w:marLeft w:val="0"/>
          <w:marRight w:val="0"/>
          <w:marTop w:val="0"/>
          <w:marBottom w:val="0"/>
          <w:divBdr>
            <w:top w:val="none" w:sz="0" w:space="0" w:color="auto"/>
            <w:left w:val="none" w:sz="0" w:space="0" w:color="auto"/>
            <w:bottom w:val="none" w:sz="0" w:space="0" w:color="auto"/>
            <w:right w:val="none" w:sz="0" w:space="0" w:color="auto"/>
          </w:divBdr>
        </w:div>
        <w:div w:id="2125690335">
          <w:marLeft w:val="0"/>
          <w:marRight w:val="0"/>
          <w:marTop w:val="0"/>
          <w:marBottom w:val="0"/>
          <w:divBdr>
            <w:top w:val="none" w:sz="0" w:space="0" w:color="auto"/>
            <w:left w:val="none" w:sz="0" w:space="0" w:color="auto"/>
            <w:bottom w:val="none" w:sz="0" w:space="0" w:color="auto"/>
            <w:right w:val="none" w:sz="0" w:space="0" w:color="auto"/>
          </w:divBdr>
        </w:div>
        <w:div w:id="198132760">
          <w:marLeft w:val="0"/>
          <w:marRight w:val="0"/>
          <w:marTop w:val="0"/>
          <w:marBottom w:val="0"/>
          <w:divBdr>
            <w:top w:val="none" w:sz="0" w:space="0" w:color="auto"/>
            <w:left w:val="none" w:sz="0" w:space="0" w:color="auto"/>
            <w:bottom w:val="none" w:sz="0" w:space="0" w:color="auto"/>
            <w:right w:val="none" w:sz="0" w:space="0" w:color="auto"/>
          </w:divBdr>
        </w:div>
        <w:div w:id="1658001084">
          <w:marLeft w:val="0"/>
          <w:marRight w:val="0"/>
          <w:marTop w:val="0"/>
          <w:marBottom w:val="0"/>
          <w:divBdr>
            <w:top w:val="none" w:sz="0" w:space="0" w:color="auto"/>
            <w:left w:val="none" w:sz="0" w:space="0" w:color="auto"/>
            <w:bottom w:val="none" w:sz="0" w:space="0" w:color="auto"/>
            <w:right w:val="none" w:sz="0" w:space="0" w:color="auto"/>
          </w:divBdr>
        </w:div>
        <w:div w:id="1055395454">
          <w:marLeft w:val="0"/>
          <w:marRight w:val="0"/>
          <w:marTop w:val="0"/>
          <w:marBottom w:val="0"/>
          <w:divBdr>
            <w:top w:val="none" w:sz="0" w:space="0" w:color="auto"/>
            <w:left w:val="none" w:sz="0" w:space="0" w:color="auto"/>
            <w:bottom w:val="none" w:sz="0" w:space="0" w:color="auto"/>
            <w:right w:val="none" w:sz="0" w:space="0" w:color="auto"/>
          </w:divBdr>
        </w:div>
      </w:divsChild>
    </w:div>
    <w:div w:id="278148143">
      <w:bodyDiv w:val="1"/>
      <w:marLeft w:val="0"/>
      <w:marRight w:val="0"/>
      <w:marTop w:val="0"/>
      <w:marBottom w:val="0"/>
      <w:divBdr>
        <w:top w:val="none" w:sz="0" w:space="0" w:color="auto"/>
        <w:left w:val="none" w:sz="0" w:space="0" w:color="auto"/>
        <w:bottom w:val="none" w:sz="0" w:space="0" w:color="auto"/>
        <w:right w:val="none" w:sz="0" w:space="0" w:color="auto"/>
      </w:divBdr>
    </w:div>
    <w:div w:id="352732906">
      <w:bodyDiv w:val="1"/>
      <w:marLeft w:val="0"/>
      <w:marRight w:val="0"/>
      <w:marTop w:val="0"/>
      <w:marBottom w:val="0"/>
      <w:divBdr>
        <w:top w:val="none" w:sz="0" w:space="0" w:color="auto"/>
        <w:left w:val="none" w:sz="0" w:space="0" w:color="auto"/>
        <w:bottom w:val="none" w:sz="0" w:space="0" w:color="auto"/>
        <w:right w:val="none" w:sz="0" w:space="0" w:color="auto"/>
      </w:divBdr>
    </w:div>
    <w:div w:id="657079022">
      <w:bodyDiv w:val="1"/>
      <w:marLeft w:val="0"/>
      <w:marRight w:val="0"/>
      <w:marTop w:val="0"/>
      <w:marBottom w:val="0"/>
      <w:divBdr>
        <w:top w:val="none" w:sz="0" w:space="0" w:color="auto"/>
        <w:left w:val="none" w:sz="0" w:space="0" w:color="auto"/>
        <w:bottom w:val="none" w:sz="0" w:space="0" w:color="auto"/>
        <w:right w:val="none" w:sz="0" w:space="0" w:color="auto"/>
      </w:divBdr>
      <w:divsChild>
        <w:div w:id="637030386">
          <w:marLeft w:val="0"/>
          <w:marRight w:val="0"/>
          <w:marTop w:val="0"/>
          <w:marBottom w:val="0"/>
          <w:divBdr>
            <w:top w:val="none" w:sz="0" w:space="0" w:color="auto"/>
            <w:left w:val="none" w:sz="0" w:space="0" w:color="auto"/>
            <w:bottom w:val="none" w:sz="0" w:space="0" w:color="auto"/>
            <w:right w:val="none" w:sz="0" w:space="0" w:color="auto"/>
          </w:divBdr>
          <w:divsChild>
            <w:div w:id="1917395701">
              <w:marLeft w:val="0"/>
              <w:marRight w:val="0"/>
              <w:marTop w:val="0"/>
              <w:marBottom w:val="0"/>
              <w:divBdr>
                <w:top w:val="none" w:sz="0" w:space="0" w:color="auto"/>
                <w:left w:val="none" w:sz="0" w:space="0" w:color="auto"/>
                <w:bottom w:val="none" w:sz="0" w:space="0" w:color="auto"/>
                <w:right w:val="none" w:sz="0" w:space="0" w:color="auto"/>
              </w:divBdr>
              <w:divsChild>
                <w:div w:id="2144879744">
                  <w:marLeft w:val="0"/>
                  <w:marRight w:val="0"/>
                  <w:marTop w:val="0"/>
                  <w:marBottom w:val="0"/>
                  <w:divBdr>
                    <w:top w:val="none" w:sz="0" w:space="0" w:color="auto"/>
                    <w:left w:val="none" w:sz="0" w:space="0" w:color="auto"/>
                    <w:bottom w:val="none" w:sz="0" w:space="0" w:color="auto"/>
                    <w:right w:val="none" w:sz="0" w:space="0" w:color="auto"/>
                  </w:divBdr>
                  <w:divsChild>
                    <w:div w:id="93967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1636293">
      <w:bodyDiv w:val="1"/>
      <w:marLeft w:val="0"/>
      <w:marRight w:val="0"/>
      <w:marTop w:val="0"/>
      <w:marBottom w:val="0"/>
      <w:divBdr>
        <w:top w:val="none" w:sz="0" w:space="0" w:color="auto"/>
        <w:left w:val="none" w:sz="0" w:space="0" w:color="auto"/>
        <w:bottom w:val="none" w:sz="0" w:space="0" w:color="auto"/>
        <w:right w:val="none" w:sz="0" w:space="0" w:color="auto"/>
      </w:divBdr>
    </w:div>
    <w:div w:id="1086919015">
      <w:bodyDiv w:val="1"/>
      <w:marLeft w:val="0"/>
      <w:marRight w:val="0"/>
      <w:marTop w:val="0"/>
      <w:marBottom w:val="0"/>
      <w:divBdr>
        <w:top w:val="none" w:sz="0" w:space="0" w:color="auto"/>
        <w:left w:val="none" w:sz="0" w:space="0" w:color="auto"/>
        <w:bottom w:val="none" w:sz="0" w:space="0" w:color="auto"/>
        <w:right w:val="none" w:sz="0" w:space="0" w:color="auto"/>
      </w:divBdr>
    </w:div>
    <w:div w:id="1135836082">
      <w:bodyDiv w:val="1"/>
      <w:marLeft w:val="0"/>
      <w:marRight w:val="0"/>
      <w:marTop w:val="0"/>
      <w:marBottom w:val="0"/>
      <w:divBdr>
        <w:top w:val="none" w:sz="0" w:space="0" w:color="auto"/>
        <w:left w:val="none" w:sz="0" w:space="0" w:color="auto"/>
        <w:bottom w:val="none" w:sz="0" w:space="0" w:color="auto"/>
        <w:right w:val="none" w:sz="0" w:space="0" w:color="auto"/>
      </w:divBdr>
      <w:divsChild>
        <w:div w:id="755251422">
          <w:marLeft w:val="0"/>
          <w:marRight w:val="0"/>
          <w:marTop w:val="0"/>
          <w:marBottom w:val="0"/>
          <w:divBdr>
            <w:top w:val="none" w:sz="0" w:space="0" w:color="auto"/>
            <w:left w:val="none" w:sz="0" w:space="0" w:color="auto"/>
            <w:bottom w:val="none" w:sz="0" w:space="0" w:color="auto"/>
            <w:right w:val="none" w:sz="0" w:space="0" w:color="auto"/>
          </w:divBdr>
        </w:div>
      </w:divsChild>
    </w:div>
    <w:div w:id="1322928641">
      <w:bodyDiv w:val="1"/>
      <w:marLeft w:val="0"/>
      <w:marRight w:val="0"/>
      <w:marTop w:val="0"/>
      <w:marBottom w:val="0"/>
      <w:divBdr>
        <w:top w:val="none" w:sz="0" w:space="0" w:color="auto"/>
        <w:left w:val="none" w:sz="0" w:space="0" w:color="auto"/>
        <w:bottom w:val="none" w:sz="0" w:space="0" w:color="auto"/>
        <w:right w:val="none" w:sz="0" w:space="0" w:color="auto"/>
      </w:divBdr>
    </w:div>
    <w:div w:id="1326321000">
      <w:bodyDiv w:val="1"/>
      <w:marLeft w:val="0"/>
      <w:marRight w:val="0"/>
      <w:marTop w:val="0"/>
      <w:marBottom w:val="0"/>
      <w:divBdr>
        <w:top w:val="none" w:sz="0" w:space="0" w:color="auto"/>
        <w:left w:val="none" w:sz="0" w:space="0" w:color="auto"/>
        <w:bottom w:val="none" w:sz="0" w:space="0" w:color="auto"/>
        <w:right w:val="none" w:sz="0" w:space="0" w:color="auto"/>
      </w:divBdr>
    </w:div>
    <w:div w:id="1856580298">
      <w:bodyDiv w:val="1"/>
      <w:marLeft w:val="0"/>
      <w:marRight w:val="0"/>
      <w:marTop w:val="0"/>
      <w:marBottom w:val="0"/>
      <w:divBdr>
        <w:top w:val="none" w:sz="0" w:space="0" w:color="auto"/>
        <w:left w:val="none" w:sz="0" w:space="0" w:color="auto"/>
        <w:bottom w:val="none" w:sz="0" w:space="0" w:color="auto"/>
        <w:right w:val="none" w:sz="0" w:space="0" w:color="auto"/>
      </w:divBdr>
      <w:divsChild>
        <w:div w:id="88163654">
          <w:marLeft w:val="0"/>
          <w:marRight w:val="0"/>
          <w:marTop w:val="0"/>
          <w:marBottom w:val="0"/>
          <w:divBdr>
            <w:top w:val="none" w:sz="0" w:space="0" w:color="auto"/>
            <w:left w:val="none" w:sz="0" w:space="0" w:color="auto"/>
            <w:bottom w:val="none" w:sz="0" w:space="0" w:color="auto"/>
            <w:right w:val="none" w:sz="0" w:space="0" w:color="auto"/>
          </w:divBdr>
          <w:divsChild>
            <w:div w:id="2094551149">
              <w:marLeft w:val="0"/>
              <w:marRight w:val="0"/>
              <w:marTop w:val="0"/>
              <w:marBottom w:val="0"/>
              <w:divBdr>
                <w:top w:val="none" w:sz="0" w:space="0" w:color="auto"/>
                <w:left w:val="none" w:sz="0" w:space="0" w:color="auto"/>
                <w:bottom w:val="none" w:sz="0" w:space="0" w:color="auto"/>
                <w:right w:val="none" w:sz="0" w:space="0" w:color="auto"/>
              </w:divBdr>
            </w:div>
          </w:divsChild>
        </w:div>
        <w:div w:id="645858764">
          <w:marLeft w:val="0"/>
          <w:marRight w:val="0"/>
          <w:marTop w:val="0"/>
          <w:marBottom w:val="0"/>
          <w:divBdr>
            <w:top w:val="none" w:sz="0" w:space="0" w:color="auto"/>
            <w:left w:val="none" w:sz="0" w:space="0" w:color="auto"/>
            <w:bottom w:val="none" w:sz="0" w:space="0" w:color="auto"/>
            <w:right w:val="none" w:sz="0" w:space="0" w:color="auto"/>
          </w:divBdr>
        </w:div>
      </w:divsChild>
    </w:div>
    <w:div w:id="2012831300">
      <w:bodyDiv w:val="1"/>
      <w:marLeft w:val="0"/>
      <w:marRight w:val="0"/>
      <w:marTop w:val="0"/>
      <w:marBottom w:val="0"/>
      <w:divBdr>
        <w:top w:val="none" w:sz="0" w:space="0" w:color="auto"/>
        <w:left w:val="none" w:sz="0" w:space="0" w:color="auto"/>
        <w:bottom w:val="none" w:sz="0" w:space="0" w:color="auto"/>
        <w:right w:val="none" w:sz="0" w:space="0" w:color="auto"/>
      </w:divBdr>
      <w:divsChild>
        <w:div w:id="537933327">
          <w:marLeft w:val="0"/>
          <w:marRight w:val="0"/>
          <w:marTop w:val="0"/>
          <w:marBottom w:val="0"/>
          <w:divBdr>
            <w:top w:val="none" w:sz="0" w:space="0" w:color="auto"/>
            <w:left w:val="none" w:sz="0" w:space="0" w:color="auto"/>
            <w:bottom w:val="none" w:sz="0" w:space="0" w:color="auto"/>
            <w:right w:val="none" w:sz="0" w:space="0" w:color="auto"/>
          </w:divBdr>
          <w:divsChild>
            <w:div w:id="558518131">
              <w:marLeft w:val="0"/>
              <w:marRight w:val="0"/>
              <w:marTop w:val="0"/>
              <w:marBottom w:val="0"/>
              <w:divBdr>
                <w:top w:val="none" w:sz="0" w:space="0" w:color="auto"/>
                <w:left w:val="none" w:sz="0" w:space="0" w:color="auto"/>
                <w:bottom w:val="none" w:sz="0" w:space="0" w:color="auto"/>
                <w:right w:val="none" w:sz="0" w:space="0" w:color="auto"/>
              </w:divBdr>
            </w:div>
          </w:divsChild>
        </w:div>
        <w:div w:id="17281402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yperlink" Target="https://doi.org/10.1007/s12187-022-09966-w" TargetMode="External"/><Relationship Id="rId4" Type="http://schemas.openxmlformats.org/officeDocument/2006/relationships/customXml" Target="../customXml/item4.xml"/><Relationship Id="rId9" Type="http://schemas.openxmlformats.org/officeDocument/2006/relationships/endnotes" Target="endnotes.xml"/></Relationships>
</file>

<file path=word/_rels/footnotes.xml.rels><?xml version="1.0" encoding="UTF-8" standalone="yes"?>
<Relationships xmlns="http://schemas.openxmlformats.org/package/2006/relationships"><Relationship Id="rId3" Type="http://schemas.openxmlformats.org/officeDocument/2006/relationships/hyperlink" Target="mailto:odmarcenaro@uma.es" TargetMode="External"/><Relationship Id="rId2" Type="http://schemas.openxmlformats.org/officeDocument/2006/relationships/hyperlink" Target="https://orcid.org/0000-0002-5087-422X" TargetMode="External"/><Relationship Id="rId1" Type="http://schemas.openxmlformats.org/officeDocument/2006/relationships/hyperlink" Target="mailto:marialadron@uma.es" TargetMode="External"/><Relationship Id="rId6" Type="http://schemas.openxmlformats.org/officeDocument/2006/relationships/hyperlink" Target="http://orcid.org/0000-0002-0906-3206" TargetMode="External"/><Relationship Id="rId5" Type="http://schemas.openxmlformats.org/officeDocument/2006/relationships/hyperlink" Target="mailto:lopezagudo@uma.es" TargetMode="External"/><Relationship Id="rId4" Type="http://schemas.openxmlformats.org/officeDocument/2006/relationships/hyperlink" Target="http://orcid.org/0000-0003-0939-5064"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AEFD984B6C1ECB48A072E5B77929FBD7" ma:contentTypeVersion="9" ma:contentTypeDescription="Crear nuevo documento." ma:contentTypeScope="" ma:versionID="6b8aab01b55eceea18b52e597ae295e3">
  <xsd:schema xmlns:xsd="http://www.w3.org/2001/XMLSchema" xmlns:xs="http://www.w3.org/2001/XMLSchema" xmlns:p="http://schemas.microsoft.com/office/2006/metadata/properties" xmlns:ns3="b9effa24-8669-45ba-989a-5a2570619858" targetNamespace="http://schemas.microsoft.com/office/2006/metadata/properties" ma:root="true" ma:fieldsID="40f535c7b0bc26b033f5d6d802bd7675" ns3:_="">
    <xsd:import namespace="b9effa24-8669-45ba-989a-5a257061985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effa24-8669-45ba-989a-5a25706198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8D1A62-0C57-4A9E-AE6E-3B5D4914FDC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04F9258-A0AE-4144-A220-DE717F9240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effa24-8669-45ba-989a-5a25706198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2A685C0-4EE6-4E54-ABFF-B15E935BDF28}">
  <ds:schemaRefs>
    <ds:schemaRef ds:uri="http://schemas.microsoft.com/sharepoint/v3/contenttype/forms"/>
  </ds:schemaRefs>
</ds:datastoreItem>
</file>

<file path=customXml/itemProps4.xml><?xml version="1.0" encoding="utf-8"?>
<ds:datastoreItem xmlns:ds="http://schemas.openxmlformats.org/officeDocument/2006/customXml" ds:itemID="{1782EE38-73D8-4504-8D9D-CA6E33FCAB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24</Pages>
  <Words>11996</Words>
  <Characters>65979</Characters>
  <Application>Microsoft Office Word</Application>
  <DocSecurity>0</DocSecurity>
  <Lines>549</Lines>
  <Paragraphs>155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77820</CharactersWithSpaces>
  <SharedDoc>false</SharedDoc>
  <HLinks>
    <vt:vector size="6" baseType="variant">
      <vt:variant>
        <vt:i4>4718618</vt:i4>
      </vt:variant>
      <vt:variant>
        <vt:i4>0</vt:i4>
      </vt:variant>
      <vt:variant>
        <vt:i4>0</vt:i4>
      </vt:variant>
      <vt:variant>
        <vt:i4>5</vt:i4>
      </vt:variant>
      <vt:variant>
        <vt:lpwstr>https://doi.org/10.1016/j.adolescence.2019.12.018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Oscar</cp:lastModifiedBy>
  <cp:revision>7</cp:revision>
  <dcterms:created xsi:type="dcterms:W3CDTF">2022-08-16T08:53:00Z</dcterms:created>
  <dcterms:modified xsi:type="dcterms:W3CDTF">2025-07-13T10:45:00Z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0x010100AEFD984B6C1ECB48A072E5B77929FBD7</vt:lpwstr>
  </property>
</Properties>
</file>