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88E9" w14:textId="77777777" w:rsidR="00BC04FF" w:rsidRPr="00BC04FF" w:rsidRDefault="00BC04FF" w:rsidP="00BC04FF">
      <w:pPr>
        <w:spacing w:after="0" w:line="240" w:lineRule="auto"/>
        <w:jc w:val="both"/>
        <w:rPr>
          <w:rFonts w:ascii="Times New Roman" w:hAnsi="Times New Roman"/>
          <w:b/>
          <w:bCs/>
          <w:sz w:val="28"/>
          <w:szCs w:val="28"/>
        </w:rPr>
      </w:pPr>
      <w:r w:rsidRPr="00BC04FF">
        <w:rPr>
          <w:rFonts w:ascii="Times New Roman" w:hAnsi="Times New Roman"/>
          <w:b/>
          <w:bCs/>
          <w:sz w:val="28"/>
          <w:szCs w:val="28"/>
        </w:rPr>
        <w:t xml:space="preserve">Influencia de la comunicación hospitalaria vía redes sociales en el ejercicio de profesionales especializados en información sanitaria </w:t>
      </w:r>
    </w:p>
    <w:p w14:paraId="32952AE9" w14:textId="77777777" w:rsidR="00BC04FF" w:rsidRPr="009C3DD7" w:rsidRDefault="00BC04FF" w:rsidP="00BC04FF">
      <w:pPr>
        <w:spacing w:after="0"/>
        <w:jc w:val="both"/>
        <w:rPr>
          <w:rFonts w:ascii="Times New Roman" w:hAnsi="Times New Roman"/>
          <w:szCs w:val="24"/>
        </w:rPr>
      </w:pPr>
    </w:p>
    <w:p w14:paraId="1F9C0570" w14:textId="77777777" w:rsidR="009C3DD7" w:rsidRPr="009C3DD7" w:rsidRDefault="009C3DD7" w:rsidP="00BC04FF">
      <w:pPr>
        <w:spacing w:after="0"/>
        <w:jc w:val="both"/>
        <w:rPr>
          <w:rFonts w:ascii="Times New Roman" w:hAnsi="Times New Roman"/>
          <w:szCs w:val="24"/>
        </w:rPr>
      </w:pPr>
    </w:p>
    <w:p w14:paraId="3F895688" w14:textId="77777777" w:rsidR="009C3DD7" w:rsidRDefault="009C3DD7" w:rsidP="009C3DD7">
      <w:pPr>
        <w:spacing w:after="0" w:line="240" w:lineRule="auto"/>
        <w:jc w:val="center"/>
        <w:rPr>
          <w:rFonts w:ascii="Times New Roman" w:hAnsi="Times New Roman"/>
          <w:sz w:val="24"/>
          <w:szCs w:val="24"/>
        </w:rPr>
      </w:pPr>
      <w:proofErr w:type="spellStart"/>
      <w:r>
        <w:rPr>
          <w:rFonts w:ascii="Times New Roman" w:hAnsi="Times New Roman"/>
          <w:sz w:val="24"/>
          <w:szCs w:val="24"/>
        </w:rPr>
        <w:t>Rando</w:t>
      </w:r>
      <w:proofErr w:type="spellEnd"/>
      <w:r>
        <w:rPr>
          <w:rFonts w:ascii="Times New Roman" w:hAnsi="Times New Roman"/>
          <w:sz w:val="24"/>
          <w:szCs w:val="24"/>
        </w:rPr>
        <w:t xml:space="preserve"> Cueto, Dolores. Universidad de Málaga</w:t>
      </w:r>
    </w:p>
    <w:p w14:paraId="12C965C4" w14:textId="77777777" w:rsidR="009C3DD7" w:rsidRDefault="009C3DD7" w:rsidP="009C3DD7">
      <w:pPr>
        <w:spacing w:after="0" w:line="240" w:lineRule="auto"/>
        <w:jc w:val="center"/>
        <w:rPr>
          <w:rFonts w:ascii="Times New Roman" w:hAnsi="Times New Roman"/>
          <w:sz w:val="24"/>
          <w:szCs w:val="24"/>
        </w:rPr>
      </w:pPr>
      <w:r>
        <w:rPr>
          <w:rFonts w:ascii="Times New Roman" w:hAnsi="Times New Roman"/>
          <w:sz w:val="24"/>
          <w:szCs w:val="24"/>
        </w:rPr>
        <w:t>De las Heras-Pedrosa, Carlos. Universidad de Mála</w:t>
      </w:r>
      <w:bookmarkStart w:id="0" w:name="_GoBack"/>
      <w:bookmarkEnd w:id="0"/>
      <w:r>
        <w:rPr>
          <w:rFonts w:ascii="Times New Roman" w:hAnsi="Times New Roman"/>
          <w:sz w:val="24"/>
          <w:szCs w:val="24"/>
        </w:rPr>
        <w:t>ga</w:t>
      </w:r>
    </w:p>
    <w:p w14:paraId="5351D92F" w14:textId="77777777" w:rsidR="009C3DD7" w:rsidRDefault="009C3DD7" w:rsidP="00BC04FF">
      <w:pPr>
        <w:spacing w:after="0" w:line="240" w:lineRule="auto"/>
        <w:jc w:val="both"/>
        <w:rPr>
          <w:rFonts w:ascii="Times New Roman" w:hAnsi="Times New Roman"/>
          <w:sz w:val="24"/>
          <w:szCs w:val="24"/>
        </w:rPr>
      </w:pPr>
    </w:p>
    <w:p w14:paraId="0605B6C5" w14:textId="77777777" w:rsidR="009C3DD7" w:rsidRDefault="009C3DD7" w:rsidP="00BC04FF">
      <w:pPr>
        <w:spacing w:after="0" w:line="240" w:lineRule="auto"/>
        <w:jc w:val="both"/>
        <w:rPr>
          <w:rFonts w:ascii="Times New Roman" w:hAnsi="Times New Roman"/>
          <w:sz w:val="24"/>
          <w:szCs w:val="24"/>
        </w:rPr>
      </w:pPr>
    </w:p>
    <w:p w14:paraId="24415D1D" w14:textId="77777777" w:rsidR="00BC04FF" w:rsidRPr="00423148" w:rsidRDefault="00BC04FF" w:rsidP="00BC04FF">
      <w:pPr>
        <w:spacing w:after="0" w:line="240" w:lineRule="auto"/>
        <w:jc w:val="both"/>
        <w:rPr>
          <w:rFonts w:ascii="Times New Roman" w:hAnsi="Times New Roman"/>
          <w:sz w:val="24"/>
          <w:szCs w:val="24"/>
        </w:rPr>
      </w:pPr>
      <w:r w:rsidRPr="00423148">
        <w:rPr>
          <w:rFonts w:ascii="Times New Roman" w:hAnsi="Times New Roman"/>
          <w:sz w:val="24"/>
          <w:szCs w:val="24"/>
        </w:rPr>
        <w:t xml:space="preserve">El objeto del presente estudio es analizar la comunicación corporativa que los hospitales andaluces desarrollan a través de redes sociales y cómo ésta influye en la actividad de profesionales especializados en información sanitaria. La metodología utilizada se centra en una revisión sistemática de la literatura científica internacional sobre el uso de </w:t>
      </w:r>
      <w:r w:rsidRPr="00423148">
        <w:rPr>
          <w:rFonts w:ascii="Times New Roman" w:hAnsi="Times New Roman"/>
          <w:i/>
          <w:sz w:val="24"/>
          <w:szCs w:val="24"/>
        </w:rPr>
        <w:t>social networks</w:t>
      </w:r>
      <w:r w:rsidRPr="00423148">
        <w:rPr>
          <w:rFonts w:ascii="Times New Roman" w:hAnsi="Times New Roman"/>
          <w:sz w:val="24"/>
          <w:szCs w:val="24"/>
        </w:rPr>
        <w:t xml:space="preserve"> en el ámbito de la comunicación en salud, junto con encuestas semiestructuradas realizadas a responsables del contenido informativo relacionado con el ámbito sanitario de medios de comunicación, que desarrollan su labor profesional en la comunidad andaluza. </w:t>
      </w:r>
    </w:p>
    <w:p w14:paraId="7A9DE830" w14:textId="77777777" w:rsidR="002357C2" w:rsidRPr="00423148" w:rsidRDefault="00BC04FF" w:rsidP="00BC04FF">
      <w:pPr>
        <w:jc w:val="both"/>
        <w:rPr>
          <w:rFonts w:ascii="Times New Roman" w:hAnsi="Times New Roman"/>
          <w:sz w:val="24"/>
          <w:szCs w:val="24"/>
        </w:rPr>
      </w:pPr>
      <w:r w:rsidRPr="00423148">
        <w:rPr>
          <w:rFonts w:ascii="Times New Roman" w:hAnsi="Times New Roman"/>
          <w:sz w:val="24"/>
          <w:szCs w:val="24"/>
        </w:rPr>
        <w:t xml:space="preserve">La participación de los profesionales en la investigación ha posibilitado la obtención de resultados a raíz de los que se denota cómo el discurso institucional tiene escaso calado en la construcción de la </w:t>
      </w:r>
      <w:r w:rsidRPr="00423148">
        <w:rPr>
          <w:rFonts w:ascii="Times New Roman" w:hAnsi="Times New Roman"/>
          <w:i/>
          <w:sz w:val="24"/>
          <w:szCs w:val="24"/>
        </w:rPr>
        <w:t>agenda setting</w:t>
      </w:r>
      <w:r w:rsidRPr="00423148">
        <w:rPr>
          <w:rFonts w:ascii="Times New Roman" w:hAnsi="Times New Roman"/>
          <w:sz w:val="24"/>
          <w:szCs w:val="24"/>
        </w:rPr>
        <w:t xml:space="preserve"> de los </w:t>
      </w:r>
      <w:proofErr w:type="spellStart"/>
      <w:r w:rsidRPr="00423148">
        <w:rPr>
          <w:rFonts w:ascii="Times New Roman" w:hAnsi="Times New Roman"/>
          <w:i/>
          <w:sz w:val="24"/>
          <w:szCs w:val="24"/>
        </w:rPr>
        <w:t>mass</w:t>
      </w:r>
      <w:proofErr w:type="spellEnd"/>
      <w:r w:rsidRPr="00423148">
        <w:rPr>
          <w:rFonts w:ascii="Times New Roman" w:hAnsi="Times New Roman"/>
          <w:i/>
          <w:sz w:val="24"/>
          <w:szCs w:val="24"/>
        </w:rPr>
        <w:t xml:space="preserve"> media</w:t>
      </w:r>
      <w:r w:rsidRPr="00423148">
        <w:rPr>
          <w:rFonts w:ascii="Times New Roman" w:hAnsi="Times New Roman"/>
          <w:sz w:val="24"/>
          <w:szCs w:val="24"/>
        </w:rPr>
        <w:t>. A pesar de la importancia que les merece la actuación de los hospitales en redes sociales, pocos son los responsables de la comunicación sanitaria en medios que contemplan este contenido de manera explícita como fuente informativa en sus trabajos.  Los profesionales reclaman un mayor protagonismo en la comunicación hospitalaria vía redes sociales e inciden en la necesidad de que la institución ofrezca información menos sesgada de acuerdo a sus intereses como administración y más centrada en la promoción de la salud de la ciudadanía.</w:t>
      </w:r>
    </w:p>
    <w:p w14:paraId="16E184A8" w14:textId="77777777" w:rsidR="00423148" w:rsidRPr="00BC04FF" w:rsidRDefault="00423148" w:rsidP="00BC04FF">
      <w:pPr>
        <w:jc w:val="both"/>
      </w:pPr>
      <w:r>
        <w:rPr>
          <w:rFonts w:ascii="Times New Roman" w:hAnsi="Times New Roman"/>
          <w:b/>
          <w:sz w:val="24"/>
          <w:szCs w:val="24"/>
        </w:rPr>
        <w:t xml:space="preserve">Palabras clave: </w:t>
      </w:r>
      <w:r w:rsidRPr="00423148">
        <w:rPr>
          <w:rFonts w:ascii="Times New Roman" w:hAnsi="Times New Roman"/>
          <w:sz w:val="24"/>
          <w:szCs w:val="24"/>
        </w:rPr>
        <w:t>Comunicación hospitalaria, salud, redes sociales</w:t>
      </w:r>
    </w:p>
    <w:sectPr w:rsidR="00423148" w:rsidRPr="00BC04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8A"/>
    <w:rsid w:val="00102691"/>
    <w:rsid w:val="002357C2"/>
    <w:rsid w:val="00423148"/>
    <w:rsid w:val="007E4D8A"/>
    <w:rsid w:val="009C3DD7"/>
    <w:rsid w:val="00BC04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FF"/>
    <w:pPr>
      <w:spacing w:after="200" w:line="276" w:lineRule="auto"/>
    </w:pPr>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FF"/>
    <w:pPr>
      <w:spacing w:after="200" w:line="276" w:lineRule="auto"/>
    </w:pPr>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1454</Characters>
  <Application>Microsoft Macintosh Word</Application>
  <DocSecurity>0</DocSecurity>
  <Lines>23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rando cueto</dc:creator>
  <cp:keywords/>
  <dc:description/>
  <cp:lastModifiedBy>Carlos de las Heras</cp:lastModifiedBy>
  <cp:revision>3</cp:revision>
  <dcterms:created xsi:type="dcterms:W3CDTF">2017-11-26T20:31:00Z</dcterms:created>
  <dcterms:modified xsi:type="dcterms:W3CDTF">2018-03-20T20:13:00Z</dcterms:modified>
</cp:coreProperties>
</file>