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54" w:rsidRPr="0092588A" w:rsidRDefault="006D4054" w:rsidP="00E03FD3">
      <w:pPr>
        <w:spacing w:line="240" w:lineRule="auto"/>
        <w:jc w:val="center"/>
        <w:rPr>
          <w:rFonts w:ascii="Times New Roman" w:hAnsi="Times New Roman" w:cs="Times New Roman"/>
          <w:b/>
          <w:sz w:val="28"/>
          <w:szCs w:val="28"/>
        </w:rPr>
      </w:pPr>
      <w:r w:rsidRPr="0092588A">
        <w:rPr>
          <w:rFonts w:ascii="Times New Roman" w:hAnsi="Times New Roman" w:cs="Times New Roman"/>
          <w:b/>
          <w:sz w:val="28"/>
          <w:szCs w:val="28"/>
        </w:rPr>
        <w:t>Formación e información sobre transexualidad, transgeneridad e intersexualidad en la web de la Universidad de Málaga.</w:t>
      </w:r>
    </w:p>
    <w:p w:rsidR="006D4054" w:rsidRPr="006D4054" w:rsidRDefault="006D4054" w:rsidP="00E03FD3">
      <w:pPr>
        <w:spacing w:line="240" w:lineRule="auto"/>
        <w:jc w:val="center"/>
        <w:rPr>
          <w:rFonts w:ascii="Times New Roman" w:hAnsi="Times New Roman" w:cs="Times New Roman"/>
          <w:b/>
          <w:sz w:val="24"/>
          <w:szCs w:val="24"/>
          <w:lang w:val="en-US"/>
        </w:rPr>
      </w:pPr>
      <w:proofErr w:type="gramStart"/>
      <w:r w:rsidRPr="006D4054">
        <w:rPr>
          <w:rFonts w:ascii="Times New Roman" w:hAnsi="Times New Roman" w:cs="Times New Roman"/>
          <w:b/>
          <w:sz w:val="24"/>
          <w:szCs w:val="24"/>
          <w:lang w:val="en-US"/>
        </w:rPr>
        <w:t>Training and information on transsexuality, transgenerity and intersexuality in the web of the University of Malaga.</w:t>
      </w:r>
      <w:proofErr w:type="gramEnd"/>
    </w:p>
    <w:p w:rsidR="006D4054" w:rsidRPr="006D4054" w:rsidRDefault="006D4054" w:rsidP="00E03FD3">
      <w:pPr>
        <w:spacing w:line="240" w:lineRule="auto"/>
        <w:jc w:val="center"/>
        <w:rPr>
          <w:rFonts w:ascii="Times New Roman" w:hAnsi="Times New Roman" w:cs="Times New Roman"/>
          <w:b/>
          <w:sz w:val="24"/>
          <w:szCs w:val="24"/>
        </w:rPr>
      </w:pPr>
      <w:r w:rsidRPr="006D4054">
        <w:rPr>
          <w:rFonts w:ascii="Times New Roman" w:hAnsi="Times New Roman" w:cs="Times New Roman"/>
          <w:b/>
          <w:sz w:val="24"/>
          <w:szCs w:val="24"/>
        </w:rPr>
        <w:t>Formação e informação sobre transsexualidade, transgeneridade e intersexualidade na web da Universidade de Málaga.</w:t>
      </w:r>
    </w:p>
    <w:p w:rsidR="006D4054" w:rsidRPr="00C63327" w:rsidRDefault="006D4054" w:rsidP="00E03FD3">
      <w:pPr>
        <w:spacing w:line="240" w:lineRule="auto"/>
        <w:jc w:val="center"/>
        <w:rPr>
          <w:rFonts w:ascii="Times New Roman" w:hAnsi="Times New Roman" w:cs="Times New Roman"/>
          <w:sz w:val="20"/>
          <w:szCs w:val="20"/>
        </w:rPr>
      </w:pPr>
      <w:bookmarkStart w:id="0" w:name="_GoBack"/>
      <w:r w:rsidRPr="00C63327">
        <w:rPr>
          <w:rFonts w:ascii="Times New Roman" w:hAnsi="Times New Roman" w:cs="Times New Roman"/>
          <w:sz w:val="20"/>
          <w:szCs w:val="20"/>
        </w:rPr>
        <w:t>Antonio Nadal Masegosa, Doctor en Pedagogía, profesor de la Universidad de Málaga, antonionm@uma.es</w:t>
      </w:r>
    </w:p>
    <w:bookmarkEnd w:id="0"/>
    <w:p w:rsidR="006D4054" w:rsidRPr="006D4054" w:rsidRDefault="006D4054" w:rsidP="00E03FD3">
      <w:pPr>
        <w:spacing w:line="240" w:lineRule="auto"/>
        <w:jc w:val="both"/>
        <w:rPr>
          <w:rFonts w:ascii="Times New Roman" w:hAnsi="Times New Roman" w:cs="Times New Roman"/>
          <w:b/>
          <w:sz w:val="24"/>
          <w:szCs w:val="24"/>
        </w:rPr>
      </w:pPr>
      <w:r w:rsidRPr="006D4054">
        <w:rPr>
          <w:rFonts w:ascii="Times New Roman" w:hAnsi="Times New Roman" w:cs="Times New Roman"/>
          <w:b/>
          <w:sz w:val="24"/>
          <w:szCs w:val="24"/>
        </w:rPr>
        <w:t xml:space="preserve">Resumen </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 xml:space="preserve">Formación e Información sobre transexualidad, transgeneridad e intersexualidad en la web de la Universidad de Málaga tiene como propósito conocer qué se comunica a través del citado medio sobre estos colectivos, y si hay opciones formativas al respecto. </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 xml:space="preserve">La despenalización de las operaciones de cambio de sexo se produjo en el Estado español desde 1983, y en 1999 el Parlamento de Andalucía aprobó la prestación sanitaria a personas transexuales en el Sistema Andaluz de Salud. Es por ello que nos interesaba conocer el papel formativo sobre la cuestión en la página de internet de la institución universitaria malagueña. </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El paradigma cualitativo en el que se enmarca esta investigación nos acercaba a un análisis que trasciende lo cuantitativo para aproximarse a lo analítico que pudiera proporcionarnos información que contribuya a un sentido crítico colectivo.</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 xml:space="preserve">Los objetivos están relacionados con la enumeración y descripción de los resultados encontrados, dentro de una </w:t>
      </w:r>
      <w:r w:rsidRPr="006D4054">
        <w:rPr>
          <w:rFonts w:ascii="Times New Roman" w:hAnsi="Times New Roman" w:cs="Times New Roman"/>
          <w:i/>
          <w:sz w:val="24"/>
          <w:szCs w:val="24"/>
        </w:rPr>
        <w:t>etnografía virtual</w:t>
      </w:r>
      <w:r w:rsidRPr="006D4054">
        <w:rPr>
          <w:rFonts w:ascii="Times New Roman" w:hAnsi="Times New Roman" w:cs="Times New Roman"/>
          <w:sz w:val="24"/>
          <w:szCs w:val="24"/>
        </w:rPr>
        <w:t xml:space="preserve">. Si la etnografía es una metodología habitual dentro de la investigación cualitativa, atendiendo a las nuevas realidades que nos proporcionan las nuevas tecnologías, nuevos conceptos nos facilitan la indagación, y en este caso, la </w:t>
      </w:r>
      <w:r w:rsidRPr="006D4054">
        <w:rPr>
          <w:rFonts w:ascii="Times New Roman" w:hAnsi="Times New Roman" w:cs="Times New Roman"/>
          <w:i/>
          <w:sz w:val="24"/>
          <w:szCs w:val="24"/>
        </w:rPr>
        <w:t>etnografía virtual</w:t>
      </w:r>
      <w:r w:rsidRPr="006D4054">
        <w:rPr>
          <w:rFonts w:ascii="Times New Roman" w:hAnsi="Times New Roman" w:cs="Times New Roman"/>
          <w:sz w:val="24"/>
          <w:szCs w:val="24"/>
        </w:rPr>
        <w:t xml:space="preserve">, pues internet también refleja unas determinadas culturas, y en este caso, un posicionamiento institucional sobre una determinada temática. </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El análisis de los resultados muestra una precariedad que no contribuye a la mejora de los colectivos en riesgo, pese a la aprobación de un protocolo en el cual solo se atiende a cuestiones más bien administrativas. No hay acceso a oferta formativa alguna vigente sobre transexualidad, transgeneridad e intersexualidad, y probablemente pueda considerarse alarmante, cuanto menos, aún encontrar un enlace en el que se trata a las personas transexuales como seres con problema cerebral.</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Una reciente campaña tránsfoba con un autobús, así como algunas respuestas mediáticas y sociales a la cuestión, probablemente nos indican una gran necesidad de investigar sobre qué lleva a considerar, en el siglo XXI, géneros, genitales o tránsitos entre ambos como algo a reprimir.</w:t>
      </w:r>
    </w:p>
    <w:p w:rsidR="006D4054" w:rsidRPr="006D4054" w:rsidRDefault="006D4054" w:rsidP="00E03FD3">
      <w:pPr>
        <w:spacing w:line="240" w:lineRule="auto"/>
        <w:jc w:val="both"/>
        <w:rPr>
          <w:rFonts w:ascii="Times New Roman" w:hAnsi="Times New Roman" w:cs="Times New Roman"/>
          <w:sz w:val="24"/>
          <w:szCs w:val="24"/>
        </w:rPr>
      </w:pPr>
      <w:r w:rsidRPr="0092588A">
        <w:rPr>
          <w:rFonts w:ascii="Times New Roman" w:hAnsi="Times New Roman" w:cs="Times New Roman"/>
          <w:b/>
          <w:sz w:val="24"/>
          <w:szCs w:val="24"/>
        </w:rPr>
        <w:t>Palabras clave:</w:t>
      </w:r>
      <w:r w:rsidRPr="006D4054">
        <w:rPr>
          <w:rFonts w:ascii="Times New Roman" w:hAnsi="Times New Roman" w:cs="Times New Roman"/>
          <w:sz w:val="24"/>
          <w:szCs w:val="24"/>
        </w:rPr>
        <w:t xml:space="preserve"> transexualidad, transgeneridad, intersexualidad, web, Universidad de Málaga.</w:t>
      </w:r>
    </w:p>
    <w:p w:rsidR="006D4054" w:rsidRPr="006D4054" w:rsidRDefault="006D4054" w:rsidP="00E03FD3">
      <w:pPr>
        <w:spacing w:line="240" w:lineRule="auto"/>
        <w:jc w:val="both"/>
        <w:rPr>
          <w:rFonts w:ascii="Times New Roman" w:hAnsi="Times New Roman" w:cs="Times New Roman"/>
          <w:b/>
          <w:sz w:val="24"/>
          <w:szCs w:val="24"/>
          <w:lang w:val="en-US"/>
        </w:rPr>
      </w:pPr>
      <w:r w:rsidRPr="006D4054">
        <w:rPr>
          <w:rFonts w:ascii="Times New Roman" w:hAnsi="Times New Roman" w:cs="Times New Roman"/>
          <w:b/>
          <w:sz w:val="24"/>
          <w:szCs w:val="24"/>
          <w:lang w:val="en-US"/>
        </w:rPr>
        <w:t>Abstract</w:t>
      </w:r>
    </w:p>
    <w:p w:rsidR="006D4054" w:rsidRPr="006D4054" w:rsidRDefault="006D4054" w:rsidP="00E03FD3">
      <w:pPr>
        <w:spacing w:line="240" w:lineRule="auto"/>
        <w:jc w:val="both"/>
        <w:rPr>
          <w:rFonts w:ascii="Times New Roman" w:hAnsi="Times New Roman" w:cs="Times New Roman"/>
          <w:sz w:val="24"/>
          <w:szCs w:val="24"/>
          <w:lang w:val="en-US"/>
        </w:rPr>
      </w:pPr>
      <w:r w:rsidRPr="006D4054">
        <w:rPr>
          <w:rFonts w:ascii="Times New Roman" w:hAnsi="Times New Roman" w:cs="Times New Roman"/>
          <w:sz w:val="24"/>
          <w:szCs w:val="24"/>
          <w:lang w:val="en-US"/>
        </w:rPr>
        <w:lastRenderedPageBreak/>
        <w:t>Training and Information on transsexuality, transgenerity and intersexuality in the web of the University of Malaga has the purpose of knowing what is communicated through the aforementioned media about these groups, and if there are training options in this regard.</w:t>
      </w:r>
    </w:p>
    <w:p w:rsidR="006D4054" w:rsidRPr="006D4054" w:rsidRDefault="006D4054" w:rsidP="00E03FD3">
      <w:pPr>
        <w:spacing w:line="240" w:lineRule="auto"/>
        <w:jc w:val="both"/>
        <w:rPr>
          <w:rFonts w:ascii="Times New Roman" w:hAnsi="Times New Roman" w:cs="Times New Roman"/>
          <w:sz w:val="24"/>
          <w:szCs w:val="24"/>
          <w:lang w:val="en-US"/>
        </w:rPr>
      </w:pPr>
      <w:r w:rsidRPr="006D4054">
        <w:rPr>
          <w:rFonts w:ascii="Times New Roman" w:hAnsi="Times New Roman" w:cs="Times New Roman"/>
          <w:sz w:val="24"/>
          <w:szCs w:val="24"/>
          <w:lang w:val="en-US"/>
        </w:rPr>
        <w:t>The decriminalization of sex change operations was made in the Spanish State in 1983, and in 1999 the Andalusian Parliament approved the health service for transsexual people in the Andalusian Health System. That is why we were interested in knowing the educational role on the issue on the website of the university institution in Malaga.</w:t>
      </w:r>
    </w:p>
    <w:p w:rsidR="006D4054" w:rsidRPr="006D4054" w:rsidRDefault="006D4054" w:rsidP="00E03FD3">
      <w:pPr>
        <w:spacing w:line="240" w:lineRule="auto"/>
        <w:jc w:val="both"/>
        <w:rPr>
          <w:rFonts w:ascii="Times New Roman" w:hAnsi="Times New Roman" w:cs="Times New Roman"/>
          <w:sz w:val="24"/>
          <w:szCs w:val="24"/>
          <w:lang w:val="en-US"/>
        </w:rPr>
      </w:pPr>
      <w:r w:rsidRPr="006D4054">
        <w:rPr>
          <w:rFonts w:ascii="Times New Roman" w:hAnsi="Times New Roman" w:cs="Times New Roman"/>
          <w:sz w:val="24"/>
          <w:szCs w:val="24"/>
          <w:lang w:val="en-US"/>
        </w:rPr>
        <w:t>The qualitative paradigm in which this research is framed led us to an analysis that transcends the quantitative to approach the analytical that could provide us with information that contributes to a collective critical sense.</w:t>
      </w:r>
    </w:p>
    <w:p w:rsidR="006D4054" w:rsidRPr="006D4054" w:rsidRDefault="006D4054" w:rsidP="00E03FD3">
      <w:pPr>
        <w:spacing w:line="240" w:lineRule="auto"/>
        <w:jc w:val="both"/>
        <w:rPr>
          <w:rFonts w:ascii="Times New Roman" w:hAnsi="Times New Roman" w:cs="Times New Roman"/>
          <w:sz w:val="24"/>
          <w:szCs w:val="24"/>
          <w:lang w:val="en-US"/>
        </w:rPr>
      </w:pPr>
      <w:r w:rsidRPr="006D4054">
        <w:rPr>
          <w:rFonts w:ascii="Times New Roman" w:hAnsi="Times New Roman" w:cs="Times New Roman"/>
          <w:sz w:val="24"/>
          <w:szCs w:val="24"/>
          <w:lang w:val="en-US"/>
        </w:rPr>
        <w:t xml:space="preserve">The objectives are related to the enumeration and description of the results found, within a </w:t>
      </w:r>
      <w:r w:rsidRPr="006D4054">
        <w:rPr>
          <w:rFonts w:ascii="Times New Roman" w:hAnsi="Times New Roman" w:cs="Times New Roman"/>
          <w:i/>
          <w:sz w:val="24"/>
          <w:szCs w:val="24"/>
          <w:lang w:val="en-US"/>
        </w:rPr>
        <w:t>virtual ethnography</w:t>
      </w:r>
      <w:r w:rsidRPr="006D4054">
        <w:rPr>
          <w:rFonts w:ascii="Times New Roman" w:hAnsi="Times New Roman" w:cs="Times New Roman"/>
          <w:sz w:val="24"/>
          <w:szCs w:val="24"/>
          <w:lang w:val="en-US"/>
        </w:rPr>
        <w:t>. If ethnography is a habitual methodology within qualitative research, taking into account the new realities that new technologies provide us, new concepts facilitate us the investigation, and in this case, virtual ethnography, since the Internet also reflects certain cultures, and in this case, an institutional positioning on a specific topic.</w:t>
      </w:r>
    </w:p>
    <w:p w:rsidR="006D4054" w:rsidRPr="006D4054" w:rsidRDefault="006D4054" w:rsidP="00E03FD3">
      <w:pPr>
        <w:spacing w:line="240" w:lineRule="auto"/>
        <w:jc w:val="both"/>
        <w:rPr>
          <w:rFonts w:ascii="Times New Roman" w:hAnsi="Times New Roman" w:cs="Times New Roman"/>
          <w:sz w:val="24"/>
          <w:szCs w:val="24"/>
          <w:lang w:val="en-US"/>
        </w:rPr>
      </w:pPr>
      <w:r w:rsidRPr="006D4054">
        <w:rPr>
          <w:rFonts w:ascii="Times New Roman" w:hAnsi="Times New Roman" w:cs="Times New Roman"/>
          <w:sz w:val="24"/>
          <w:szCs w:val="24"/>
          <w:lang w:val="en-US"/>
        </w:rPr>
        <w:t>The analysis of the results shows a precarious situation that does not contribute to the improvement of the groups at risk, despite the approval of a protocol in which only administrative matters are dealt with. There is no access to any current training offer on transsexuality, transgender and intersexuality, and probably can be considered alarming, at least, still finding a link in which transsexuals are treated as beings with brain problems.</w:t>
      </w:r>
    </w:p>
    <w:p w:rsidR="006D4054" w:rsidRPr="006D4054" w:rsidRDefault="006D4054" w:rsidP="00E03FD3">
      <w:pPr>
        <w:spacing w:line="240" w:lineRule="auto"/>
        <w:jc w:val="both"/>
        <w:rPr>
          <w:rFonts w:ascii="Times New Roman" w:hAnsi="Times New Roman" w:cs="Times New Roman"/>
          <w:sz w:val="24"/>
          <w:szCs w:val="24"/>
          <w:lang w:val="en-US"/>
        </w:rPr>
      </w:pPr>
      <w:r w:rsidRPr="006D4054">
        <w:rPr>
          <w:rFonts w:ascii="Times New Roman" w:hAnsi="Times New Roman" w:cs="Times New Roman"/>
          <w:sz w:val="24"/>
          <w:szCs w:val="24"/>
          <w:lang w:val="en-US"/>
        </w:rPr>
        <w:t>A recent transphobic campaign using a bus, as well as some media and social responses to the question, probably indicate a great need to investigate what it takes to consider, in the XXI century, genders, genitals or transits between them as something to repress.</w:t>
      </w:r>
    </w:p>
    <w:p w:rsidR="006D4054" w:rsidRPr="006D4054" w:rsidRDefault="006D4054" w:rsidP="00E03FD3">
      <w:pPr>
        <w:spacing w:line="240" w:lineRule="auto"/>
        <w:jc w:val="both"/>
        <w:rPr>
          <w:rFonts w:ascii="Times New Roman" w:hAnsi="Times New Roman" w:cs="Times New Roman"/>
          <w:sz w:val="24"/>
          <w:szCs w:val="24"/>
          <w:lang w:val="en-US"/>
        </w:rPr>
      </w:pPr>
      <w:r w:rsidRPr="0092588A">
        <w:rPr>
          <w:rFonts w:ascii="Times New Roman" w:hAnsi="Times New Roman" w:cs="Times New Roman"/>
          <w:b/>
          <w:sz w:val="24"/>
          <w:szCs w:val="24"/>
          <w:lang w:val="en-US"/>
        </w:rPr>
        <w:t>Keywords:</w:t>
      </w:r>
      <w:r w:rsidRPr="006D4054">
        <w:rPr>
          <w:rFonts w:ascii="Times New Roman" w:hAnsi="Times New Roman" w:cs="Times New Roman"/>
          <w:sz w:val="24"/>
          <w:szCs w:val="24"/>
          <w:lang w:val="en-US"/>
        </w:rPr>
        <w:t xml:space="preserve"> Woman, authors, writings, bulletin, Modern School.</w:t>
      </w:r>
    </w:p>
    <w:p w:rsidR="006D4054" w:rsidRPr="006D4054" w:rsidRDefault="006D4054" w:rsidP="00E03FD3">
      <w:pPr>
        <w:spacing w:line="240" w:lineRule="auto"/>
        <w:jc w:val="both"/>
        <w:rPr>
          <w:rFonts w:ascii="Times New Roman" w:hAnsi="Times New Roman" w:cs="Times New Roman"/>
          <w:b/>
          <w:sz w:val="24"/>
          <w:szCs w:val="24"/>
        </w:rPr>
      </w:pPr>
      <w:r w:rsidRPr="006D4054">
        <w:rPr>
          <w:rFonts w:ascii="Times New Roman" w:hAnsi="Times New Roman" w:cs="Times New Roman"/>
          <w:b/>
          <w:sz w:val="24"/>
          <w:szCs w:val="24"/>
        </w:rPr>
        <w:t>Resumo</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Treinamento e informação sobre transsexualidade, transgeneridade e intersexualidade na web da Universidade de Málaga tem como objetivo saber o que é comunicado através da mídia acima mencionada sobre esses grupos, e se há opções de treinamento a este respeito.</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A descriminalização das operações de mudança de sexo ocorreu no Estado espanhol desde 1983 e, em 1999, o Parlamento andaluz aprovou o serviço de saúde para transexas no Sistema de Saúde da Andaluzia. É por isso que estávamos interessados ​​em conhecer o papel educativo na questão no site da instituição universitária de Málaga.</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O paradigma qualitativo em que esta pesquisa está enquadrada aproximou-se de nós com uma análise que transcende o quantitativo para abordar a análise que poderia nos fornecer informações que contribuam para um senso crítico coletivo.</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 xml:space="preserve">Os objetivos estão relacionados à enumeração e descrição dos resultados encontrados, dentro de uma etnografia virtual. Se a etnografia é uma metodologia habitual na pesquisa qualitativa, levando em conta as novas realidades que as novas tecnologias nos </w:t>
      </w:r>
      <w:r w:rsidRPr="006D4054">
        <w:rPr>
          <w:rFonts w:ascii="Times New Roman" w:hAnsi="Times New Roman" w:cs="Times New Roman"/>
          <w:sz w:val="24"/>
          <w:szCs w:val="24"/>
        </w:rPr>
        <w:lastRenderedPageBreak/>
        <w:t>fornecem, novos conceitos nos facilitam a investigação e, neste caso, a etnografia virtual, uma vez que a Internet também reflete certas culturas e neste caso, um posicionamento institucional em um tópico específico.</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A análise dos resultados mostra uma situação precária que não contribui para a melhoria dos grupos em risco, apesar da aprovação de um protocolo no qual apenas questões administrativas são tratadas. Não há acesso a qualquer oferta de treinamento atual sobre transsexualidade, transgênero e intersexualidade, e provavelmente pode ser considerado alarmante, pelo menos, ainda encontrar um link em que os transexuais são tratados como seres com problemas cerebrais.</w:t>
      </w:r>
    </w:p>
    <w:p w:rsidR="006D4054" w:rsidRPr="006D4054" w:rsidRDefault="006D4054" w:rsidP="00E03FD3">
      <w:pPr>
        <w:spacing w:line="240" w:lineRule="auto"/>
        <w:jc w:val="both"/>
        <w:rPr>
          <w:rFonts w:ascii="Times New Roman" w:hAnsi="Times New Roman" w:cs="Times New Roman"/>
          <w:sz w:val="24"/>
          <w:szCs w:val="24"/>
        </w:rPr>
      </w:pPr>
      <w:r w:rsidRPr="006D4054">
        <w:rPr>
          <w:rFonts w:ascii="Times New Roman" w:hAnsi="Times New Roman" w:cs="Times New Roman"/>
          <w:sz w:val="24"/>
          <w:szCs w:val="24"/>
        </w:rPr>
        <w:t>Um transplante de campanha recente com um ônibus, bem como algumas respostas sociais e de mídia à questão, provavelmente indicam uma grande necessidade de investigar o que é necessário considerar, no século XXI, gêneros, órgãos genitais ou trânses entre eles como algo para reprimir.</w:t>
      </w:r>
    </w:p>
    <w:p w:rsidR="006D4054" w:rsidRPr="006D4054" w:rsidRDefault="006D4054" w:rsidP="00E03FD3">
      <w:pPr>
        <w:spacing w:line="240" w:lineRule="auto"/>
        <w:jc w:val="both"/>
        <w:rPr>
          <w:rFonts w:ascii="Times New Roman" w:hAnsi="Times New Roman" w:cs="Times New Roman"/>
          <w:sz w:val="24"/>
          <w:szCs w:val="24"/>
          <w:lang w:val="es-ES_tradnl"/>
        </w:rPr>
      </w:pPr>
      <w:r w:rsidRPr="0092588A">
        <w:rPr>
          <w:rFonts w:ascii="Times New Roman" w:hAnsi="Times New Roman" w:cs="Times New Roman"/>
          <w:b/>
          <w:sz w:val="24"/>
          <w:szCs w:val="24"/>
        </w:rPr>
        <w:t>Palavras-chave:</w:t>
      </w:r>
      <w:r w:rsidRPr="006D4054">
        <w:rPr>
          <w:rFonts w:ascii="Times New Roman" w:hAnsi="Times New Roman" w:cs="Times New Roman"/>
          <w:sz w:val="24"/>
          <w:szCs w:val="24"/>
        </w:rPr>
        <w:t xml:space="preserve"> transsexualidade, transgeneridade, intersexualidade, web, Universidade de Málaga.</w:t>
      </w:r>
    </w:p>
    <w:p w:rsidR="00441D86" w:rsidRDefault="00441D86" w:rsidP="006D4054">
      <w:pPr>
        <w:spacing w:line="360" w:lineRule="auto"/>
        <w:jc w:val="both"/>
        <w:rPr>
          <w:rFonts w:ascii="Times New Roman" w:hAnsi="Times New Roman" w:cs="Times New Roman"/>
          <w:b/>
          <w:sz w:val="28"/>
          <w:szCs w:val="28"/>
          <w:lang w:val="es-ES_tradnl"/>
        </w:rPr>
      </w:pPr>
      <w:r w:rsidRPr="00D039F0">
        <w:rPr>
          <w:rFonts w:ascii="Times New Roman" w:hAnsi="Times New Roman" w:cs="Times New Roman"/>
          <w:b/>
          <w:sz w:val="28"/>
          <w:szCs w:val="28"/>
          <w:lang w:val="es-ES_tradnl"/>
        </w:rPr>
        <w:t>Introducción</w:t>
      </w:r>
    </w:p>
    <w:p w:rsidR="00C102E5" w:rsidRDefault="00441D86" w:rsidP="006D40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247B9">
        <w:rPr>
          <w:rFonts w:ascii="Times New Roman" w:hAnsi="Times New Roman" w:cs="Times New Roman"/>
          <w:sz w:val="24"/>
          <w:szCs w:val="24"/>
        </w:rPr>
        <w:t>Conocer la</w:t>
      </w:r>
      <w:r w:rsidR="00B929C0">
        <w:rPr>
          <w:rFonts w:ascii="Times New Roman" w:hAnsi="Times New Roman" w:cs="Times New Roman"/>
          <w:sz w:val="24"/>
          <w:szCs w:val="24"/>
        </w:rPr>
        <w:t xml:space="preserve"> formación e</w:t>
      </w:r>
      <w:r w:rsidR="00CC5846">
        <w:rPr>
          <w:rFonts w:ascii="Times New Roman" w:hAnsi="Times New Roman" w:cs="Times New Roman"/>
          <w:sz w:val="24"/>
          <w:szCs w:val="24"/>
        </w:rPr>
        <w:t xml:space="preserve"> información que nos proporciona la página </w:t>
      </w:r>
      <w:r w:rsidR="00CC5846" w:rsidRPr="005A1F97">
        <w:rPr>
          <w:rFonts w:ascii="Times New Roman" w:hAnsi="Times New Roman" w:cs="Times New Roman"/>
          <w:sz w:val="24"/>
          <w:szCs w:val="24"/>
        </w:rPr>
        <w:t>web</w:t>
      </w:r>
      <w:r w:rsidR="00CC5846">
        <w:rPr>
          <w:rFonts w:ascii="Times New Roman" w:hAnsi="Times New Roman" w:cs="Times New Roman"/>
          <w:i/>
          <w:sz w:val="24"/>
          <w:szCs w:val="24"/>
        </w:rPr>
        <w:t xml:space="preserve"> </w:t>
      </w:r>
      <w:r w:rsidR="00CC5846">
        <w:rPr>
          <w:rFonts w:ascii="Times New Roman" w:hAnsi="Times New Roman" w:cs="Times New Roman"/>
          <w:sz w:val="24"/>
          <w:szCs w:val="24"/>
        </w:rPr>
        <w:t>de la Universidad de Málaga</w:t>
      </w:r>
      <w:r w:rsidR="00267065">
        <w:rPr>
          <w:rFonts w:ascii="Times New Roman" w:hAnsi="Times New Roman" w:cs="Times New Roman"/>
          <w:sz w:val="24"/>
          <w:szCs w:val="24"/>
        </w:rPr>
        <w:t xml:space="preserve"> sobre </w:t>
      </w:r>
      <w:r w:rsidR="00267065" w:rsidRPr="00267065">
        <w:rPr>
          <w:rFonts w:ascii="Times New Roman" w:hAnsi="Times New Roman" w:cs="Times New Roman"/>
          <w:sz w:val="24"/>
          <w:szCs w:val="24"/>
        </w:rPr>
        <w:t>transexualidad, transgeneridad e intersexualidad</w:t>
      </w:r>
      <w:r w:rsidR="00C247B9">
        <w:rPr>
          <w:rFonts w:ascii="Times New Roman" w:hAnsi="Times New Roman" w:cs="Times New Roman"/>
          <w:sz w:val="24"/>
          <w:szCs w:val="24"/>
        </w:rPr>
        <w:t xml:space="preserve"> es el</w:t>
      </w:r>
      <w:r w:rsidR="00C102E5">
        <w:rPr>
          <w:rFonts w:ascii="Times New Roman" w:hAnsi="Times New Roman" w:cs="Times New Roman"/>
          <w:sz w:val="24"/>
          <w:szCs w:val="24"/>
        </w:rPr>
        <w:t xml:space="preserve"> objeto de</w:t>
      </w:r>
      <w:r w:rsidR="00C247B9">
        <w:rPr>
          <w:rFonts w:ascii="Times New Roman" w:hAnsi="Times New Roman" w:cs="Times New Roman"/>
          <w:sz w:val="24"/>
          <w:szCs w:val="24"/>
        </w:rPr>
        <w:t>l presente estudio, cuyos objetivos</w:t>
      </w:r>
      <w:r w:rsidR="00C102E5">
        <w:rPr>
          <w:rFonts w:ascii="Times New Roman" w:hAnsi="Times New Roman" w:cs="Times New Roman"/>
          <w:sz w:val="24"/>
          <w:szCs w:val="24"/>
        </w:rPr>
        <w:t xml:space="preserve"> estarán relacionados con el análisis del número y del contenido de los distintos enlaces y apartados encontrados en la página de la Universidad de Málaga. La relevancia de este artículo está relacionada con la </w:t>
      </w:r>
      <w:r w:rsidR="00C102E5" w:rsidRPr="005A1F97">
        <w:rPr>
          <w:rFonts w:ascii="Times New Roman" w:hAnsi="Times New Roman" w:cs="Times New Roman"/>
          <w:sz w:val="24"/>
          <w:szCs w:val="24"/>
        </w:rPr>
        <w:t>visibilización</w:t>
      </w:r>
      <w:r w:rsidR="00C102E5">
        <w:rPr>
          <w:rFonts w:ascii="Times New Roman" w:hAnsi="Times New Roman" w:cs="Times New Roman"/>
          <w:sz w:val="24"/>
          <w:szCs w:val="24"/>
        </w:rPr>
        <w:t xml:space="preserve"> de lo que se comunica con respecto a </w:t>
      </w:r>
      <w:r w:rsidR="00376335">
        <w:rPr>
          <w:rFonts w:ascii="Times New Roman" w:hAnsi="Times New Roman" w:cs="Times New Roman"/>
          <w:sz w:val="24"/>
          <w:szCs w:val="24"/>
        </w:rPr>
        <w:t>la temática</w:t>
      </w:r>
      <w:r w:rsidR="00C102E5">
        <w:rPr>
          <w:rFonts w:ascii="Times New Roman" w:hAnsi="Times New Roman" w:cs="Times New Roman"/>
          <w:sz w:val="24"/>
          <w:szCs w:val="24"/>
        </w:rPr>
        <w:t xml:space="preserve"> en la citada fuente. La originalidad del texto se ve facilitada por la presunta novedad del asunto para la institución malagueña, pues solo desde el pasado 28 de junio de 2017 se a</w:t>
      </w:r>
      <w:r w:rsidR="00C102E5" w:rsidRPr="00C102E5">
        <w:rPr>
          <w:rFonts w:ascii="Times New Roman" w:hAnsi="Times New Roman" w:cs="Times New Roman"/>
          <w:sz w:val="24"/>
          <w:szCs w:val="24"/>
        </w:rPr>
        <w:t>doptar</w:t>
      </w:r>
      <w:r w:rsidR="00C102E5">
        <w:rPr>
          <w:rFonts w:ascii="Times New Roman" w:hAnsi="Times New Roman" w:cs="Times New Roman"/>
          <w:sz w:val="24"/>
          <w:szCs w:val="24"/>
        </w:rPr>
        <w:t>ía</w:t>
      </w:r>
      <w:r w:rsidR="00C102E5" w:rsidRPr="00C102E5">
        <w:rPr>
          <w:rFonts w:ascii="Times New Roman" w:hAnsi="Times New Roman" w:cs="Times New Roman"/>
          <w:sz w:val="24"/>
          <w:szCs w:val="24"/>
        </w:rPr>
        <w:t xml:space="preserve"> un protocolo de actuación para casos de transexualidad, t</w:t>
      </w:r>
      <w:r w:rsidR="00D7520B">
        <w:rPr>
          <w:rFonts w:ascii="Times New Roman" w:hAnsi="Times New Roman" w:cs="Times New Roman"/>
          <w:sz w:val="24"/>
          <w:szCs w:val="24"/>
        </w:rPr>
        <w:t>ransgeneridad e intersexualidad</w:t>
      </w:r>
      <w:r w:rsidR="00C247B9">
        <w:rPr>
          <w:rFonts w:ascii="Times New Roman" w:hAnsi="Times New Roman" w:cs="Times New Roman"/>
          <w:sz w:val="24"/>
          <w:szCs w:val="24"/>
        </w:rPr>
        <w:t>.</w:t>
      </w:r>
    </w:p>
    <w:p w:rsidR="00D7520B" w:rsidRPr="0092588A" w:rsidRDefault="0092588A" w:rsidP="0092588A">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 xml:space="preserve">1. </w:t>
      </w:r>
      <w:r w:rsidR="00D7520B" w:rsidRPr="0092588A">
        <w:rPr>
          <w:rFonts w:ascii="Times New Roman" w:hAnsi="Times New Roman" w:cs="Times New Roman"/>
          <w:b/>
          <w:sz w:val="28"/>
          <w:szCs w:val="28"/>
          <w:lang w:val="es-ES_tradnl"/>
        </w:rPr>
        <w:t>Marco teórico</w:t>
      </w:r>
    </w:p>
    <w:p w:rsidR="00D7520B" w:rsidRDefault="00D7520B"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En 1980, l</w:t>
      </w:r>
      <w:r w:rsidRPr="00D7520B">
        <w:rPr>
          <w:rFonts w:ascii="Times New Roman" w:hAnsi="Times New Roman" w:cs="Times New Roman"/>
          <w:sz w:val="24"/>
          <w:szCs w:val="24"/>
        </w:rPr>
        <w:t>a tra</w:t>
      </w:r>
      <w:r>
        <w:rPr>
          <w:rFonts w:ascii="Times New Roman" w:hAnsi="Times New Roman" w:cs="Times New Roman"/>
          <w:sz w:val="24"/>
          <w:szCs w:val="24"/>
        </w:rPr>
        <w:t xml:space="preserve">nsexualidad entra en el </w:t>
      </w:r>
      <w:r w:rsidRPr="005A1F97">
        <w:rPr>
          <w:rFonts w:ascii="Times New Roman" w:hAnsi="Times New Roman" w:cs="Times New Roman"/>
          <w:sz w:val="24"/>
          <w:szCs w:val="24"/>
        </w:rPr>
        <w:t>Manual Diagnóstico y Estadístico de los Trastornos Mentales</w:t>
      </w:r>
      <w:r w:rsidR="00376335">
        <w:rPr>
          <w:rFonts w:ascii="Times New Roman" w:hAnsi="Times New Roman" w:cs="Times New Roman"/>
          <w:sz w:val="24"/>
          <w:szCs w:val="24"/>
        </w:rPr>
        <w:t>,</w:t>
      </w:r>
      <w:r w:rsidRPr="00D7520B">
        <w:rPr>
          <w:rFonts w:ascii="Times New Roman" w:hAnsi="Times New Roman" w:cs="Times New Roman"/>
          <w:sz w:val="24"/>
          <w:szCs w:val="24"/>
        </w:rPr>
        <w:t xml:space="preserve"> </w:t>
      </w:r>
      <w:r w:rsidR="00376335">
        <w:rPr>
          <w:rFonts w:ascii="Times New Roman" w:hAnsi="Times New Roman" w:cs="Times New Roman"/>
          <w:sz w:val="24"/>
          <w:szCs w:val="24"/>
        </w:rPr>
        <w:t>pasando de la patologización</w:t>
      </w:r>
      <w:r w:rsidR="006E0EEA">
        <w:rPr>
          <w:rFonts w:ascii="Times New Roman" w:hAnsi="Times New Roman" w:cs="Times New Roman"/>
          <w:sz w:val="24"/>
          <w:szCs w:val="24"/>
        </w:rPr>
        <w:t xml:space="preserve"> </w:t>
      </w:r>
      <w:r w:rsidR="00376335">
        <w:rPr>
          <w:rFonts w:ascii="Times New Roman" w:hAnsi="Times New Roman" w:cs="Times New Roman"/>
          <w:sz w:val="24"/>
          <w:szCs w:val="24"/>
        </w:rPr>
        <w:t>a la disforia de género</w:t>
      </w:r>
      <w:r w:rsidR="006E0EEA" w:rsidRPr="006E0EEA">
        <w:rPr>
          <w:rFonts w:ascii="Times New Roman" w:hAnsi="Times New Roman" w:cs="Times New Roman"/>
          <w:sz w:val="24"/>
          <w:szCs w:val="24"/>
        </w:rPr>
        <w:t xml:space="preserve">, denominación </w:t>
      </w:r>
      <w:r w:rsidR="00376335">
        <w:rPr>
          <w:rFonts w:ascii="Times New Roman" w:hAnsi="Times New Roman" w:cs="Times New Roman"/>
          <w:sz w:val="24"/>
          <w:szCs w:val="24"/>
        </w:rPr>
        <w:t>del manual del año</w:t>
      </w:r>
      <w:r w:rsidR="006E0EEA" w:rsidRPr="006E0EEA">
        <w:rPr>
          <w:rFonts w:ascii="Times New Roman" w:hAnsi="Times New Roman" w:cs="Times New Roman"/>
          <w:sz w:val="24"/>
          <w:szCs w:val="24"/>
        </w:rPr>
        <w:t xml:space="preserve"> 2013</w:t>
      </w:r>
      <w:r w:rsidR="006E0EEA">
        <w:rPr>
          <w:rFonts w:ascii="Times New Roman" w:hAnsi="Times New Roman" w:cs="Times New Roman"/>
          <w:sz w:val="24"/>
          <w:szCs w:val="24"/>
        </w:rPr>
        <w:t>, hecho que r</w:t>
      </w:r>
      <w:r w:rsidR="006E0EEA" w:rsidRPr="006E0EEA">
        <w:rPr>
          <w:rFonts w:ascii="Times New Roman" w:hAnsi="Times New Roman" w:cs="Times New Roman"/>
          <w:sz w:val="24"/>
          <w:szCs w:val="24"/>
        </w:rPr>
        <w:t xml:space="preserve">efleja </w:t>
      </w:r>
      <w:r w:rsidR="006E0EEA">
        <w:rPr>
          <w:rFonts w:ascii="Times New Roman" w:hAnsi="Times New Roman" w:cs="Times New Roman"/>
          <w:sz w:val="24"/>
          <w:szCs w:val="24"/>
        </w:rPr>
        <w:t>“</w:t>
      </w:r>
      <w:r w:rsidR="006E0EEA" w:rsidRPr="006E0EEA">
        <w:rPr>
          <w:rFonts w:ascii="Times New Roman" w:hAnsi="Times New Roman" w:cs="Times New Roman"/>
          <w:sz w:val="24"/>
          <w:szCs w:val="24"/>
        </w:rPr>
        <w:t>las tensiones constantes entre, por un lado, los redactores del manual, y por el otro, académicos, organismos pol</w:t>
      </w:r>
      <w:r w:rsidR="006E0EEA">
        <w:rPr>
          <w:rFonts w:ascii="Times New Roman" w:hAnsi="Times New Roman" w:cs="Times New Roman"/>
          <w:sz w:val="24"/>
          <w:szCs w:val="24"/>
        </w:rPr>
        <w:t>íticos y organizaciones “trans” (Mas, 2017).</w:t>
      </w:r>
    </w:p>
    <w:p w:rsidR="00223CD3" w:rsidRDefault="00382314"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00F24C7B">
        <w:rPr>
          <w:rFonts w:ascii="Times New Roman" w:hAnsi="Times New Roman" w:cs="Times New Roman"/>
          <w:sz w:val="24"/>
          <w:szCs w:val="24"/>
        </w:rPr>
        <w:t xml:space="preserve">as personas transexuales </w:t>
      </w:r>
      <w:r w:rsidR="00F24C7B" w:rsidRPr="00F24C7B">
        <w:rPr>
          <w:rFonts w:ascii="Times New Roman" w:hAnsi="Times New Roman" w:cs="Times New Roman"/>
          <w:sz w:val="24"/>
          <w:szCs w:val="24"/>
        </w:rPr>
        <w:t>viven un gé</w:t>
      </w:r>
      <w:r>
        <w:rPr>
          <w:rFonts w:ascii="Times New Roman" w:hAnsi="Times New Roman" w:cs="Times New Roman"/>
          <w:sz w:val="24"/>
          <w:szCs w:val="24"/>
        </w:rPr>
        <w:t>nero diferente al que se les asignó</w:t>
      </w:r>
      <w:r w:rsidR="00F24C7B" w:rsidRPr="00F24C7B">
        <w:rPr>
          <w:rFonts w:ascii="Times New Roman" w:hAnsi="Times New Roman" w:cs="Times New Roman"/>
          <w:sz w:val="24"/>
          <w:szCs w:val="24"/>
        </w:rPr>
        <w:t xml:space="preserve"> al nacer</w:t>
      </w:r>
      <w:r>
        <w:rPr>
          <w:rFonts w:ascii="Times New Roman" w:hAnsi="Times New Roman" w:cs="Times New Roman"/>
          <w:sz w:val="24"/>
          <w:szCs w:val="24"/>
        </w:rPr>
        <w:t xml:space="preserve">, y las transgénero </w:t>
      </w:r>
      <w:r w:rsidR="00F24C7B" w:rsidRPr="00F24C7B">
        <w:rPr>
          <w:rFonts w:ascii="Times New Roman" w:hAnsi="Times New Roman" w:cs="Times New Roman"/>
          <w:sz w:val="24"/>
          <w:szCs w:val="24"/>
        </w:rPr>
        <w:t>no se sienten identificadas con una definición dicotómica del género</w:t>
      </w:r>
      <w:r>
        <w:rPr>
          <w:rFonts w:ascii="Times New Roman" w:hAnsi="Times New Roman" w:cs="Times New Roman"/>
          <w:sz w:val="24"/>
          <w:szCs w:val="24"/>
        </w:rPr>
        <w:t xml:space="preserve">, </w:t>
      </w:r>
      <w:r w:rsidR="00F24C7B" w:rsidRPr="00F24C7B">
        <w:rPr>
          <w:rFonts w:ascii="Times New Roman" w:hAnsi="Times New Roman" w:cs="Times New Roman"/>
          <w:sz w:val="24"/>
          <w:szCs w:val="24"/>
        </w:rPr>
        <w:t>pose</w:t>
      </w:r>
      <w:r>
        <w:rPr>
          <w:rFonts w:ascii="Times New Roman" w:hAnsi="Times New Roman" w:cs="Times New Roman"/>
          <w:sz w:val="24"/>
          <w:szCs w:val="24"/>
        </w:rPr>
        <w:t>y</w:t>
      </w:r>
      <w:r w:rsidR="00F24C7B" w:rsidRPr="00F24C7B">
        <w:rPr>
          <w:rFonts w:ascii="Times New Roman" w:hAnsi="Times New Roman" w:cs="Times New Roman"/>
          <w:sz w:val="24"/>
          <w:szCs w:val="24"/>
        </w:rPr>
        <w:t>e</w:t>
      </w:r>
      <w:r w:rsidR="00F24C7B">
        <w:rPr>
          <w:rFonts w:ascii="Times New Roman" w:hAnsi="Times New Roman" w:cs="Times New Roman"/>
          <w:sz w:val="24"/>
          <w:szCs w:val="24"/>
        </w:rPr>
        <w:t>n</w:t>
      </w:r>
      <w:r>
        <w:rPr>
          <w:rFonts w:ascii="Times New Roman" w:hAnsi="Times New Roman" w:cs="Times New Roman"/>
          <w:sz w:val="24"/>
          <w:szCs w:val="24"/>
        </w:rPr>
        <w:t>do</w:t>
      </w:r>
      <w:r w:rsidR="00F24C7B" w:rsidRPr="00F24C7B">
        <w:rPr>
          <w:rFonts w:ascii="Times New Roman" w:hAnsi="Times New Roman" w:cs="Times New Roman"/>
          <w:sz w:val="24"/>
          <w:szCs w:val="24"/>
        </w:rPr>
        <w:t xml:space="preserve"> algunas ca</w:t>
      </w:r>
      <w:r w:rsidR="00F24C7B">
        <w:rPr>
          <w:rFonts w:ascii="Times New Roman" w:hAnsi="Times New Roman" w:cs="Times New Roman"/>
          <w:sz w:val="24"/>
          <w:szCs w:val="24"/>
        </w:rPr>
        <w:t>racterísticas que se suelen</w:t>
      </w:r>
      <w:r w:rsidR="00F24C7B" w:rsidRPr="00F24C7B">
        <w:rPr>
          <w:rFonts w:ascii="Times New Roman" w:hAnsi="Times New Roman" w:cs="Times New Roman"/>
          <w:sz w:val="24"/>
          <w:szCs w:val="24"/>
        </w:rPr>
        <w:t xml:space="preserve"> asocia</w:t>
      </w:r>
      <w:r w:rsidR="00F24C7B">
        <w:rPr>
          <w:rFonts w:ascii="Times New Roman" w:hAnsi="Times New Roman" w:cs="Times New Roman"/>
          <w:sz w:val="24"/>
          <w:szCs w:val="24"/>
        </w:rPr>
        <w:t>r</w:t>
      </w:r>
      <w:r w:rsidR="00F24C7B" w:rsidRPr="00F24C7B">
        <w:rPr>
          <w:rFonts w:ascii="Times New Roman" w:hAnsi="Times New Roman" w:cs="Times New Roman"/>
          <w:sz w:val="24"/>
          <w:szCs w:val="24"/>
        </w:rPr>
        <w:t xml:space="preserve"> a un determinado género, </w:t>
      </w:r>
      <w:r>
        <w:rPr>
          <w:rFonts w:ascii="Times New Roman" w:hAnsi="Times New Roman" w:cs="Times New Roman"/>
          <w:sz w:val="24"/>
          <w:szCs w:val="24"/>
        </w:rPr>
        <w:t>o</w:t>
      </w:r>
      <w:r w:rsidR="00F24C7B">
        <w:rPr>
          <w:rFonts w:ascii="Times New Roman" w:hAnsi="Times New Roman" w:cs="Times New Roman"/>
          <w:sz w:val="24"/>
          <w:szCs w:val="24"/>
        </w:rPr>
        <w:t xml:space="preserve"> </w:t>
      </w:r>
      <w:r>
        <w:rPr>
          <w:rFonts w:ascii="Times New Roman" w:hAnsi="Times New Roman" w:cs="Times New Roman"/>
          <w:sz w:val="24"/>
          <w:szCs w:val="24"/>
        </w:rPr>
        <w:lastRenderedPageBreak/>
        <w:t>identificá</w:t>
      </w:r>
      <w:r w:rsidR="00F24C7B">
        <w:rPr>
          <w:rFonts w:ascii="Times New Roman" w:hAnsi="Times New Roman" w:cs="Times New Roman"/>
          <w:sz w:val="24"/>
          <w:szCs w:val="24"/>
        </w:rPr>
        <w:t>n</w:t>
      </w:r>
      <w:r>
        <w:rPr>
          <w:rFonts w:ascii="Times New Roman" w:hAnsi="Times New Roman" w:cs="Times New Roman"/>
          <w:sz w:val="24"/>
          <w:szCs w:val="24"/>
        </w:rPr>
        <w:t>dose</w:t>
      </w:r>
      <w:r w:rsidR="00F24C7B" w:rsidRPr="00F24C7B">
        <w:rPr>
          <w:rFonts w:ascii="Times New Roman" w:hAnsi="Times New Roman" w:cs="Times New Roman"/>
          <w:sz w:val="24"/>
          <w:szCs w:val="24"/>
        </w:rPr>
        <w:t xml:space="preserve"> de otra manera dentro del continuo </w:t>
      </w:r>
      <w:r w:rsidR="00F24C7B">
        <w:rPr>
          <w:rFonts w:ascii="Times New Roman" w:hAnsi="Times New Roman" w:cs="Times New Roman"/>
          <w:sz w:val="24"/>
          <w:szCs w:val="24"/>
        </w:rPr>
        <w:t>d</w:t>
      </w:r>
      <w:r>
        <w:rPr>
          <w:rFonts w:ascii="Times New Roman" w:hAnsi="Times New Roman" w:cs="Times New Roman"/>
          <w:sz w:val="24"/>
          <w:szCs w:val="24"/>
        </w:rPr>
        <w:t xml:space="preserve">el género tradicional, o existiendo </w:t>
      </w:r>
      <w:r w:rsidR="00F24C7B" w:rsidRPr="00F24C7B">
        <w:rPr>
          <w:rFonts w:ascii="Times New Roman" w:hAnsi="Times New Roman" w:cs="Times New Roman"/>
          <w:sz w:val="24"/>
          <w:szCs w:val="24"/>
        </w:rPr>
        <w:t>fuera del mismo como "otro," "agénero," "</w:t>
      </w:r>
      <w:r w:rsidR="00F24C7B">
        <w:rPr>
          <w:rFonts w:ascii="Times New Roman" w:hAnsi="Times New Roman" w:cs="Times New Roman"/>
          <w:sz w:val="24"/>
          <w:szCs w:val="24"/>
        </w:rPr>
        <w:t xml:space="preserve">intergénero," o "tercer género" </w:t>
      </w:r>
      <w:r w:rsidR="00223CD3" w:rsidRPr="00223CD3">
        <w:rPr>
          <w:rFonts w:ascii="Times New Roman" w:hAnsi="Times New Roman" w:cs="Times New Roman"/>
          <w:sz w:val="24"/>
          <w:szCs w:val="24"/>
        </w:rPr>
        <w:t>(Polo y Olivares, 2011)</w:t>
      </w:r>
      <w:r w:rsidR="007F764F">
        <w:rPr>
          <w:rFonts w:ascii="Times New Roman" w:hAnsi="Times New Roman" w:cs="Times New Roman"/>
          <w:sz w:val="24"/>
          <w:szCs w:val="24"/>
        </w:rPr>
        <w:t>; sobre la intersexualidad, decir que</w:t>
      </w:r>
      <w:r w:rsidR="00D30C84">
        <w:rPr>
          <w:rFonts w:ascii="Times New Roman" w:hAnsi="Times New Roman" w:cs="Times New Roman"/>
          <w:sz w:val="24"/>
          <w:szCs w:val="24"/>
        </w:rPr>
        <w:t xml:space="preserve"> “l</w:t>
      </w:r>
      <w:r w:rsidR="00D30C84" w:rsidRPr="00D30C84">
        <w:rPr>
          <w:rFonts w:ascii="Times New Roman" w:hAnsi="Times New Roman" w:cs="Times New Roman"/>
          <w:sz w:val="24"/>
          <w:szCs w:val="24"/>
        </w:rPr>
        <w:t>os cuerpos intersexuales poseen simultáneamente y</w:t>
      </w:r>
      <w:r w:rsidR="00D30C84">
        <w:rPr>
          <w:rFonts w:ascii="Times New Roman" w:hAnsi="Times New Roman" w:cs="Times New Roman"/>
          <w:sz w:val="24"/>
          <w:szCs w:val="24"/>
        </w:rPr>
        <w:t xml:space="preserve"> </w:t>
      </w:r>
      <w:r w:rsidR="00D30C84" w:rsidRPr="00D30C84">
        <w:rPr>
          <w:rFonts w:ascii="Times New Roman" w:hAnsi="Times New Roman" w:cs="Times New Roman"/>
          <w:sz w:val="24"/>
          <w:szCs w:val="24"/>
        </w:rPr>
        <w:t>con distinta variabilidad características sexuales masculinas y femeninas, que</w:t>
      </w:r>
      <w:r w:rsidR="00D30C84">
        <w:rPr>
          <w:rFonts w:ascii="Times New Roman" w:hAnsi="Times New Roman" w:cs="Times New Roman"/>
          <w:sz w:val="24"/>
          <w:szCs w:val="24"/>
        </w:rPr>
        <w:t xml:space="preserve"> </w:t>
      </w:r>
      <w:r w:rsidR="00D30C84" w:rsidRPr="00D30C84">
        <w:rPr>
          <w:rFonts w:ascii="Times New Roman" w:hAnsi="Times New Roman" w:cs="Times New Roman"/>
          <w:sz w:val="24"/>
          <w:szCs w:val="24"/>
        </w:rPr>
        <w:t>son de tipo cromosómico y fenotípico</w:t>
      </w:r>
      <w:r w:rsidR="00641FA4">
        <w:rPr>
          <w:rFonts w:ascii="Times New Roman" w:hAnsi="Times New Roman" w:cs="Times New Roman"/>
          <w:sz w:val="24"/>
          <w:szCs w:val="24"/>
        </w:rPr>
        <w:t>” (González, 2009:</w:t>
      </w:r>
      <w:r w:rsidR="00D30C84">
        <w:rPr>
          <w:rFonts w:ascii="Times New Roman" w:hAnsi="Times New Roman" w:cs="Times New Roman"/>
          <w:sz w:val="24"/>
          <w:szCs w:val="24"/>
        </w:rPr>
        <w:t xml:space="preserve"> 235).</w:t>
      </w:r>
      <w:r w:rsidR="00D30C84" w:rsidRPr="00D30C84">
        <w:rPr>
          <w:rFonts w:ascii="Times New Roman" w:hAnsi="Times New Roman" w:cs="Times New Roman"/>
          <w:sz w:val="24"/>
          <w:szCs w:val="24"/>
        </w:rPr>
        <w:tab/>
      </w:r>
    </w:p>
    <w:p w:rsidR="004007BC" w:rsidRDefault="004007BC"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La neutralidad no nos sirve en este escrito: “</w:t>
      </w:r>
      <w:r w:rsidRPr="004007BC">
        <w:rPr>
          <w:rFonts w:ascii="Times New Roman" w:hAnsi="Times New Roman" w:cs="Times New Roman"/>
          <w:sz w:val="24"/>
          <w:szCs w:val="24"/>
        </w:rPr>
        <w:t>Definir el sexo en el que una persona debe ser "humanizado" es, en última instancia, una decisión de carácter político y no un acto aséptico de "normalización" o "naturalización"</w:t>
      </w:r>
      <w:r>
        <w:rPr>
          <w:rFonts w:ascii="Times New Roman" w:hAnsi="Times New Roman" w:cs="Times New Roman"/>
          <w:sz w:val="24"/>
          <w:szCs w:val="24"/>
        </w:rPr>
        <w:t>” (Hernández, Rodríguez y García-Valdecasas, 2010).</w:t>
      </w:r>
      <w:r w:rsidR="00B80F7F">
        <w:rPr>
          <w:rFonts w:ascii="Times New Roman" w:hAnsi="Times New Roman" w:cs="Times New Roman"/>
          <w:sz w:val="24"/>
          <w:szCs w:val="24"/>
        </w:rPr>
        <w:t xml:space="preserve"> </w:t>
      </w:r>
    </w:p>
    <w:p w:rsidR="008A1DEB" w:rsidRPr="0092588A" w:rsidRDefault="0092588A" w:rsidP="0092588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8A1DEB" w:rsidRPr="0092588A">
        <w:rPr>
          <w:rFonts w:ascii="Times New Roman" w:hAnsi="Times New Roman" w:cs="Times New Roman"/>
          <w:b/>
          <w:sz w:val="28"/>
          <w:szCs w:val="28"/>
        </w:rPr>
        <w:t>Metodología</w:t>
      </w:r>
    </w:p>
    <w:p w:rsidR="00D37A8C" w:rsidRDefault="00D37A8C"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Dentro de un paradigma cualitativo, se trata de </w:t>
      </w:r>
      <w:r w:rsidRPr="00D37A8C">
        <w:rPr>
          <w:rFonts w:ascii="Times New Roman" w:hAnsi="Times New Roman" w:cs="Times New Roman"/>
          <w:sz w:val="24"/>
          <w:szCs w:val="24"/>
        </w:rPr>
        <w:t>comprender los</w:t>
      </w:r>
      <w:r>
        <w:rPr>
          <w:rFonts w:ascii="Times New Roman" w:hAnsi="Times New Roman" w:cs="Times New Roman"/>
          <w:sz w:val="24"/>
          <w:szCs w:val="24"/>
        </w:rPr>
        <w:t xml:space="preserve"> </w:t>
      </w:r>
      <w:r w:rsidRPr="00D37A8C">
        <w:rPr>
          <w:rFonts w:ascii="Times New Roman" w:hAnsi="Times New Roman" w:cs="Times New Roman"/>
          <w:sz w:val="24"/>
          <w:szCs w:val="24"/>
        </w:rPr>
        <w:t xml:space="preserve">datos </w:t>
      </w:r>
      <w:r w:rsidRPr="00D37A8C">
        <w:rPr>
          <w:rFonts w:ascii="Times New Roman" w:hAnsi="Times New Roman" w:cs="Times New Roman"/>
          <w:sz w:val="24"/>
          <w:szCs w:val="24"/>
        </w:rPr>
        <w:tab/>
        <w:t>en</w:t>
      </w:r>
      <w:r>
        <w:rPr>
          <w:rFonts w:ascii="Times New Roman" w:hAnsi="Times New Roman" w:cs="Times New Roman"/>
          <w:sz w:val="24"/>
          <w:szCs w:val="24"/>
        </w:rPr>
        <w:t xml:space="preserve"> </w:t>
      </w:r>
      <w:r w:rsidRPr="00D37A8C">
        <w:rPr>
          <w:rFonts w:ascii="Times New Roman" w:hAnsi="Times New Roman" w:cs="Times New Roman"/>
          <w:sz w:val="24"/>
          <w:szCs w:val="24"/>
        </w:rPr>
        <w:t>el</w:t>
      </w:r>
      <w:r>
        <w:rPr>
          <w:rFonts w:ascii="Times New Roman" w:hAnsi="Times New Roman" w:cs="Times New Roman"/>
          <w:sz w:val="24"/>
          <w:szCs w:val="24"/>
        </w:rPr>
        <w:t xml:space="preserve"> </w:t>
      </w:r>
      <w:r w:rsidRPr="00D37A8C">
        <w:rPr>
          <w:rFonts w:ascii="Times New Roman" w:hAnsi="Times New Roman" w:cs="Times New Roman"/>
          <w:sz w:val="24"/>
          <w:szCs w:val="24"/>
        </w:rPr>
        <w:t>contexto</w:t>
      </w:r>
      <w:r>
        <w:rPr>
          <w:rFonts w:ascii="Times New Roman" w:hAnsi="Times New Roman" w:cs="Times New Roman"/>
          <w:sz w:val="24"/>
          <w:szCs w:val="24"/>
        </w:rPr>
        <w:t xml:space="preserve"> en</w:t>
      </w:r>
      <w:r w:rsidRPr="00D37A8C">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D37A8C">
        <w:rPr>
          <w:rFonts w:ascii="Times New Roman" w:hAnsi="Times New Roman" w:cs="Times New Roman"/>
          <w:sz w:val="24"/>
          <w:szCs w:val="24"/>
        </w:rPr>
        <w:t>fueron</w:t>
      </w:r>
      <w:r>
        <w:rPr>
          <w:rFonts w:ascii="Times New Roman" w:hAnsi="Times New Roman" w:cs="Times New Roman"/>
          <w:sz w:val="24"/>
          <w:szCs w:val="24"/>
        </w:rPr>
        <w:t xml:space="preserve"> recogidos</w:t>
      </w:r>
      <w:r w:rsidRPr="00D37A8C">
        <w:rPr>
          <w:rFonts w:ascii="Times New Roman" w:hAnsi="Times New Roman" w:cs="Times New Roman"/>
          <w:sz w:val="24"/>
          <w:szCs w:val="24"/>
        </w:rPr>
        <w:t xml:space="preserve"> (Taylor y Bogdan, 2002</w:t>
      </w:r>
      <w:r w:rsidR="001F7C29">
        <w:rPr>
          <w:rFonts w:ascii="Times New Roman" w:hAnsi="Times New Roman" w:cs="Times New Roman"/>
          <w:sz w:val="24"/>
          <w:szCs w:val="24"/>
        </w:rPr>
        <w:t>).</w:t>
      </w:r>
      <w:r>
        <w:rPr>
          <w:rFonts w:ascii="Times New Roman" w:hAnsi="Times New Roman" w:cs="Times New Roman"/>
          <w:sz w:val="24"/>
          <w:szCs w:val="24"/>
        </w:rPr>
        <w:t xml:space="preserve"> </w:t>
      </w:r>
      <w:r w:rsidR="001F7C29">
        <w:rPr>
          <w:rFonts w:ascii="Times New Roman" w:hAnsi="Times New Roman" w:cs="Times New Roman"/>
          <w:sz w:val="24"/>
          <w:szCs w:val="24"/>
        </w:rPr>
        <w:t>U</w:t>
      </w:r>
      <w:r w:rsidR="00C34D1E" w:rsidRPr="00C34D1E">
        <w:rPr>
          <w:rFonts w:ascii="Times New Roman" w:hAnsi="Times New Roman" w:cs="Times New Roman"/>
          <w:sz w:val="24"/>
          <w:szCs w:val="24"/>
        </w:rPr>
        <w:t>n método clásico de la investigación cualitativa</w:t>
      </w:r>
      <w:r w:rsidR="00C34D1E">
        <w:rPr>
          <w:rFonts w:ascii="Times New Roman" w:hAnsi="Times New Roman" w:cs="Times New Roman"/>
          <w:sz w:val="24"/>
          <w:szCs w:val="24"/>
        </w:rPr>
        <w:t xml:space="preserve"> es la etnografía,</w:t>
      </w:r>
      <w:r w:rsidR="001F7C29">
        <w:rPr>
          <w:rFonts w:ascii="Times New Roman" w:hAnsi="Times New Roman" w:cs="Times New Roman"/>
          <w:sz w:val="24"/>
          <w:szCs w:val="24"/>
        </w:rPr>
        <w:t xml:space="preserve"> y</w:t>
      </w:r>
      <w:r w:rsidR="00C34D1E">
        <w:rPr>
          <w:rFonts w:ascii="Times New Roman" w:hAnsi="Times New Roman" w:cs="Times New Roman"/>
          <w:sz w:val="24"/>
          <w:szCs w:val="24"/>
        </w:rPr>
        <w:t xml:space="preserve"> las nuevas tecnologías dieron lugar a </w:t>
      </w:r>
      <w:r w:rsidR="001F7C29">
        <w:rPr>
          <w:rFonts w:ascii="Times New Roman" w:hAnsi="Times New Roman" w:cs="Times New Roman"/>
          <w:sz w:val="24"/>
          <w:szCs w:val="24"/>
        </w:rPr>
        <w:t>la</w:t>
      </w:r>
      <w:r w:rsidR="00C34D1E">
        <w:rPr>
          <w:rFonts w:ascii="Times New Roman" w:hAnsi="Times New Roman" w:cs="Times New Roman"/>
          <w:sz w:val="24"/>
          <w:szCs w:val="24"/>
        </w:rPr>
        <w:t xml:space="preserve"> “etnografía virtual</w:t>
      </w:r>
      <w:r w:rsidR="00D76ADE">
        <w:rPr>
          <w:rFonts w:ascii="Times New Roman" w:hAnsi="Times New Roman" w:cs="Times New Roman"/>
          <w:sz w:val="24"/>
          <w:szCs w:val="24"/>
        </w:rPr>
        <w:t>;</w:t>
      </w:r>
      <w:r w:rsidR="00C34D1E">
        <w:rPr>
          <w:rFonts w:ascii="Times New Roman" w:hAnsi="Times New Roman" w:cs="Times New Roman"/>
          <w:sz w:val="24"/>
          <w:szCs w:val="24"/>
        </w:rPr>
        <w:t>”</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los</w:t>
      </w:r>
      <w:r w:rsidR="00D76ADE">
        <w:rPr>
          <w:rFonts w:ascii="Times New Roman" w:hAnsi="Times New Roman" w:cs="Times New Roman"/>
          <w:sz w:val="24"/>
          <w:szCs w:val="24"/>
        </w:rPr>
        <w:t xml:space="preserve"> estudios cualitativos “</w:t>
      </w:r>
      <w:r w:rsidR="00D76ADE" w:rsidRPr="00D76ADE">
        <w:rPr>
          <w:rFonts w:ascii="Times New Roman" w:hAnsi="Times New Roman" w:cs="Times New Roman"/>
          <w:sz w:val="24"/>
          <w:szCs w:val="24"/>
        </w:rPr>
        <w:t>han</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alcanzado</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un</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lugar</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privilegiado</w:t>
      </w:r>
      <w:r w:rsidR="00D76ADE">
        <w:rPr>
          <w:rFonts w:ascii="Times New Roman" w:hAnsi="Times New Roman" w:cs="Times New Roman"/>
          <w:sz w:val="24"/>
          <w:szCs w:val="24"/>
        </w:rPr>
        <w:t xml:space="preserve"> a</w:t>
      </w:r>
      <w:r w:rsidR="00D76ADE" w:rsidRPr="00D76ADE">
        <w:rPr>
          <w:rFonts w:ascii="Times New Roman" w:hAnsi="Times New Roman" w:cs="Times New Roman"/>
          <w:sz w:val="24"/>
          <w:szCs w:val="24"/>
        </w:rPr>
        <w:t xml:space="preserve"> la</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hora</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de</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estudiar</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en sus</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propios</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términos</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un</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contexto</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cultural</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como</w:t>
      </w:r>
      <w:r w:rsidR="00D76ADE">
        <w:rPr>
          <w:rFonts w:ascii="Times New Roman" w:hAnsi="Times New Roman" w:cs="Times New Roman"/>
          <w:sz w:val="24"/>
          <w:szCs w:val="24"/>
        </w:rPr>
        <w:t xml:space="preserve"> </w:t>
      </w:r>
      <w:r w:rsidR="00D76ADE" w:rsidRPr="00D76ADE">
        <w:rPr>
          <w:rFonts w:ascii="Times New Roman" w:hAnsi="Times New Roman" w:cs="Times New Roman"/>
          <w:sz w:val="24"/>
          <w:szCs w:val="24"/>
        </w:rPr>
        <w:t>Internet.</w:t>
      </w:r>
      <w:r w:rsidR="00641FA4">
        <w:rPr>
          <w:rFonts w:ascii="Times New Roman" w:hAnsi="Times New Roman" w:cs="Times New Roman"/>
          <w:sz w:val="24"/>
          <w:szCs w:val="24"/>
        </w:rPr>
        <w:t>” (Hine, 2004:</w:t>
      </w:r>
      <w:r w:rsidR="00D76ADE">
        <w:rPr>
          <w:rFonts w:ascii="Times New Roman" w:hAnsi="Times New Roman" w:cs="Times New Roman"/>
          <w:sz w:val="24"/>
          <w:szCs w:val="24"/>
        </w:rPr>
        <w:t xml:space="preserve"> 30).</w:t>
      </w:r>
    </w:p>
    <w:p w:rsidR="00D76ADE" w:rsidRDefault="00B24FF5"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metodología empleada implica el seguimiento y breve análisis de los enlaces obtenidos a través de la web </w:t>
      </w:r>
      <w:r w:rsidRPr="005A1F97">
        <w:rPr>
          <w:rFonts w:ascii="Times New Roman" w:hAnsi="Times New Roman" w:cs="Times New Roman"/>
          <w:sz w:val="24"/>
          <w:szCs w:val="24"/>
        </w:rPr>
        <w:t>https</w:t>
      </w:r>
      <w:proofErr w:type="gramStart"/>
      <w:r w:rsidRPr="005A1F97">
        <w:rPr>
          <w:rFonts w:ascii="Times New Roman" w:hAnsi="Times New Roman" w:cs="Times New Roman"/>
          <w:sz w:val="24"/>
          <w:szCs w:val="24"/>
        </w:rPr>
        <w:t>:/</w:t>
      </w:r>
      <w:proofErr w:type="gramEnd"/>
      <w:r w:rsidRPr="005A1F97">
        <w:rPr>
          <w:rFonts w:ascii="Times New Roman" w:hAnsi="Times New Roman" w:cs="Times New Roman"/>
          <w:sz w:val="24"/>
          <w:szCs w:val="24"/>
        </w:rPr>
        <w:t>/www.uma.es/,</w:t>
      </w:r>
      <w:r>
        <w:rPr>
          <w:rFonts w:ascii="Times New Roman" w:hAnsi="Times New Roman" w:cs="Times New Roman"/>
          <w:sz w:val="24"/>
          <w:szCs w:val="24"/>
        </w:rPr>
        <w:t xml:space="preserve"> donde el 18 de enero de 2018, en su portada, no había ninguna referencia a </w:t>
      </w:r>
      <w:r w:rsidR="001F7C29">
        <w:rPr>
          <w:rFonts w:ascii="Times New Roman" w:hAnsi="Times New Roman" w:cs="Times New Roman"/>
          <w:sz w:val="24"/>
          <w:szCs w:val="24"/>
        </w:rPr>
        <w:t>la cuestión que abordamos.</w:t>
      </w:r>
    </w:p>
    <w:p w:rsidR="00B24FF5" w:rsidRDefault="00B24FF5"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El inicio de la investigación comienza con la introducción de la palabra transexualidad en el buscador de la web, lo cual arrojar</w:t>
      </w:r>
      <w:r w:rsidR="001F7C29">
        <w:rPr>
          <w:rFonts w:ascii="Times New Roman" w:hAnsi="Times New Roman" w:cs="Times New Roman"/>
          <w:sz w:val="24"/>
          <w:szCs w:val="24"/>
        </w:rPr>
        <w:t xml:space="preserve">ía unos determinados resultados, tras la cual la búsqueda se focalizaría en encontrar </w:t>
      </w:r>
      <w:r w:rsidR="004F38CB">
        <w:rPr>
          <w:rFonts w:ascii="Times New Roman" w:hAnsi="Times New Roman" w:cs="Times New Roman"/>
          <w:sz w:val="24"/>
          <w:szCs w:val="24"/>
        </w:rPr>
        <w:t>algún curso formativo ofertado sobre transexualidad a través de la web de la Universidad de Málaga.</w:t>
      </w:r>
    </w:p>
    <w:p w:rsidR="00B24FF5" w:rsidRPr="00B24FF5" w:rsidRDefault="00B24FF5" w:rsidP="006D4054">
      <w:pPr>
        <w:spacing w:line="360" w:lineRule="auto"/>
        <w:jc w:val="both"/>
        <w:rPr>
          <w:rFonts w:ascii="Times New Roman" w:hAnsi="Times New Roman" w:cs="Times New Roman"/>
          <w:b/>
          <w:sz w:val="28"/>
          <w:szCs w:val="28"/>
        </w:rPr>
      </w:pPr>
      <w:r w:rsidRPr="00B24FF5">
        <w:rPr>
          <w:rFonts w:ascii="Times New Roman" w:hAnsi="Times New Roman" w:cs="Times New Roman"/>
          <w:b/>
          <w:sz w:val="28"/>
          <w:szCs w:val="28"/>
        </w:rPr>
        <w:t>3</w:t>
      </w:r>
      <w:r w:rsidR="0092588A">
        <w:rPr>
          <w:rFonts w:ascii="Times New Roman" w:hAnsi="Times New Roman" w:cs="Times New Roman"/>
          <w:b/>
          <w:sz w:val="28"/>
          <w:szCs w:val="28"/>
        </w:rPr>
        <w:t>.</w:t>
      </w:r>
      <w:r>
        <w:rPr>
          <w:rFonts w:ascii="Times New Roman" w:hAnsi="Times New Roman" w:cs="Times New Roman"/>
          <w:b/>
          <w:sz w:val="28"/>
          <w:szCs w:val="28"/>
        </w:rPr>
        <w:t xml:space="preserve"> </w:t>
      </w:r>
      <w:r w:rsidRPr="00B24FF5">
        <w:rPr>
          <w:rFonts w:ascii="Times New Roman" w:hAnsi="Times New Roman" w:cs="Times New Roman"/>
          <w:b/>
          <w:sz w:val="28"/>
          <w:szCs w:val="28"/>
        </w:rPr>
        <w:t>Análisis de los resultados</w:t>
      </w:r>
    </w:p>
    <w:p w:rsidR="00F62A86" w:rsidRDefault="00F62A86"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búsqueda inicial arrojaba 262 resultados, que incluían, en las dos primeras posiciones, el acceso a la Unidad de Igualdad de la Universidad de Málaga y su protocolo de actuación </w:t>
      </w:r>
      <w:r w:rsidRPr="00F62A86">
        <w:rPr>
          <w:rFonts w:ascii="Times New Roman" w:hAnsi="Times New Roman" w:cs="Times New Roman"/>
          <w:sz w:val="24"/>
          <w:szCs w:val="24"/>
        </w:rPr>
        <w:t>en casos de transexualidad, transgeneridad e intersexualidad</w:t>
      </w:r>
      <w:r>
        <w:rPr>
          <w:rFonts w:ascii="Times New Roman" w:hAnsi="Times New Roman" w:cs="Times New Roman"/>
          <w:sz w:val="24"/>
          <w:szCs w:val="24"/>
        </w:rPr>
        <w:t>.</w:t>
      </w:r>
    </w:p>
    <w:p w:rsidR="004F38CB" w:rsidRDefault="00F62A86" w:rsidP="006D405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 este, seguían dos enlaces a un artículo sobre “Transexualidad y</w:t>
      </w:r>
      <w:r w:rsidRPr="00F62A86">
        <w:rPr>
          <w:rFonts w:ascii="Times New Roman" w:hAnsi="Times New Roman" w:cs="Times New Roman"/>
          <w:sz w:val="24"/>
          <w:szCs w:val="24"/>
        </w:rPr>
        <w:t xml:space="preserve"> asistencia pública sanitaria</w:t>
      </w:r>
      <w:r>
        <w:rPr>
          <w:rFonts w:ascii="Times New Roman" w:hAnsi="Times New Roman" w:cs="Times New Roman"/>
          <w:sz w:val="24"/>
          <w:szCs w:val="24"/>
        </w:rPr>
        <w:t>” de diez páginas, tras el cual hay otro enlace a u</w:t>
      </w:r>
      <w:r w:rsidRPr="00F62A86">
        <w:rPr>
          <w:rFonts w:ascii="Times New Roman" w:hAnsi="Times New Roman" w:cs="Times New Roman"/>
          <w:sz w:val="24"/>
          <w:szCs w:val="24"/>
        </w:rPr>
        <w:t xml:space="preserve">n </w:t>
      </w:r>
      <w:r>
        <w:rPr>
          <w:rFonts w:ascii="Times New Roman" w:hAnsi="Times New Roman" w:cs="Times New Roman"/>
          <w:sz w:val="24"/>
          <w:szCs w:val="24"/>
        </w:rPr>
        <w:t xml:space="preserve">estudio elaborado por </w:t>
      </w:r>
      <w:r>
        <w:rPr>
          <w:rFonts w:ascii="Times New Roman" w:hAnsi="Times New Roman" w:cs="Times New Roman"/>
          <w:sz w:val="24"/>
          <w:szCs w:val="24"/>
        </w:rPr>
        <w:lastRenderedPageBreak/>
        <w:t>docentes</w:t>
      </w:r>
      <w:r w:rsidRPr="00F62A86">
        <w:rPr>
          <w:rFonts w:ascii="Times New Roman" w:hAnsi="Times New Roman" w:cs="Times New Roman"/>
          <w:sz w:val="24"/>
          <w:szCs w:val="24"/>
        </w:rPr>
        <w:t xml:space="preserve"> de la Universidad de Málaga</w:t>
      </w:r>
      <w:r>
        <w:rPr>
          <w:rFonts w:ascii="Times New Roman" w:hAnsi="Times New Roman" w:cs="Times New Roman"/>
          <w:sz w:val="24"/>
          <w:szCs w:val="24"/>
        </w:rPr>
        <w:t xml:space="preserve"> que</w:t>
      </w:r>
      <w:r w:rsidRPr="00F62A86">
        <w:rPr>
          <w:rFonts w:ascii="Times New Roman" w:hAnsi="Times New Roman" w:cs="Times New Roman"/>
          <w:sz w:val="24"/>
          <w:szCs w:val="24"/>
        </w:rPr>
        <w:t xml:space="preserve"> refleja</w:t>
      </w:r>
      <w:r>
        <w:rPr>
          <w:rFonts w:ascii="Times New Roman" w:hAnsi="Times New Roman" w:cs="Times New Roman"/>
          <w:sz w:val="24"/>
          <w:szCs w:val="24"/>
        </w:rPr>
        <w:t>ba</w:t>
      </w:r>
      <w:r w:rsidRPr="00F62A86">
        <w:rPr>
          <w:rFonts w:ascii="Times New Roman" w:hAnsi="Times New Roman" w:cs="Times New Roman"/>
          <w:sz w:val="24"/>
          <w:szCs w:val="24"/>
        </w:rPr>
        <w:t xml:space="preserve"> la precariedad económica del colectivo de transexuales</w:t>
      </w:r>
      <w:r w:rsidR="001F7C29">
        <w:rPr>
          <w:rFonts w:ascii="Times New Roman" w:hAnsi="Times New Roman" w:cs="Times New Roman"/>
          <w:sz w:val="24"/>
          <w:szCs w:val="24"/>
        </w:rPr>
        <w:t xml:space="preserve"> de</w:t>
      </w:r>
      <w:r>
        <w:rPr>
          <w:rFonts w:ascii="Times New Roman" w:hAnsi="Times New Roman" w:cs="Times New Roman"/>
          <w:sz w:val="24"/>
          <w:szCs w:val="24"/>
        </w:rPr>
        <w:t xml:space="preserve"> 2011. </w:t>
      </w:r>
      <w:r w:rsidR="001F7C29">
        <w:rPr>
          <w:rFonts w:ascii="Times New Roman" w:hAnsi="Times New Roman" w:cs="Times New Roman"/>
          <w:sz w:val="24"/>
          <w:szCs w:val="24"/>
        </w:rPr>
        <w:t>“</w:t>
      </w:r>
      <w:r w:rsidRPr="00F62A86">
        <w:rPr>
          <w:rFonts w:ascii="Times New Roman" w:hAnsi="Times New Roman" w:cs="Times New Roman"/>
          <w:sz w:val="24"/>
          <w:szCs w:val="24"/>
        </w:rPr>
        <w:t>Transexualidad, conce</w:t>
      </w:r>
      <w:r w:rsidR="001F7C29">
        <w:rPr>
          <w:rFonts w:ascii="Times New Roman" w:hAnsi="Times New Roman" w:cs="Times New Roman"/>
          <w:sz w:val="24"/>
          <w:szCs w:val="24"/>
        </w:rPr>
        <w:t>ptos y marco legal en Andalucía”</w:t>
      </w:r>
      <w:r w:rsidR="00FA7B09">
        <w:rPr>
          <w:rFonts w:ascii="Times New Roman" w:hAnsi="Times New Roman" w:cs="Times New Roman"/>
          <w:sz w:val="24"/>
          <w:szCs w:val="24"/>
        </w:rPr>
        <w:t xml:space="preserve"> sería el contenido del sexto</w:t>
      </w:r>
      <w:r>
        <w:rPr>
          <w:rFonts w:ascii="Times New Roman" w:hAnsi="Times New Roman" w:cs="Times New Roman"/>
          <w:sz w:val="24"/>
          <w:szCs w:val="24"/>
        </w:rPr>
        <w:t xml:space="preserve"> enlace encontrado, </w:t>
      </w:r>
      <w:r w:rsidR="001F7C29">
        <w:rPr>
          <w:rFonts w:ascii="Times New Roman" w:hAnsi="Times New Roman" w:cs="Times New Roman"/>
          <w:sz w:val="24"/>
          <w:szCs w:val="24"/>
        </w:rPr>
        <w:t xml:space="preserve">solo </w:t>
      </w:r>
      <w:r>
        <w:rPr>
          <w:rFonts w:ascii="Times New Roman" w:hAnsi="Times New Roman" w:cs="Times New Roman"/>
          <w:sz w:val="24"/>
          <w:szCs w:val="24"/>
        </w:rPr>
        <w:t>cinco líneas de un resumen.</w:t>
      </w:r>
      <w:r w:rsidR="001F7C29">
        <w:rPr>
          <w:rFonts w:ascii="Times New Roman" w:hAnsi="Times New Roman" w:cs="Times New Roman"/>
          <w:sz w:val="24"/>
          <w:szCs w:val="24"/>
        </w:rPr>
        <w:t xml:space="preserve"> </w:t>
      </w:r>
      <w:r w:rsidR="00FA7B09">
        <w:rPr>
          <w:rFonts w:ascii="Times New Roman" w:hAnsi="Times New Roman" w:cs="Times New Roman"/>
          <w:sz w:val="24"/>
          <w:szCs w:val="24"/>
        </w:rPr>
        <w:t>El séptimo enlace hace referencia a la breve noticia de la aprobación del protocolo ya mencionado, siendo el octavo un informe del Doctor Justo Aznar</w:t>
      </w:r>
      <w:r w:rsidR="00FA7B09" w:rsidRPr="00FA7B09">
        <w:rPr>
          <w:rFonts w:ascii="Times New Roman" w:hAnsi="Times New Roman" w:cs="Times New Roman"/>
          <w:sz w:val="24"/>
          <w:szCs w:val="24"/>
        </w:rPr>
        <w:t>.</w:t>
      </w:r>
      <w:r w:rsidR="001F7C29">
        <w:rPr>
          <w:rFonts w:ascii="Times New Roman" w:hAnsi="Times New Roman" w:cs="Times New Roman"/>
          <w:sz w:val="24"/>
          <w:szCs w:val="24"/>
        </w:rPr>
        <w:t xml:space="preserve"> </w:t>
      </w:r>
      <w:r w:rsidR="004F38CB">
        <w:rPr>
          <w:rFonts w:ascii="Times New Roman" w:hAnsi="Times New Roman" w:cs="Times New Roman"/>
          <w:sz w:val="24"/>
          <w:szCs w:val="24"/>
        </w:rPr>
        <w:t>A través del noveno enlace accedemos a la web de la citada Unidad de Igualdad, donde solo hay en portada una convocatoria de premio de investigación “Victoria Kent,” y un “curso de agentes de igualdad para la preve</w:t>
      </w:r>
      <w:r w:rsidR="001F7C29">
        <w:rPr>
          <w:rFonts w:ascii="Times New Roman" w:hAnsi="Times New Roman" w:cs="Times New Roman"/>
          <w:sz w:val="24"/>
          <w:szCs w:val="24"/>
        </w:rPr>
        <w:t>nción de la violencia de género.</w:t>
      </w:r>
      <w:r w:rsidR="004F38CB">
        <w:rPr>
          <w:rFonts w:ascii="Times New Roman" w:hAnsi="Times New Roman" w:cs="Times New Roman"/>
          <w:sz w:val="24"/>
          <w:szCs w:val="24"/>
        </w:rPr>
        <w:t xml:space="preserve">” El décimo enlace hace referencia al quinto, sobre precariedad económica. </w:t>
      </w:r>
      <w:r w:rsidR="001F7C29">
        <w:rPr>
          <w:rFonts w:ascii="Times New Roman" w:hAnsi="Times New Roman" w:cs="Times New Roman"/>
          <w:sz w:val="24"/>
          <w:szCs w:val="24"/>
        </w:rPr>
        <w:t>La in</w:t>
      </w:r>
      <w:r w:rsidR="004F38CB">
        <w:rPr>
          <w:rFonts w:ascii="Times New Roman" w:hAnsi="Times New Roman" w:cs="Times New Roman"/>
          <w:sz w:val="24"/>
          <w:szCs w:val="24"/>
        </w:rPr>
        <w:t>troduc</w:t>
      </w:r>
      <w:r w:rsidR="001F7C29">
        <w:rPr>
          <w:rFonts w:ascii="Times New Roman" w:hAnsi="Times New Roman" w:cs="Times New Roman"/>
          <w:sz w:val="24"/>
          <w:szCs w:val="24"/>
        </w:rPr>
        <w:t>ción</w:t>
      </w:r>
      <w:r w:rsidR="004F38CB">
        <w:rPr>
          <w:rFonts w:ascii="Times New Roman" w:hAnsi="Times New Roman" w:cs="Times New Roman"/>
          <w:sz w:val="24"/>
          <w:szCs w:val="24"/>
        </w:rPr>
        <w:t xml:space="preserve"> en el buscador de la página de la Universidad de Málaga</w:t>
      </w:r>
      <w:r w:rsidR="001F7C29">
        <w:rPr>
          <w:rFonts w:ascii="Times New Roman" w:hAnsi="Times New Roman" w:cs="Times New Roman"/>
          <w:sz w:val="24"/>
          <w:szCs w:val="24"/>
        </w:rPr>
        <w:t xml:space="preserve"> de</w:t>
      </w:r>
      <w:r w:rsidR="004F38CB">
        <w:rPr>
          <w:rFonts w:ascii="Times New Roman" w:hAnsi="Times New Roman" w:cs="Times New Roman"/>
          <w:sz w:val="24"/>
          <w:szCs w:val="24"/>
        </w:rPr>
        <w:t xml:space="preserve"> “cu</w:t>
      </w:r>
      <w:r w:rsidR="001F7C29">
        <w:rPr>
          <w:rFonts w:ascii="Times New Roman" w:hAnsi="Times New Roman" w:cs="Times New Roman"/>
          <w:sz w:val="24"/>
          <w:szCs w:val="24"/>
        </w:rPr>
        <w:t>rsos transexualidad” arrojaría</w:t>
      </w:r>
      <w:r w:rsidR="008A276E">
        <w:rPr>
          <w:rFonts w:ascii="Times New Roman" w:hAnsi="Times New Roman" w:cs="Times New Roman"/>
          <w:sz w:val="24"/>
          <w:szCs w:val="24"/>
        </w:rPr>
        <w:t xml:space="preserve"> 283</w:t>
      </w:r>
      <w:r w:rsidR="004F38CB">
        <w:rPr>
          <w:rFonts w:ascii="Times New Roman" w:hAnsi="Times New Roman" w:cs="Times New Roman"/>
          <w:sz w:val="24"/>
          <w:szCs w:val="24"/>
        </w:rPr>
        <w:t xml:space="preserve"> resultados. </w:t>
      </w:r>
    </w:p>
    <w:p w:rsidR="00B929C0" w:rsidRPr="0092588A" w:rsidRDefault="00B929C0" w:rsidP="006D4054">
      <w:pPr>
        <w:spacing w:line="360" w:lineRule="auto"/>
        <w:jc w:val="both"/>
        <w:rPr>
          <w:rFonts w:ascii="Times New Roman" w:hAnsi="Times New Roman" w:cs="Times New Roman"/>
          <w:b/>
          <w:sz w:val="24"/>
          <w:szCs w:val="24"/>
        </w:rPr>
      </w:pPr>
      <w:r w:rsidRPr="0092588A">
        <w:rPr>
          <w:rFonts w:ascii="Times New Roman" w:hAnsi="Times New Roman" w:cs="Times New Roman"/>
          <w:b/>
          <w:sz w:val="24"/>
          <w:szCs w:val="24"/>
        </w:rPr>
        <w:t>3.1 Protocolo transexualidad, transgeneridad e intersexualidad de la Universidad de Málaga</w:t>
      </w:r>
    </w:p>
    <w:p w:rsidR="00387732" w:rsidRDefault="00B929C0" w:rsidP="006D4054">
      <w:pPr>
        <w:spacing w:line="360" w:lineRule="auto"/>
        <w:ind w:firstLine="360"/>
        <w:jc w:val="both"/>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Cinco escuetas líneas </w:t>
      </w:r>
      <w:r w:rsidR="001F7C29">
        <w:rPr>
          <w:rFonts w:ascii="Times New Roman" w:hAnsi="Times New Roman" w:cs="Times New Roman"/>
          <w:sz w:val="24"/>
          <w:szCs w:val="24"/>
        </w:rPr>
        <w:t>lo introducen</w:t>
      </w:r>
      <w:r>
        <w:rPr>
          <w:rFonts w:ascii="Times New Roman" w:hAnsi="Times New Roman" w:cs="Times New Roman"/>
          <w:sz w:val="24"/>
          <w:szCs w:val="24"/>
        </w:rPr>
        <w:t xml:space="preserve">, dando lugar a dos enlaces, </w:t>
      </w:r>
      <w:r w:rsidR="00D709D4">
        <w:rPr>
          <w:rFonts w:ascii="Times New Roman" w:hAnsi="Times New Roman" w:cs="Times New Roman"/>
          <w:sz w:val="24"/>
          <w:szCs w:val="24"/>
        </w:rPr>
        <w:t>“</w:t>
      </w:r>
      <w:r w:rsidR="00D709D4" w:rsidRPr="00D709D4">
        <w:rPr>
          <w:rFonts w:ascii="Times New Roman" w:hAnsi="Times New Roman" w:cs="Times New Roman"/>
          <w:sz w:val="24"/>
          <w:szCs w:val="24"/>
        </w:rPr>
        <w:t>Protocolo de actuación en casos de transexualidad, transgeneridad e intersexualidad</w:t>
      </w:r>
      <w:r w:rsidR="00D709D4">
        <w:rPr>
          <w:rFonts w:ascii="Times New Roman" w:hAnsi="Times New Roman" w:cs="Times New Roman"/>
          <w:sz w:val="24"/>
          <w:szCs w:val="24"/>
        </w:rPr>
        <w:t>” y “Solicitud de modificación de datos de identificación</w:t>
      </w:r>
      <w:r w:rsidR="001F7C29">
        <w:rPr>
          <w:rFonts w:ascii="Times New Roman" w:hAnsi="Times New Roman" w:cs="Times New Roman"/>
          <w:sz w:val="24"/>
          <w:szCs w:val="24"/>
        </w:rPr>
        <w:t>.</w:t>
      </w:r>
      <w:r w:rsidR="00D709D4">
        <w:rPr>
          <w:rFonts w:ascii="Times New Roman" w:hAnsi="Times New Roman" w:cs="Times New Roman"/>
          <w:sz w:val="24"/>
          <w:szCs w:val="24"/>
        </w:rPr>
        <w:t>” El protocolo cuenta con un “Preámbulo. Marco normativo,” ocho artículos, dos disposiciones adicionales, y una disposición fin</w:t>
      </w:r>
      <w:r w:rsidR="001F7C29">
        <w:rPr>
          <w:rFonts w:ascii="Times New Roman" w:hAnsi="Times New Roman" w:cs="Times New Roman"/>
          <w:sz w:val="24"/>
          <w:szCs w:val="24"/>
        </w:rPr>
        <w:t>al</w:t>
      </w:r>
      <w:r w:rsidR="00267065">
        <w:rPr>
          <w:rFonts w:ascii="Times New Roman" w:hAnsi="Times New Roman" w:cs="Times New Roman"/>
          <w:sz w:val="24"/>
          <w:szCs w:val="24"/>
        </w:rPr>
        <w:t xml:space="preserve">. </w:t>
      </w:r>
      <w:r w:rsidR="001F7C29">
        <w:rPr>
          <w:rFonts w:ascii="Times New Roman" w:hAnsi="Times New Roman" w:cs="Times New Roman"/>
          <w:sz w:val="24"/>
          <w:szCs w:val="24"/>
        </w:rPr>
        <w:t>E</w:t>
      </w:r>
      <w:r w:rsidR="00D709D4">
        <w:rPr>
          <w:rFonts w:ascii="Times New Roman" w:hAnsi="Times New Roman" w:cs="Times New Roman"/>
          <w:sz w:val="24"/>
          <w:szCs w:val="24"/>
        </w:rPr>
        <w:t>l “Preámbulo. Marco normativo”</w:t>
      </w:r>
      <w:r w:rsidR="00800AE8">
        <w:rPr>
          <w:rFonts w:ascii="Times New Roman" w:hAnsi="Times New Roman" w:cs="Times New Roman"/>
          <w:sz w:val="24"/>
          <w:szCs w:val="24"/>
        </w:rPr>
        <w:t xml:space="preserve"> es s</w:t>
      </w:r>
      <w:r w:rsidR="001F7C29">
        <w:rPr>
          <w:rFonts w:ascii="Times New Roman" w:hAnsi="Times New Roman" w:cs="Times New Roman"/>
          <w:sz w:val="24"/>
          <w:szCs w:val="24"/>
        </w:rPr>
        <w:t>uperior a dos páginas,</w:t>
      </w:r>
      <w:r w:rsidR="00D709D4">
        <w:rPr>
          <w:rFonts w:ascii="Times New Roman" w:hAnsi="Times New Roman" w:cs="Times New Roman"/>
          <w:sz w:val="24"/>
          <w:szCs w:val="24"/>
        </w:rPr>
        <w:t xml:space="preserve"> </w:t>
      </w:r>
      <w:r w:rsidR="00387732">
        <w:rPr>
          <w:rFonts w:ascii="Times New Roman" w:hAnsi="Times New Roman" w:cs="Times New Roman"/>
          <w:sz w:val="24"/>
          <w:szCs w:val="24"/>
        </w:rPr>
        <w:t>y desea</w:t>
      </w:r>
      <w:r w:rsidR="00D709D4" w:rsidRPr="00D709D4">
        <w:rPr>
          <w:rFonts w:ascii="Times New Roman" w:eastAsia="Times New Roman" w:hAnsi="Times New Roman" w:cs="Times New Roman"/>
          <w:sz w:val="24"/>
          <w:szCs w:val="24"/>
          <w:lang w:eastAsia="es-ES"/>
        </w:rPr>
        <w:t xml:space="preserve"> regularizar</w:t>
      </w:r>
      <w:r w:rsidR="00800AE8">
        <w:rPr>
          <w:rFonts w:ascii="Times New Roman" w:eastAsia="Times New Roman" w:hAnsi="Times New Roman" w:cs="Times New Roman"/>
          <w:sz w:val="24"/>
          <w:szCs w:val="24"/>
          <w:lang w:eastAsia="es-ES"/>
        </w:rPr>
        <w:t xml:space="preserve"> </w:t>
      </w:r>
      <w:r w:rsidR="00D709D4" w:rsidRPr="00D709D4">
        <w:rPr>
          <w:rFonts w:ascii="Times New Roman" w:eastAsia="Times New Roman" w:hAnsi="Times New Roman" w:cs="Times New Roman"/>
          <w:sz w:val="24"/>
          <w:szCs w:val="24"/>
          <w:lang w:eastAsia="es-ES"/>
        </w:rPr>
        <w:t>la situación administrativa de las personas transexuales,</w:t>
      </w:r>
      <w:r w:rsidR="00800AE8">
        <w:rPr>
          <w:rFonts w:ascii="Times New Roman" w:eastAsia="Times New Roman" w:hAnsi="Times New Roman" w:cs="Times New Roman"/>
          <w:sz w:val="24"/>
          <w:szCs w:val="24"/>
          <w:lang w:eastAsia="es-ES"/>
        </w:rPr>
        <w:t xml:space="preserve"> </w:t>
      </w:r>
      <w:r w:rsidR="00D709D4" w:rsidRPr="00D709D4">
        <w:rPr>
          <w:rFonts w:ascii="Times New Roman" w:eastAsia="Times New Roman" w:hAnsi="Times New Roman" w:cs="Times New Roman"/>
          <w:sz w:val="24"/>
          <w:szCs w:val="24"/>
          <w:lang w:eastAsia="es-ES"/>
        </w:rPr>
        <w:t>transgénero,</w:t>
      </w:r>
      <w:r w:rsidR="00800AE8">
        <w:rPr>
          <w:rFonts w:ascii="Times New Roman" w:eastAsia="Times New Roman" w:hAnsi="Times New Roman" w:cs="Times New Roman"/>
          <w:sz w:val="24"/>
          <w:szCs w:val="24"/>
          <w:lang w:eastAsia="es-ES"/>
        </w:rPr>
        <w:t xml:space="preserve"> </w:t>
      </w:r>
      <w:r w:rsidR="00D709D4" w:rsidRPr="00D709D4">
        <w:rPr>
          <w:rFonts w:ascii="Times New Roman" w:eastAsia="Times New Roman" w:hAnsi="Times New Roman" w:cs="Times New Roman"/>
          <w:sz w:val="24"/>
          <w:szCs w:val="24"/>
          <w:lang w:eastAsia="es-ES"/>
        </w:rPr>
        <w:t>e intersexuales</w:t>
      </w:r>
      <w:r w:rsidR="00387732">
        <w:rPr>
          <w:rFonts w:ascii="Times New Roman" w:eastAsia="Times New Roman" w:hAnsi="Times New Roman" w:cs="Times New Roman"/>
          <w:sz w:val="24"/>
          <w:szCs w:val="24"/>
          <w:lang w:eastAsia="es-ES"/>
        </w:rPr>
        <w:t>, considerando</w:t>
      </w:r>
      <w:r w:rsidR="00800AE8">
        <w:rPr>
          <w:rFonts w:ascii="Times New Roman" w:eastAsia="Times New Roman" w:hAnsi="Times New Roman" w:cs="Times New Roman"/>
          <w:sz w:val="24"/>
          <w:szCs w:val="24"/>
          <w:lang w:eastAsia="es-ES"/>
        </w:rPr>
        <w:t xml:space="preserve"> necesario </w:t>
      </w:r>
      <w:r w:rsidR="00800AE8" w:rsidRPr="00800AE8">
        <w:rPr>
          <w:rFonts w:ascii="Times New Roman" w:eastAsia="Times New Roman" w:hAnsi="Times New Roman" w:cs="Times New Roman"/>
          <w:sz w:val="24"/>
          <w:szCs w:val="24"/>
          <w:lang w:eastAsia="es-ES"/>
        </w:rPr>
        <w:t>atender</w:t>
      </w:r>
      <w:r w:rsidR="00800AE8">
        <w:rPr>
          <w:rFonts w:ascii="Times New Roman" w:eastAsia="Times New Roman" w:hAnsi="Times New Roman" w:cs="Times New Roman"/>
          <w:sz w:val="24"/>
          <w:szCs w:val="24"/>
          <w:lang w:eastAsia="es-ES"/>
        </w:rPr>
        <w:t xml:space="preserve"> </w:t>
      </w:r>
      <w:r w:rsidR="00800AE8" w:rsidRPr="00800AE8">
        <w:rPr>
          <w:rFonts w:ascii="Times New Roman" w:eastAsia="Times New Roman" w:hAnsi="Times New Roman" w:cs="Times New Roman"/>
          <w:sz w:val="24"/>
          <w:szCs w:val="24"/>
          <w:lang w:eastAsia="es-ES"/>
        </w:rPr>
        <w:t>los requerimientos de asistencia que realicen las personas transexuales,</w:t>
      </w:r>
      <w:r w:rsidR="00800AE8">
        <w:rPr>
          <w:rFonts w:ascii="Times New Roman" w:eastAsia="Times New Roman" w:hAnsi="Times New Roman" w:cs="Times New Roman"/>
          <w:sz w:val="24"/>
          <w:szCs w:val="24"/>
          <w:lang w:eastAsia="es-ES"/>
        </w:rPr>
        <w:t xml:space="preserve"> </w:t>
      </w:r>
      <w:r w:rsidR="00800AE8" w:rsidRPr="00800AE8">
        <w:rPr>
          <w:rFonts w:ascii="Times New Roman" w:eastAsia="Times New Roman" w:hAnsi="Times New Roman" w:cs="Times New Roman"/>
          <w:sz w:val="24"/>
          <w:szCs w:val="24"/>
          <w:lang w:eastAsia="es-ES"/>
        </w:rPr>
        <w:t>transgénero</w:t>
      </w:r>
      <w:r w:rsidR="00800AE8">
        <w:rPr>
          <w:rFonts w:ascii="Times New Roman" w:eastAsia="Times New Roman" w:hAnsi="Times New Roman" w:cs="Times New Roman"/>
          <w:sz w:val="24"/>
          <w:szCs w:val="24"/>
          <w:lang w:eastAsia="es-ES"/>
        </w:rPr>
        <w:t xml:space="preserve"> </w:t>
      </w:r>
      <w:r w:rsidR="00800AE8" w:rsidRPr="00800AE8">
        <w:rPr>
          <w:rFonts w:ascii="Times New Roman" w:eastAsia="Times New Roman" w:hAnsi="Times New Roman" w:cs="Times New Roman"/>
          <w:sz w:val="24"/>
          <w:szCs w:val="24"/>
          <w:lang w:eastAsia="es-ES"/>
        </w:rPr>
        <w:t>e intersexuales</w:t>
      </w:r>
      <w:r w:rsidR="00800AE8">
        <w:rPr>
          <w:rFonts w:ascii="Times New Roman" w:eastAsia="Times New Roman" w:hAnsi="Times New Roman" w:cs="Times New Roman"/>
          <w:sz w:val="24"/>
          <w:szCs w:val="24"/>
          <w:lang w:eastAsia="es-ES"/>
        </w:rPr>
        <w:t xml:space="preserve">, por los obstáculos relacionados </w:t>
      </w:r>
      <w:r w:rsidR="00800AE8" w:rsidRPr="00800AE8">
        <w:rPr>
          <w:rFonts w:ascii="Times New Roman" w:eastAsia="Times New Roman" w:hAnsi="Times New Roman" w:cs="Times New Roman"/>
          <w:sz w:val="24"/>
          <w:szCs w:val="24"/>
          <w:lang w:eastAsia="es-ES"/>
        </w:rPr>
        <w:t>con un sistema de creencias profundamente sexistas y transfóbicas</w:t>
      </w:r>
      <w:r w:rsidR="00800AE8">
        <w:rPr>
          <w:rFonts w:ascii="Times New Roman" w:eastAsia="Times New Roman" w:hAnsi="Times New Roman" w:cs="Times New Roman"/>
          <w:sz w:val="24"/>
          <w:szCs w:val="24"/>
          <w:lang w:eastAsia="es-ES"/>
        </w:rPr>
        <w:t xml:space="preserve"> </w:t>
      </w:r>
      <w:r w:rsidR="00800AE8" w:rsidRPr="00800AE8">
        <w:rPr>
          <w:rFonts w:ascii="Times New Roman" w:eastAsia="Times New Roman" w:hAnsi="Times New Roman" w:cs="Times New Roman"/>
          <w:sz w:val="24"/>
          <w:szCs w:val="24"/>
          <w:lang w:eastAsia="es-ES"/>
        </w:rPr>
        <w:t>(en base a aspectos como el binarismo de género o el sistema cisexista)</w:t>
      </w:r>
      <w:r w:rsidR="00387732">
        <w:rPr>
          <w:rFonts w:ascii="Times New Roman" w:eastAsia="Times New Roman" w:hAnsi="Times New Roman" w:cs="Times New Roman"/>
          <w:sz w:val="24"/>
          <w:szCs w:val="24"/>
          <w:lang w:eastAsia="es-ES"/>
        </w:rPr>
        <w:t xml:space="preserve">, y opinando </w:t>
      </w:r>
      <w:r w:rsidR="00800AE8">
        <w:rPr>
          <w:rFonts w:ascii="Times New Roman" w:eastAsia="Times New Roman" w:hAnsi="Times New Roman" w:cs="Times New Roman"/>
          <w:sz w:val="24"/>
          <w:szCs w:val="24"/>
          <w:lang w:eastAsia="es-ES"/>
        </w:rPr>
        <w:t>que la identidad de género debe tratarse como una cuestión de derechos humanos</w:t>
      </w:r>
      <w:r w:rsidR="006413FE">
        <w:rPr>
          <w:rFonts w:ascii="Times New Roman" w:eastAsia="Times New Roman" w:hAnsi="Times New Roman" w:cs="Times New Roman"/>
          <w:sz w:val="24"/>
          <w:szCs w:val="24"/>
          <w:lang w:eastAsia="es-ES"/>
        </w:rPr>
        <w:t xml:space="preserve">; en su párrafo final, se afirma que la Universidad de Málaga hace explícito el respeto a la igualdad de derechos y a los valores de las distintas normativas, en aplicación de un plan de igualdad de 2014, y de otro protocolo para la prevención y protección frente al acoso sexual, por razón de sexo y orientación sexual o identidad de género de 2016. </w:t>
      </w:r>
    </w:p>
    <w:p w:rsidR="0023284F" w:rsidRDefault="00387732" w:rsidP="00387732">
      <w:pPr>
        <w:spacing w:line="360" w:lineRule="auto"/>
        <w:ind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D8687B">
        <w:rPr>
          <w:rFonts w:ascii="Times New Roman" w:eastAsia="Times New Roman" w:hAnsi="Times New Roman" w:cs="Times New Roman"/>
          <w:sz w:val="24"/>
          <w:szCs w:val="24"/>
          <w:lang w:eastAsia="es-ES"/>
        </w:rPr>
        <w:t xml:space="preserve">l objetivo </w:t>
      </w:r>
      <w:r>
        <w:rPr>
          <w:rFonts w:ascii="Times New Roman" w:eastAsia="Times New Roman" w:hAnsi="Times New Roman" w:cs="Times New Roman"/>
          <w:sz w:val="24"/>
          <w:szCs w:val="24"/>
          <w:lang w:eastAsia="es-ES"/>
        </w:rPr>
        <w:t>del texto, según su</w:t>
      </w:r>
      <w:r w:rsidR="00D8687B">
        <w:rPr>
          <w:rFonts w:ascii="Times New Roman" w:eastAsia="Times New Roman" w:hAnsi="Times New Roman" w:cs="Times New Roman"/>
          <w:sz w:val="24"/>
          <w:szCs w:val="24"/>
          <w:lang w:eastAsia="es-ES"/>
        </w:rPr>
        <w:t xml:space="preserve"> artículo 1, </w:t>
      </w:r>
      <w:r>
        <w:rPr>
          <w:rFonts w:ascii="Times New Roman" w:eastAsia="Times New Roman" w:hAnsi="Times New Roman" w:cs="Times New Roman"/>
          <w:sz w:val="24"/>
          <w:szCs w:val="24"/>
          <w:lang w:eastAsia="es-ES"/>
        </w:rPr>
        <w:t xml:space="preserve">es </w:t>
      </w:r>
      <w:r w:rsidR="00D8687B">
        <w:rPr>
          <w:rFonts w:ascii="Times New Roman" w:eastAsia="Times New Roman" w:hAnsi="Times New Roman" w:cs="Times New Roman"/>
          <w:sz w:val="24"/>
          <w:szCs w:val="24"/>
          <w:lang w:eastAsia="es-ES"/>
        </w:rPr>
        <w:t xml:space="preserve">desarrollar actuaciones con el fin de proteger el ejercicio de los derechos del colectivo transexual, transgénero e intersexual, y favorecer su plena integración, </w:t>
      </w:r>
      <w:r>
        <w:rPr>
          <w:rFonts w:ascii="Times New Roman" w:eastAsia="Times New Roman" w:hAnsi="Times New Roman" w:cs="Times New Roman"/>
          <w:sz w:val="24"/>
          <w:szCs w:val="24"/>
          <w:lang w:eastAsia="es-ES"/>
        </w:rPr>
        <w:t xml:space="preserve">pero </w:t>
      </w:r>
      <w:r w:rsidR="0023284F">
        <w:rPr>
          <w:rFonts w:ascii="Times New Roman" w:eastAsia="Times New Roman" w:hAnsi="Times New Roman" w:cs="Times New Roman"/>
          <w:sz w:val="24"/>
          <w:szCs w:val="24"/>
          <w:lang w:eastAsia="es-ES"/>
        </w:rPr>
        <w:t>no se concreta ni una sola actuación</w:t>
      </w:r>
      <w:r w:rsidR="007F2CDC">
        <w:rPr>
          <w:rFonts w:ascii="Times New Roman" w:eastAsia="Times New Roman" w:hAnsi="Times New Roman" w:cs="Times New Roman"/>
          <w:sz w:val="24"/>
          <w:szCs w:val="24"/>
          <w:lang w:eastAsia="es-ES"/>
        </w:rPr>
        <w:t>, como en el articulado en sí</w:t>
      </w:r>
      <w:r w:rsidR="0023284F">
        <w:rPr>
          <w:rFonts w:ascii="Times New Roman" w:eastAsia="Times New Roman" w:hAnsi="Times New Roman" w:cs="Times New Roman"/>
          <w:sz w:val="24"/>
          <w:szCs w:val="24"/>
          <w:lang w:eastAsia="es-ES"/>
        </w:rPr>
        <w:t xml:space="preserve">. Más de dos páginas están destinadas a la información sobre “cambio de </w:t>
      </w:r>
      <w:r w:rsidR="0023284F">
        <w:rPr>
          <w:rFonts w:ascii="Times New Roman" w:eastAsia="Times New Roman" w:hAnsi="Times New Roman" w:cs="Times New Roman"/>
          <w:sz w:val="24"/>
          <w:szCs w:val="24"/>
          <w:lang w:eastAsia="es-ES"/>
        </w:rPr>
        <w:lastRenderedPageBreak/>
        <w:t xml:space="preserve">nombre de uso común” (artículo 3) y </w:t>
      </w:r>
      <w:r w:rsidR="00C21256">
        <w:rPr>
          <w:rFonts w:ascii="Times New Roman" w:eastAsia="Times New Roman" w:hAnsi="Times New Roman" w:cs="Times New Roman"/>
          <w:sz w:val="24"/>
          <w:szCs w:val="24"/>
          <w:lang w:eastAsia="es-ES"/>
        </w:rPr>
        <w:t xml:space="preserve">“cambio de nombre </w:t>
      </w:r>
      <w:r>
        <w:rPr>
          <w:rFonts w:ascii="Times New Roman" w:eastAsia="Times New Roman" w:hAnsi="Times New Roman" w:cs="Times New Roman"/>
          <w:sz w:val="24"/>
          <w:szCs w:val="24"/>
          <w:lang w:eastAsia="es-ES"/>
        </w:rPr>
        <w:t xml:space="preserve">de uso legal” (artículo 4), y </w:t>
      </w:r>
      <w:r w:rsidR="007F2CDC">
        <w:rPr>
          <w:rFonts w:ascii="Times New Roman" w:eastAsia="Times New Roman" w:hAnsi="Times New Roman" w:cs="Times New Roman"/>
          <w:sz w:val="24"/>
          <w:szCs w:val="24"/>
          <w:lang w:eastAsia="es-ES"/>
        </w:rPr>
        <w:t>menos de</w:t>
      </w:r>
      <w:r w:rsidR="00C21256">
        <w:rPr>
          <w:rFonts w:ascii="Times New Roman" w:eastAsia="Times New Roman" w:hAnsi="Times New Roman" w:cs="Times New Roman"/>
          <w:sz w:val="24"/>
          <w:szCs w:val="24"/>
          <w:lang w:eastAsia="es-ES"/>
        </w:rPr>
        <w:t xml:space="preserve"> cinco líneas completas a los “P</w:t>
      </w:r>
      <w:r w:rsidR="00C21256" w:rsidRPr="00C21256">
        <w:rPr>
          <w:rFonts w:ascii="Times New Roman" w:eastAsia="Times New Roman" w:hAnsi="Times New Roman" w:cs="Times New Roman"/>
          <w:sz w:val="24"/>
          <w:szCs w:val="24"/>
          <w:lang w:eastAsia="es-ES"/>
        </w:rPr>
        <w:t>rincipios de no discriminación por</w:t>
      </w:r>
      <w:r w:rsidR="00C21256">
        <w:rPr>
          <w:rFonts w:ascii="Times New Roman" w:eastAsia="Times New Roman" w:hAnsi="Times New Roman" w:cs="Times New Roman"/>
          <w:sz w:val="24"/>
          <w:szCs w:val="24"/>
          <w:lang w:eastAsia="es-ES"/>
        </w:rPr>
        <w:t xml:space="preserve"> motivos de identidad de género” (artículo 5</w:t>
      </w:r>
      <w:r w:rsidR="00C247B9">
        <w:rPr>
          <w:rFonts w:ascii="Times New Roman" w:eastAsia="Times New Roman" w:hAnsi="Times New Roman" w:cs="Times New Roman"/>
          <w:sz w:val="24"/>
          <w:szCs w:val="24"/>
          <w:lang w:eastAsia="es-ES"/>
        </w:rPr>
        <w:t>).</w:t>
      </w:r>
      <w:r w:rsidR="00C21256">
        <w:rPr>
          <w:rFonts w:ascii="Times New Roman" w:eastAsia="Times New Roman" w:hAnsi="Times New Roman" w:cs="Times New Roman"/>
          <w:sz w:val="24"/>
          <w:szCs w:val="24"/>
          <w:lang w:eastAsia="es-ES"/>
        </w:rPr>
        <w:t xml:space="preserve"> </w:t>
      </w:r>
    </w:p>
    <w:p w:rsidR="00E82E29" w:rsidRDefault="00D03988" w:rsidP="006D4054">
      <w:pPr>
        <w:spacing w:line="360" w:lineRule="auto"/>
        <w:jc w:val="both"/>
        <w:rPr>
          <w:rFonts w:ascii="Times New Roman" w:eastAsia="Times New Roman" w:hAnsi="Times New Roman" w:cs="Times New Roman"/>
          <w:b/>
          <w:sz w:val="28"/>
          <w:szCs w:val="28"/>
          <w:lang w:eastAsia="es-ES"/>
        </w:rPr>
      </w:pPr>
      <w:r w:rsidRPr="0092588A">
        <w:rPr>
          <w:rFonts w:ascii="Times New Roman" w:eastAsia="Times New Roman" w:hAnsi="Times New Roman" w:cs="Times New Roman"/>
          <w:b/>
          <w:sz w:val="24"/>
          <w:szCs w:val="24"/>
          <w:lang w:eastAsia="es-ES"/>
        </w:rPr>
        <w:t>3.2 Transexualidad y asistencia pública sanitaria</w:t>
      </w:r>
    </w:p>
    <w:p w:rsidR="007F2CDC" w:rsidRDefault="00E82E29" w:rsidP="006D4054">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D03988">
        <w:rPr>
          <w:rFonts w:ascii="Times New Roman" w:eastAsia="Times New Roman" w:hAnsi="Times New Roman" w:cs="Times New Roman"/>
          <w:sz w:val="24"/>
          <w:szCs w:val="24"/>
          <w:lang w:eastAsia="es-ES"/>
        </w:rPr>
        <w:t xml:space="preserve">Un artículo de </w:t>
      </w:r>
      <w:r w:rsidR="00D03988" w:rsidRPr="00D03988">
        <w:rPr>
          <w:rFonts w:ascii="Times New Roman" w:eastAsia="Times New Roman" w:hAnsi="Times New Roman" w:cs="Times New Roman"/>
          <w:sz w:val="24"/>
          <w:szCs w:val="24"/>
          <w:lang w:eastAsia="es-ES"/>
        </w:rPr>
        <w:t>Salvador Perán Quesada</w:t>
      </w:r>
      <w:r w:rsidR="00D03988">
        <w:rPr>
          <w:rFonts w:ascii="Times New Roman" w:eastAsia="Times New Roman" w:hAnsi="Times New Roman" w:cs="Times New Roman"/>
          <w:sz w:val="24"/>
          <w:szCs w:val="24"/>
          <w:lang w:eastAsia="es-ES"/>
        </w:rPr>
        <w:t>,</w:t>
      </w:r>
      <w:r w:rsidR="00D03988" w:rsidRPr="00D03988">
        <w:rPr>
          <w:rFonts w:ascii="Times New Roman" w:eastAsia="Times New Roman" w:hAnsi="Times New Roman" w:cs="Times New Roman"/>
          <w:sz w:val="24"/>
          <w:szCs w:val="24"/>
          <w:lang w:eastAsia="es-ES"/>
        </w:rPr>
        <w:t xml:space="preserve"> Profesor Ayudante Doctor</w:t>
      </w:r>
      <w:r w:rsidR="00D03988">
        <w:rPr>
          <w:rFonts w:ascii="Times New Roman" w:eastAsia="Times New Roman" w:hAnsi="Times New Roman" w:cs="Times New Roman"/>
          <w:sz w:val="24"/>
          <w:szCs w:val="24"/>
          <w:lang w:eastAsia="es-ES"/>
        </w:rPr>
        <w:t xml:space="preserve"> de la Universidad de Málaga, con el mismo título de esta subsección, </w:t>
      </w:r>
      <w:r>
        <w:rPr>
          <w:rFonts w:ascii="Times New Roman" w:eastAsia="Times New Roman" w:hAnsi="Times New Roman" w:cs="Times New Roman"/>
          <w:sz w:val="24"/>
          <w:szCs w:val="24"/>
          <w:lang w:eastAsia="es-ES"/>
        </w:rPr>
        <w:t>y disponible en el Repositorio Institucional de la Universidad de Málaga desde octubre de 2016, es el contenido de los enlaces tercero y cuarto encontrados.  Este escrito trata sobre l</w:t>
      </w:r>
      <w:r w:rsidRPr="00E82E29">
        <w:rPr>
          <w:rFonts w:ascii="Times New Roman" w:eastAsia="Times New Roman" w:hAnsi="Times New Roman" w:cs="Times New Roman"/>
          <w:sz w:val="24"/>
          <w:szCs w:val="24"/>
          <w:lang w:eastAsia="es-ES"/>
        </w:rPr>
        <w:t>a precaria inclusión de las terapias de reasignac</w:t>
      </w:r>
      <w:r>
        <w:rPr>
          <w:rFonts w:ascii="Times New Roman" w:eastAsia="Times New Roman" w:hAnsi="Times New Roman" w:cs="Times New Roman"/>
          <w:sz w:val="24"/>
          <w:szCs w:val="24"/>
          <w:lang w:eastAsia="es-ES"/>
        </w:rPr>
        <w:t>ión de sexo dentro</w:t>
      </w:r>
      <w:r w:rsidRPr="00E82E29">
        <w:rPr>
          <w:rFonts w:ascii="Times New Roman" w:eastAsia="Times New Roman" w:hAnsi="Times New Roman" w:cs="Times New Roman"/>
          <w:sz w:val="24"/>
          <w:szCs w:val="24"/>
          <w:lang w:eastAsia="es-ES"/>
        </w:rPr>
        <w:t xml:space="preserve"> de</w:t>
      </w:r>
      <w:r>
        <w:rPr>
          <w:rFonts w:ascii="Times New Roman" w:eastAsia="Times New Roman" w:hAnsi="Times New Roman" w:cs="Times New Roman"/>
          <w:sz w:val="24"/>
          <w:szCs w:val="24"/>
          <w:lang w:eastAsia="es-ES"/>
        </w:rPr>
        <w:t xml:space="preserve"> los</w:t>
      </w:r>
      <w:r w:rsidRPr="00E82E29">
        <w:rPr>
          <w:rFonts w:ascii="Times New Roman" w:eastAsia="Times New Roman" w:hAnsi="Times New Roman" w:cs="Times New Roman"/>
          <w:sz w:val="24"/>
          <w:szCs w:val="24"/>
          <w:lang w:eastAsia="es-ES"/>
        </w:rPr>
        <w:t xml:space="preserve"> servicio</w:t>
      </w:r>
      <w:r>
        <w:rPr>
          <w:rFonts w:ascii="Times New Roman" w:eastAsia="Times New Roman" w:hAnsi="Times New Roman" w:cs="Times New Roman"/>
          <w:sz w:val="24"/>
          <w:szCs w:val="24"/>
          <w:lang w:eastAsia="es-ES"/>
        </w:rPr>
        <w:t xml:space="preserve">s del sistema nacional de salud, considerando que el </w:t>
      </w:r>
      <w:r w:rsidRPr="00E82E29">
        <w:rPr>
          <w:rFonts w:ascii="Times New Roman" w:eastAsia="Times New Roman" w:hAnsi="Times New Roman" w:cs="Times New Roman"/>
          <w:sz w:val="24"/>
          <w:szCs w:val="24"/>
          <w:lang w:eastAsia="es-ES"/>
        </w:rPr>
        <w:t>mayor avance</w:t>
      </w:r>
      <w:r>
        <w:rPr>
          <w:rFonts w:ascii="Times New Roman" w:eastAsia="Times New Roman" w:hAnsi="Times New Roman" w:cs="Times New Roman"/>
          <w:sz w:val="24"/>
          <w:szCs w:val="24"/>
          <w:lang w:eastAsia="es-ES"/>
        </w:rPr>
        <w:t xml:space="preserve"> </w:t>
      </w:r>
      <w:r w:rsidRPr="00E82E29">
        <w:rPr>
          <w:rFonts w:ascii="Times New Roman" w:eastAsia="Times New Roman" w:hAnsi="Times New Roman" w:cs="Times New Roman"/>
          <w:sz w:val="24"/>
          <w:szCs w:val="24"/>
          <w:lang w:eastAsia="es-ES"/>
        </w:rPr>
        <w:t>normativo</w:t>
      </w:r>
      <w:r>
        <w:rPr>
          <w:rFonts w:ascii="Times New Roman" w:eastAsia="Times New Roman" w:hAnsi="Times New Roman" w:cs="Times New Roman"/>
          <w:sz w:val="24"/>
          <w:szCs w:val="24"/>
          <w:lang w:eastAsia="es-ES"/>
        </w:rPr>
        <w:t xml:space="preserve"> </w:t>
      </w:r>
      <w:r w:rsidR="007F2CDC">
        <w:rPr>
          <w:rFonts w:ascii="Times New Roman" w:eastAsia="Times New Roman" w:hAnsi="Times New Roman" w:cs="Times New Roman"/>
          <w:sz w:val="24"/>
          <w:szCs w:val="24"/>
          <w:lang w:eastAsia="es-ES"/>
        </w:rPr>
        <w:t>pro</w:t>
      </w:r>
      <w:r>
        <w:rPr>
          <w:rFonts w:ascii="Times New Roman" w:eastAsia="Times New Roman" w:hAnsi="Times New Roman" w:cs="Times New Roman"/>
          <w:sz w:val="24"/>
          <w:szCs w:val="24"/>
          <w:lang w:eastAsia="es-ES"/>
        </w:rPr>
        <w:t>viene</w:t>
      </w:r>
      <w:r w:rsidRPr="00E82E29">
        <w:rPr>
          <w:rFonts w:ascii="Times New Roman" w:eastAsia="Times New Roman" w:hAnsi="Times New Roman" w:cs="Times New Roman"/>
          <w:sz w:val="24"/>
          <w:szCs w:val="24"/>
          <w:lang w:eastAsia="es-ES"/>
        </w:rPr>
        <w:t xml:space="preserve"> de las Comunidades Autónomas</w:t>
      </w:r>
      <w:r w:rsidR="00D457C8">
        <w:rPr>
          <w:rFonts w:ascii="Times New Roman" w:eastAsia="Times New Roman" w:hAnsi="Times New Roman" w:cs="Times New Roman"/>
          <w:sz w:val="24"/>
          <w:szCs w:val="24"/>
          <w:lang w:eastAsia="es-ES"/>
        </w:rPr>
        <w:t>, y que s</w:t>
      </w:r>
      <w:r w:rsidR="00D457C8" w:rsidRPr="00D457C8">
        <w:rPr>
          <w:rFonts w:ascii="Times New Roman" w:eastAsia="Times New Roman" w:hAnsi="Times New Roman" w:cs="Times New Roman"/>
          <w:sz w:val="24"/>
          <w:szCs w:val="24"/>
          <w:lang w:eastAsia="es-ES"/>
        </w:rPr>
        <w:t>in duda nuestra sociedad</w:t>
      </w:r>
      <w:r w:rsidR="00D457C8">
        <w:rPr>
          <w:rFonts w:ascii="Times New Roman" w:eastAsia="Times New Roman" w:hAnsi="Times New Roman" w:cs="Times New Roman"/>
          <w:sz w:val="24"/>
          <w:szCs w:val="24"/>
          <w:lang w:eastAsia="es-ES"/>
        </w:rPr>
        <w:t xml:space="preserve"> está</w:t>
      </w:r>
      <w:r w:rsidR="00D457C8" w:rsidRPr="00D457C8">
        <w:rPr>
          <w:rFonts w:ascii="Times New Roman" w:eastAsia="Times New Roman" w:hAnsi="Times New Roman" w:cs="Times New Roman"/>
          <w:sz w:val="24"/>
          <w:szCs w:val="24"/>
          <w:lang w:eastAsia="es-ES"/>
        </w:rPr>
        <w:t xml:space="preserve"> abriéndose a la normalización y aceptación de</w:t>
      </w:r>
      <w:r w:rsidR="00D457C8">
        <w:rPr>
          <w:rFonts w:ascii="Times New Roman" w:eastAsia="Times New Roman" w:hAnsi="Times New Roman" w:cs="Times New Roman"/>
          <w:sz w:val="24"/>
          <w:szCs w:val="24"/>
          <w:lang w:eastAsia="es-ES"/>
        </w:rPr>
        <w:t xml:space="preserve"> </w:t>
      </w:r>
      <w:r w:rsidR="00D457C8" w:rsidRPr="00D457C8">
        <w:rPr>
          <w:rFonts w:ascii="Times New Roman" w:eastAsia="Times New Roman" w:hAnsi="Times New Roman" w:cs="Times New Roman"/>
          <w:sz w:val="24"/>
          <w:szCs w:val="24"/>
          <w:lang w:eastAsia="es-ES"/>
        </w:rPr>
        <w:t>la diversidad</w:t>
      </w:r>
      <w:r w:rsidR="00D457C8">
        <w:rPr>
          <w:rFonts w:ascii="Times New Roman" w:eastAsia="Times New Roman" w:hAnsi="Times New Roman" w:cs="Times New Roman"/>
          <w:sz w:val="24"/>
          <w:szCs w:val="24"/>
          <w:lang w:eastAsia="es-ES"/>
        </w:rPr>
        <w:t xml:space="preserve"> </w:t>
      </w:r>
      <w:r w:rsidR="00D457C8" w:rsidRPr="00D457C8">
        <w:rPr>
          <w:rFonts w:ascii="Times New Roman" w:eastAsia="Times New Roman" w:hAnsi="Times New Roman" w:cs="Times New Roman"/>
          <w:sz w:val="24"/>
          <w:szCs w:val="24"/>
          <w:lang w:eastAsia="es-ES"/>
        </w:rPr>
        <w:t>sexual</w:t>
      </w:r>
      <w:r w:rsidR="00D457C8">
        <w:rPr>
          <w:rFonts w:ascii="Times New Roman" w:eastAsia="Times New Roman" w:hAnsi="Times New Roman" w:cs="Times New Roman"/>
          <w:sz w:val="24"/>
          <w:szCs w:val="24"/>
          <w:lang w:eastAsia="es-ES"/>
        </w:rPr>
        <w:t>, hecho que no corrobora con ningún dato</w:t>
      </w:r>
      <w:r w:rsidR="007F2CDC">
        <w:rPr>
          <w:rFonts w:ascii="Times New Roman" w:eastAsia="Times New Roman" w:hAnsi="Times New Roman" w:cs="Times New Roman"/>
          <w:sz w:val="24"/>
          <w:szCs w:val="24"/>
          <w:lang w:eastAsia="es-ES"/>
        </w:rPr>
        <w:t>.</w:t>
      </w:r>
    </w:p>
    <w:p w:rsidR="00045C62" w:rsidRPr="0092588A" w:rsidRDefault="00B42D84" w:rsidP="006D4054">
      <w:pPr>
        <w:spacing w:line="360" w:lineRule="auto"/>
        <w:jc w:val="both"/>
        <w:rPr>
          <w:rFonts w:ascii="Times New Roman" w:eastAsia="Times New Roman" w:hAnsi="Times New Roman" w:cs="Times New Roman"/>
          <w:b/>
          <w:sz w:val="24"/>
          <w:szCs w:val="24"/>
          <w:lang w:eastAsia="es-ES"/>
        </w:rPr>
      </w:pPr>
      <w:r w:rsidRPr="0092588A">
        <w:rPr>
          <w:rFonts w:ascii="Times New Roman" w:eastAsia="Times New Roman" w:hAnsi="Times New Roman" w:cs="Times New Roman"/>
          <w:b/>
          <w:sz w:val="24"/>
          <w:szCs w:val="24"/>
          <w:lang w:eastAsia="es-ES"/>
        </w:rPr>
        <w:t>3.3 Un</w:t>
      </w:r>
      <w:r w:rsidR="00967658">
        <w:rPr>
          <w:rFonts w:ascii="Times New Roman" w:eastAsia="Times New Roman" w:hAnsi="Times New Roman" w:cs="Times New Roman"/>
          <w:b/>
          <w:sz w:val="24"/>
          <w:szCs w:val="24"/>
          <w:lang w:eastAsia="es-ES"/>
        </w:rPr>
        <w:t xml:space="preserve"> estudio sobre</w:t>
      </w:r>
      <w:r w:rsidRPr="0092588A">
        <w:rPr>
          <w:rFonts w:ascii="Times New Roman" w:eastAsia="Times New Roman" w:hAnsi="Times New Roman" w:cs="Times New Roman"/>
          <w:b/>
          <w:sz w:val="24"/>
          <w:szCs w:val="24"/>
          <w:lang w:eastAsia="es-ES"/>
        </w:rPr>
        <w:t xml:space="preserve"> la precariedad económica del colectivo de transexuales</w:t>
      </w:r>
    </w:p>
    <w:p w:rsidR="008A276E" w:rsidRDefault="00967658" w:rsidP="006D4054">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Una noticia de 2011</w:t>
      </w:r>
      <w:r w:rsidR="00B42D84">
        <w:rPr>
          <w:rFonts w:ascii="Times New Roman" w:eastAsia="Times New Roman" w:hAnsi="Times New Roman" w:cs="Times New Roman"/>
          <w:sz w:val="24"/>
          <w:szCs w:val="24"/>
          <w:lang w:eastAsia="es-ES"/>
        </w:rPr>
        <w:t xml:space="preserve"> sobre la presentación del estudio “</w:t>
      </w:r>
      <w:r w:rsidR="00B42D84" w:rsidRPr="00B42D84">
        <w:rPr>
          <w:rFonts w:ascii="Times New Roman" w:eastAsia="Times New Roman" w:hAnsi="Times New Roman" w:cs="Times New Roman"/>
          <w:sz w:val="24"/>
          <w:szCs w:val="24"/>
          <w:lang w:eastAsia="es-ES"/>
        </w:rPr>
        <w:t>Transexualidad en España: Análisis de la realidad social y factores psicosociales asociados</w:t>
      </w:r>
      <w:r w:rsidR="00B42D84">
        <w:rPr>
          <w:rFonts w:ascii="Times New Roman" w:eastAsia="Times New Roman" w:hAnsi="Times New Roman" w:cs="Times New Roman"/>
          <w:sz w:val="24"/>
          <w:szCs w:val="24"/>
          <w:lang w:eastAsia="es-ES"/>
        </w:rPr>
        <w:t>,</w:t>
      </w:r>
      <w:r w:rsidR="00B42D84" w:rsidRPr="00B42D84">
        <w:rPr>
          <w:rFonts w:ascii="Times New Roman" w:eastAsia="Times New Roman" w:hAnsi="Times New Roman" w:cs="Times New Roman"/>
          <w:sz w:val="24"/>
          <w:szCs w:val="24"/>
          <w:lang w:eastAsia="es-ES"/>
        </w:rPr>
        <w:t>”</w:t>
      </w:r>
      <w:r w:rsidRPr="00967658">
        <w:t xml:space="preserve"> </w:t>
      </w:r>
      <w:r w:rsidRPr="00967658">
        <w:rPr>
          <w:rFonts w:ascii="Times New Roman" w:eastAsia="Times New Roman" w:hAnsi="Times New Roman" w:cs="Times New Roman"/>
          <w:sz w:val="24"/>
          <w:szCs w:val="24"/>
          <w:lang w:eastAsia="es-ES"/>
        </w:rPr>
        <w:t>un trabajo relacionado con encuestar a 15</w:t>
      </w:r>
      <w:r>
        <w:rPr>
          <w:rFonts w:ascii="Times New Roman" w:eastAsia="Times New Roman" w:hAnsi="Times New Roman" w:cs="Times New Roman"/>
          <w:sz w:val="24"/>
          <w:szCs w:val="24"/>
          <w:lang w:eastAsia="es-ES"/>
        </w:rPr>
        <w:t xml:space="preserve">3 personas transexuales del Estado español, fue el quinto asunto encontrado. </w:t>
      </w:r>
      <w:r w:rsidR="00B42D84">
        <w:rPr>
          <w:rFonts w:ascii="Times New Roman" w:eastAsia="Times New Roman" w:hAnsi="Times New Roman" w:cs="Times New Roman"/>
          <w:sz w:val="24"/>
          <w:szCs w:val="24"/>
          <w:lang w:eastAsia="es-ES"/>
        </w:rPr>
        <w:t>Un 33,3% tenía</w:t>
      </w:r>
      <w:r w:rsidR="00B42D84" w:rsidRPr="00B42D84">
        <w:rPr>
          <w:rFonts w:ascii="Times New Roman" w:eastAsia="Times New Roman" w:hAnsi="Times New Roman" w:cs="Times New Roman"/>
          <w:sz w:val="24"/>
          <w:szCs w:val="24"/>
          <w:lang w:eastAsia="es-ES"/>
        </w:rPr>
        <w:t xml:space="preserve"> unos niveles de ingresos inferiores a 600 euro</w:t>
      </w:r>
      <w:r w:rsidR="00B42D84">
        <w:rPr>
          <w:rFonts w:ascii="Times New Roman" w:eastAsia="Times New Roman" w:hAnsi="Times New Roman" w:cs="Times New Roman"/>
          <w:sz w:val="24"/>
          <w:szCs w:val="24"/>
          <w:lang w:eastAsia="es-ES"/>
        </w:rPr>
        <w:t xml:space="preserve">s mensuales, </w:t>
      </w:r>
      <w:r w:rsidR="00B42D84" w:rsidRPr="00B42D84">
        <w:rPr>
          <w:rFonts w:ascii="Times New Roman" w:eastAsia="Times New Roman" w:hAnsi="Times New Roman" w:cs="Times New Roman"/>
          <w:sz w:val="24"/>
          <w:szCs w:val="24"/>
          <w:lang w:eastAsia="es-ES"/>
        </w:rPr>
        <w:t>un 4</w:t>
      </w:r>
      <w:r w:rsidR="00B42D84">
        <w:rPr>
          <w:rFonts w:ascii="Times New Roman" w:eastAsia="Times New Roman" w:hAnsi="Times New Roman" w:cs="Times New Roman"/>
          <w:sz w:val="24"/>
          <w:szCs w:val="24"/>
          <w:lang w:eastAsia="es-ES"/>
        </w:rPr>
        <w:t>1,2%</w:t>
      </w:r>
      <w:r w:rsidR="00B42D84" w:rsidRPr="00B42D84">
        <w:rPr>
          <w:rFonts w:ascii="Times New Roman" w:eastAsia="Times New Roman" w:hAnsi="Times New Roman" w:cs="Times New Roman"/>
          <w:sz w:val="24"/>
          <w:szCs w:val="24"/>
          <w:lang w:eastAsia="es-ES"/>
        </w:rPr>
        <w:t xml:space="preserve"> señaló haber ejercido en algún momento la prostitución</w:t>
      </w:r>
      <w:r w:rsidR="00B42D84">
        <w:rPr>
          <w:rFonts w:ascii="Times New Roman" w:eastAsia="Times New Roman" w:hAnsi="Times New Roman" w:cs="Times New Roman"/>
          <w:sz w:val="24"/>
          <w:szCs w:val="24"/>
          <w:lang w:eastAsia="es-ES"/>
        </w:rPr>
        <w:t>, un 46,4% participaba</w:t>
      </w:r>
      <w:r w:rsidR="00B42D84" w:rsidRPr="00B42D84">
        <w:rPr>
          <w:rFonts w:ascii="Times New Roman" w:eastAsia="Times New Roman" w:hAnsi="Times New Roman" w:cs="Times New Roman"/>
          <w:sz w:val="24"/>
          <w:szCs w:val="24"/>
          <w:lang w:eastAsia="es-ES"/>
        </w:rPr>
        <w:t xml:space="preserve"> en asociaciones LGTB</w:t>
      </w:r>
      <w:r w:rsidR="00B42D84">
        <w:rPr>
          <w:rFonts w:ascii="Times New Roman" w:eastAsia="Times New Roman" w:hAnsi="Times New Roman" w:cs="Times New Roman"/>
          <w:sz w:val="24"/>
          <w:szCs w:val="24"/>
          <w:lang w:eastAsia="es-ES"/>
        </w:rPr>
        <w:t>… esta investigación fue</w:t>
      </w:r>
      <w:r w:rsidR="00B42D84" w:rsidRPr="00B42D84">
        <w:rPr>
          <w:rFonts w:ascii="Times New Roman" w:eastAsia="Times New Roman" w:hAnsi="Times New Roman" w:cs="Times New Roman"/>
          <w:sz w:val="24"/>
          <w:szCs w:val="24"/>
          <w:lang w:eastAsia="es-ES"/>
        </w:rPr>
        <w:t xml:space="preserve"> financiada por la Federación Estatal de Lesbianas, Gays, Tra</w:t>
      </w:r>
      <w:r w:rsidR="00920F0A">
        <w:rPr>
          <w:rFonts w:ascii="Times New Roman" w:eastAsia="Times New Roman" w:hAnsi="Times New Roman" w:cs="Times New Roman"/>
          <w:sz w:val="24"/>
          <w:szCs w:val="24"/>
          <w:lang w:eastAsia="es-ES"/>
        </w:rPr>
        <w:t xml:space="preserve">nsexuales y Bisexuales (FELGTB), que a su vez </w:t>
      </w:r>
      <w:r w:rsidR="00920F0A" w:rsidRPr="00920F0A">
        <w:rPr>
          <w:rFonts w:ascii="Times New Roman" w:eastAsia="Times New Roman" w:hAnsi="Times New Roman" w:cs="Times New Roman"/>
          <w:sz w:val="24"/>
          <w:szCs w:val="24"/>
          <w:lang w:eastAsia="es-ES"/>
        </w:rPr>
        <w:t>se mantiene económicamente gracias a las subvenciones públicas estatales</w:t>
      </w:r>
      <w:r w:rsidR="00920F0A">
        <w:rPr>
          <w:rFonts w:ascii="Times New Roman" w:eastAsia="Times New Roman" w:hAnsi="Times New Roman" w:cs="Times New Roman"/>
          <w:sz w:val="24"/>
          <w:szCs w:val="24"/>
          <w:lang w:eastAsia="es-ES"/>
        </w:rPr>
        <w:t xml:space="preserve"> en su mayor parte</w:t>
      </w:r>
      <w:r w:rsidR="00A23409">
        <w:rPr>
          <w:rFonts w:ascii="Times New Roman" w:eastAsia="Times New Roman" w:hAnsi="Times New Roman" w:cs="Times New Roman"/>
          <w:sz w:val="24"/>
          <w:szCs w:val="24"/>
          <w:lang w:eastAsia="es-ES"/>
        </w:rPr>
        <w:t>.</w:t>
      </w:r>
      <w:r w:rsidR="00920F0A">
        <w:rPr>
          <w:rStyle w:val="Refdenotaalpie"/>
          <w:rFonts w:ascii="Times New Roman" w:eastAsia="Times New Roman" w:hAnsi="Times New Roman" w:cs="Times New Roman"/>
          <w:sz w:val="24"/>
          <w:szCs w:val="24"/>
          <w:lang w:eastAsia="es-ES"/>
        </w:rPr>
        <w:footnoteReference w:id="1"/>
      </w:r>
      <w:r>
        <w:rPr>
          <w:rFonts w:ascii="Times New Roman" w:eastAsia="Times New Roman" w:hAnsi="Times New Roman" w:cs="Times New Roman"/>
          <w:sz w:val="24"/>
          <w:szCs w:val="24"/>
          <w:lang w:eastAsia="es-ES"/>
        </w:rPr>
        <w:t xml:space="preserve"> </w:t>
      </w:r>
      <w:r w:rsidR="008A276E">
        <w:rPr>
          <w:rFonts w:ascii="Times New Roman" w:eastAsia="Times New Roman" w:hAnsi="Times New Roman" w:cs="Times New Roman"/>
          <w:sz w:val="24"/>
          <w:szCs w:val="24"/>
          <w:lang w:eastAsia="es-ES"/>
        </w:rPr>
        <w:t>El décimo enlace de la web de la universidad malagueña sobre la cuestión que tratamos incluye noticias de medios escritos y digitales que reflejaron las conclusiones del estudio.</w:t>
      </w:r>
    </w:p>
    <w:p w:rsidR="00F260E5" w:rsidRPr="0092588A" w:rsidRDefault="00F260E5" w:rsidP="006D4054">
      <w:pPr>
        <w:spacing w:line="360" w:lineRule="auto"/>
        <w:jc w:val="both"/>
        <w:rPr>
          <w:rFonts w:ascii="Times New Roman" w:eastAsia="Times New Roman" w:hAnsi="Times New Roman" w:cs="Times New Roman"/>
          <w:b/>
          <w:sz w:val="24"/>
          <w:szCs w:val="24"/>
          <w:lang w:eastAsia="es-ES"/>
        </w:rPr>
      </w:pPr>
      <w:r w:rsidRPr="0092588A">
        <w:rPr>
          <w:rFonts w:ascii="Times New Roman" w:eastAsia="Times New Roman" w:hAnsi="Times New Roman" w:cs="Times New Roman"/>
          <w:b/>
          <w:sz w:val="24"/>
          <w:szCs w:val="24"/>
          <w:lang w:eastAsia="es-ES"/>
        </w:rPr>
        <w:t>3.4 Diagnóstico y tratamiento de la transexualidad (Informe)</w:t>
      </w:r>
    </w:p>
    <w:p w:rsidR="00867332" w:rsidRDefault="00967658" w:rsidP="006D4054">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Este informe fue</w:t>
      </w:r>
      <w:r w:rsidRPr="00967658">
        <w:rPr>
          <w:rFonts w:ascii="Times New Roman" w:eastAsia="Times New Roman" w:hAnsi="Times New Roman" w:cs="Times New Roman"/>
          <w:sz w:val="24"/>
          <w:szCs w:val="24"/>
          <w:lang w:eastAsia="es-ES"/>
        </w:rPr>
        <w:t xml:space="preserve"> elaborado por el Doctor Justo Aznar, Director del Observatorio de Bioética de la Universidad Católica</w:t>
      </w:r>
      <w:r>
        <w:rPr>
          <w:rFonts w:ascii="Times New Roman" w:eastAsia="Times New Roman" w:hAnsi="Times New Roman" w:cs="Times New Roman"/>
          <w:sz w:val="24"/>
          <w:szCs w:val="24"/>
          <w:lang w:eastAsia="es-ES"/>
        </w:rPr>
        <w:t xml:space="preserve"> de Valencia, considerando</w:t>
      </w:r>
      <w:r w:rsidRPr="00967658">
        <w:rPr>
          <w:rFonts w:ascii="Times New Roman" w:eastAsia="Times New Roman" w:hAnsi="Times New Roman" w:cs="Times New Roman"/>
          <w:sz w:val="24"/>
          <w:szCs w:val="24"/>
          <w:lang w:eastAsia="es-ES"/>
        </w:rPr>
        <w:t xml:space="preserve"> que “el diagnóstico de la transexualidad debe basarse tanto en datos médicos como psiquiátricos, criterios que s</w:t>
      </w:r>
      <w:r>
        <w:rPr>
          <w:rFonts w:ascii="Times New Roman" w:eastAsia="Times New Roman" w:hAnsi="Times New Roman" w:cs="Times New Roman"/>
          <w:sz w:val="24"/>
          <w:szCs w:val="24"/>
          <w:lang w:eastAsia="es-ES"/>
        </w:rPr>
        <w:t>e han plasmado en guías médicas;” una encuesta preguntaba en la página que alberga este escrito:</w:t>
      </w:r>
      <w:r w:rsidR="00F260E5">
        <w:rPr>
          <w:rFonts w:ascii="Times New Roman" w:eastAsia="Times New Roman" w:hAnsi="Times New Roman" w:cs="Times New Roman"/>
          <w:sz w:val="24"/>
          <w:szCs w:val="24"/>
          <w:lang w:eastAsia="es-ES"/>
        </w:rPr>
        <w:t xml:space="preserve"> “¿</w:t>
      </w:r>
      <w:r w:rsidR="00F260E5" w:rsidRPr="00F260E5">
        <w:rPr>
          <w:rFonts w:ascii="Times New Roman" w:eastAsia="Times New Roman" w:hAnsi="Times New Roman" w:cs="Times New Roman"/>
          <w:sz w:val="24"/>
          <w:szCs w:val="24"/>
          <w:lang w:eastAsia="es-ES"/>
        </w:rPr>
        <w:t xml:space="preserve">Qué opina de la propuesta de ley que se acaba de tramitar para autorizar el </w:t>
      </w:r>
      <w:r w:rsidR="00F260E5" w:rsidRPr="00F260E5">
        <w:rPr>
          <w:rFonts w:ascii="Times New Roman" w:eastAsia="Times New Roman" w:hAnsi="Times New Roman" w:cs="Times New Roman"/>
          <w:sz w:val="24"/>
          <w:szCs w:val="24"/>
          <w:lang w:eastAsia="es-ES"/>
        </w:rPr>
        <w:lastRenderedPageBreak/>
        <w:t>cambio de sexo en menores?</w:t>
      </w:r>
      <w:r>
        <w:rPr>
          <w:rFonts w:ascii="Times New Roman" w:eastAsia="Times New Roman" w:hAnsi="Times New Roman" w:cs="Times New Roman"/>
          <w:sz w:val="24"/>
          <w:szCs w:val="24"/>
          <w:lang w:eastAsia="es-ES"/>
        </w:rPr>
        <w:t xml:space="preserve"> U</w:t>
      </w:r>
      <w:r w:rsidR="00F260E5">
        <w:rPr>
          <w:rFonts w:ascii="Times New Roman" w:eastAsia="Times New Roman" w:hAnsi="Times New Roman" w:cs="Times New Roman"/>
          <w:sz w:val="24"/>
          <w:szCs w:val="24"/>
          <w:lang w:eastAsia="es-ES"/>
        </w:rPr>
        <w:t>na de las cuatr</w:t>
      </w:r>
      <w:r>
        <w:rPr>
          <w:rFonts w:ascii="Times New Roman" w:eastAsia="Times New Roman" w:hAnsi="Times New Roman" w:cs="Times New Roman"/>
          <w:sz w:val="24"/>
          <w:szCs w:val="24"/>
          <w:lang w:eastAsia="es-ES"/>
        </w:rPr>
        <w:t>o opciones de respuesta era:</w:t>
      </w:r>
      <w:r w:rsidR="00F260E5">
        <w:rPr>
          <w:rFonts w:ascii="Times New Roman" w:eastAsia="Times New Roman" w:hAnsi="Times New Roman" w:cs="Times New Roman"/>
          <w:sz w:val="24"/>
          <w:szCs w:val="24"/>
          <w:lang w:eastAsia="es-ES"/>
        </w:rPr>
        <w:t xml:space="preserve"> “e</w:t>
      </w:r>
      <w:r w:rsidR="00F260E5" w:rsidRPr="00F260E5">
        <w:rPr>
          <w:rFonts w:ascii="Times New Roman" w:eastAsia="Times New Roman" w:hAnsi="Times New Roman" w:cs="Times New Roman"/>
          <w:sz w:val="24"/>
          <w:szCs w:val="24"/>
          <w:lang w:eastAsia="es-ES"/>
        </w:rPr>
        <w:t>s una ley ideológica contraria a la dignidad humana y ajena a las leyes de la biología</w:t>
      </w:r>
      <w:r w:rsidR="00A23409">
        <w:rPr>
          <w:rFonts w:ascii="Times New Roman" w:eastAsia="Times New Roman" w:hAnsi="Times New Roman" w:cs="Times New Roman"/>
          <w:sz w:val="24"/>
          <w:szCs w:val="24"/>
          <w:lang w:eastAsia="es-ES"/>
        </w:rPr>
        <w:t>.</w:t>
      </w:r>
      <w:r w:rsidR="00F260E5">
        <w:rPr>
          <w:rStyle w:val="Refdenotaalpie"/>
          <w:rFonts w:ascii="Times New Roman" w:eastAsia="Times New Roman" w:hAnsi="Times New Roman" w:cs="Times New Roman"/>
          <w:sz w:val="24"/>
          <w:szCs w:val="24"/>
          <w:lang w:eastAsia="es-ES"/>
        </w:rPr>
        <w:footnoteReference w:id="2"/>
      </w:r>
      <w:r w:rsidR="00F260E5">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Aznar </w:t>
      </w:r>
      <w:r w:rsidR="00867332">
        <w:rPr>
          <w:rFonts w:ascii="Times New Roman" w:eastAsia="Times New Roman" w:hAnsi="Times New Roman" w:cs="Times New Roman"/>
          <w:sz w:val="24"/>
          <w:szCs w:val="24"/>
          <w:lang w:eastAsia="es-ES"/>
        </w:rPr>
        <w:t>considera que la transexualidad está “</w:t>
      </w:r>
      <w:r w:rsidR="00867332" w:rsidRPr="00867332">
        <w:rPr>
          <w:rFonts w:ascii="Times New Roman" w:eastAsia="Times New Roman" w:hAnsi="Times New Roman" w:cs="Times New Roman"/>
          <w:sz w:val="24"/>
          <w:szCs w:val="24"/>
          <w:lang w:eastAsia="es-ES"/>
        </w:rPr>
        <w:t>posiblemente condicionada por una posible alteración cerebral</w:t>
      </w:r>
      <w:r w:rsidR="00A23409">
        <w:rPr>
          <w:rFonts w:ascii="Times New Roman" w:eastAsia="Times New Roman" w:hAnsi="Times New Roman" w:cs="Times New Roman"/>
          <w:sz w:val="24"/>
          <w:szCs w:val="24"/>
          <w:lang w:eastAsia="es-ES"/>
        </w:rPr>
        <w:t>,</w:t>
      </w:r>
      <w:r w:rsidR="00867332">
        <w:rPr>
          <w:rStyle w:val="Refdenotaalpie"/>
          <w:rFonts w:ascii="Times New Roman" w:eastAsia="Times New Roman" w:hAnsi="Times New Roman" w:cs="Times New Roman"/>
          <w:sz w:val="24"/>
          <w:szCs w:val="24"/>
          <w:lang w:eastAsia="es-ES"/>
        </w:rPr>
        <w:footnoteReference w:id="3"/>
      </w:r>
      <w:r w:rsidR="00867332">
        <w:rPr>
          <w:rFonts w:ascii="Times New Roman" w:eastAsia="Times New Roman" w:hAnsi="Times New Roman" w:cs="Times New Roman"/>
          <w:sz w:val="24"/>
          <w:szCs w:val="24"/>
          <w:lang w:eastAsia="es-ES"/>
        </w:rPr>
        <w:t>” y “</w:t>
      </w:r>
      <w:r w:rsidR="00867332" w:rsidRPr="00867332">
        <w:rPr>
          <w:rFonts w:ascii="Times New Roman" w:eastAsia="Times New Roman" w:hAnsi="Times New Roman" w:cs="Times New Roman"/>
          <w:sz w:val="24"/>
          <w:szCs w:val="24"/>
          <w:lang w:eastAsia="es-ES"/>
        </w:rPr>
        <w:t>hasta el momento no existe una terapia específica para solucionar el problema cerebral de los transexuales, en base a la plasticidad cerebral que todos tenemos, es posible que tal vez se pudiera</w:t>
      </w:r>
      <w:r w:rsidR="00867332">
        <w:rPr>
          <w:rFonts w:ascii="Times New Roman" w:eastAsia="Times New Roman" w:hAnsi="Times New Roman" w:cs="Times New Roman"/>
          <w:sz w:val="24"/>
          <w:szCs w:val="24"/>
          <w:lang w:eastAsia="es-ES"/>
        </w:rPr>
        <w:t xml:space="preserve"> modificar en un futuro próximo</w:t>
      </w:r>
      <w:r w:rsidR="00A23409">
        <w:rPr>
          <w:rFonts w:ascii="Times New Roman" w:eastAsia="Times New Roman" w:hAnsi="Times New Roman" w:cs="Times New Roman"/>
          <w:sz w:val="24"/>
          <w:szCs w:val="24"/>
          <w:lang w:eastAsia="es-ES"/>
        </w:rPr>
        <w:t>.</w:t>
      </w:r>
      <w:r w:rsidR="00D35FD0">
        <w:rPr>
          <w:rStyle w:val="Refdenotaalpie"/>
          <w:rFonts w:ascii="Times New Roman" w:eastAsia="Times New Roman" w:hAnsi="Times New Roman" w:cs="Times New Roman"/>
          <w:sz w:val="24"/>
          <w:szCs w:val="24"/>
          <w:lang w:eastAsia="es-ES"/>
        </w:rPr>
        <w:footnoteReference w:id="4"/>
      </w:r>
      <w:r w:rsidR="00867332">
        <w:rPr>
          <w:rFonts w:ascii="Times New Roman" w:eastAsia="Times New Roman" w:hAnsi="Times New Roman" w:cs="Times New Roman"/>
          <w:sz w:val="24"/>
          <w:szCs w:val="24"/>
          <w:lang w:eastAsia="es-ES"/>
        </w:rPr>
        <w:t>”</w:t>
      </w:r>
    </w:p>
    <w:p w:rsidR="008A276E" w:rsidRPr="0092588A" w:rsidRDefault="008A276E" w:rsidP="006D4054">
      <w:pPr>
        <w:spacing w:line="360" w:lineRule="auto"/>
        <w:jc w:val="both"/>
        <w:rPr>
          <w:rFonts w:ascii="Times New Roman" w:eastAsia="Times New Roman" w:hAnsi="Times New Roman" w:cs="Times New Roman"/>
          <w:b/>
          <w:sz w:val="24"/>
          <w:szCs w:val="24"/>
          <w:lang w:eastAsia="es-ES"/>
        </w:rPr>
      </w:pPr>
      <w:r w:rsidRPr="0092588A">
        <w:rPr>
          <w:rFonts w:ascii="Times New Roman" w:eastAsia="Times New Roman" w:hAnsi="Times New Roman" w:cs="Times New Roman"/>
          <w:b/>
          <w:sz w:val="24"/>
          <w:szCs w:val="24"/>
          <w:lang w:eastAsia="es-ES"/>
        </w:rPr>
        <w:t>3.5 La formación sobre transexualidad, transgénero e intersexualidad</w:t>
      </w:r>
    </w:p>
    <w:p w:rsidR="00E03FD3" w:rsidRDefault="008A276E" w:rsidP="006D4054">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FE2B9D">
        <w:rPr>
          <w:rFonts w:ascii="Times New Roman" w:eastAsia="Times New Roman" w:hAnsi="Times New Roman" w:cs="Times New Roman"/>
          <w:sz w:val="24"/>
          <w:szCs w:val="24"/>
          <w:lang w:eastAsia="es-ES"/>
        </w:rPr>
        <w:t>En primer lugar, acudimos a la ficha resumen y plan de estudios</w:t>
      </w:r>
      <w:r w:rsidR="00FE2B9D">
        <w:rPr>
          <w:rStyle w:val="Refdenotaalpie"/>
          <w:rFonts w:ascii="Times New Roman" w:eastAsia="Times New Roman" w:hAnsi="Times New Roman" w:cs="Times New Roman"/>
          <w:sz w:val="24"/>
          <w:szCs w:val="24"/>
          <w:lang w:eastAsia="es-ES"/>
        </w:rPr>
        <w:footnoteReference w:id="5"/>
      </w:r>
      <w:r w:rsidR="00FE2B9D">
        <w:rPr>
          <w:rFonts w:ascii="Times New Roman" w:eastAsia="Times New Roman" w:hAnsi="Times New Roman" w:cs="Times New Roman"/>
          <w:sz w:val="24"/>
          <w:szCs w:val="24"/>
          <w:lang w:eastAsia="es-ES"/>
        </w:rPr>
        <w:t xml:space="preserve"> del “Máster en Igualdad y Género” de la Universidad de Málaga. Transexualidad, transgénero e int</w:t>
      </w:r>
      <w:r w:rsidR="00E03FD3">
        <w:rPr>
          <w:rFonts w:ascii="Times New Roman" w:eastAsia="Times New Roman" w:hAnsi="Times New Roman" w:cs="Times New Roman"/>
          <w:sz w:val="24"/>
          <w:szCs w:val="24"/>
          <w:lang w:eastAsia="es-ES"/>
        </w:rPr>
        <w:t>ersexualidad no</w:t>
      </w:r>
      <w:r w:rsidR="00FE2B9D">
        <w:rPr>
          <w:rFonts w:ascii="Times New Roman" w:eastAsia="Times New Roman" w:hAnsi="Times New Roman" w:cs="Times New Roman"/>
          <w:sz w:val="24"/>
          <w:szCs w:val="24"/>
          <w:lang w:eastAsia="es-ES"/>
        </w:rPr>
        <w:t xml:space="preserve"> s</w:t>
      </w:r>
      <w:r w:rsidR="00E03FD3">
        <w:rPr>
          <w:rFonts w:ascii="Times New Roman" w:eastAsia="Times New Roman" w:hAnsi="Times New Roman" w:cs="Times New Roman"/>
          <w:sz w:val="24"/>
          <w:szCs w:val="24"/>
          <w:lang w:eastAsia="es-ES"/>
        </w:rPr>
        <w:t>e encuentren en ella, ni</w:t>
      </w:r>
      <w:r w:rsidR="00FE2B9D">
        <w:rPr>
          <w:rFonts w:ascii="Times New Roman" w:eastAsia="Times New Roman" w:hAnsi="Times New Roman" w:cs="Times New Roman"/>
          <w:sz w:val="24"/>
          <w:szCs w:val="24"/>
          <w:lang w:eastAsia="es-ES"/>
        </w:rPr>
        <w:t xml:space="preserve"> en su programación docente</w:t>
      </w:r>
      <w:r w:rsidR="00A23409">
        <w:rPr>
          <w:rFonts w:ascii="Times New Roman" w:eastAsia="Times New Roman" w:hAnsi="Times New Roman" w:cs="Times New Roman"/>
          <w:sz w:val="24"/>
          <w:szCs w:val="24"/>
          <w:lang w:eastAsia="es-ES"/>
        </w:rPr>
        <w:t>.</w:t>
      </w:r>
      <w:r w:rsidR="00FE2B9D">
        <w:rPr>
          <w:rStyle w:val="Refdenotaalpie"/>
          <w:rFonts w:ascii="Times New Roman" w:eastAsia="Times New Roman" w:hAnsi="Times New Roman" w:cs="Times New Roman"/>
          <w:sz w:val="24"/>
          <w:szCs w:val="24"/>
          <w:lang w:eastAsia="es-ES"/>
        </w:rPr>
        <w:footnoteReference w:id="6"/>
      </w:r>
      <w:r w:rsidR="00FE2B9D">
        <w:rPr>
          <w:rFonts w:ascii="Times New Roman" w:eastAsia="Times New Roman" w:hAnsi="Times New Roman" w:cs="Times New Roman"/>
          <w:sz w:val="24"/>
          <w:szCs w:val="24"/>
          <w:lang w:eastAsia="es-ES"/>
        </w:rPr>
        <w:t xml:space="preserve"> Tras ello, como se expuso, acudimos al primer enlace que nos proporciona escribir en el buscador de la web de la universidad “cursos transexualidad,” a través del cual conocemos que hay una </w:t>
      </w:r>
      <w:r w:rsidR="00FE2B9D" w:rsidRPr="00FE2B9D">
        <w:rPr>
          <w:rFonts w:ascii="Times New Roman" w:eastAsia="Times New Roman" w:hAnsi="Times New Roman" w:cs="Times New Roman"/>
          <w:sz w:val="24"/>
          <w:szCs w:val="24"/>
          <w:lang w:eastAsia="es-ES"/>
        </w:rPr>
        <w:t>asignatura</w:t>
      </w:r>
      <w:r w:rsidR="00FE2B9D">
        <w:rPr>
          <w:rFonts w:ascii="Times New Roman" w:eastAsia="Times New Roman" w:hAnsi="Times New Roman" w:cs="Times New Roman"/>
          <w:sz w:val="24"/>
          <w:szCs w:val="24"/>
          <w:lang w:eastAsia="es-ES"/>
        </w:rPr>
        <w:t>,</w:t>
      </w:r>
      <w:r w:rsidR="00FE2B9D" w:rsidRPr="00FE2B9D">
        <w:rPr>
          <w:rFonts w:ascii="Times New Roman" w:eastAsia="Times New Roman" w:hAnsi="Times New Roman" w:cs="Times New Roman"/>
          <w:sz w:val="24"/>
          <w:szCs w:val="24"/>
          <w:lang w:eastAsia="es-ES"/>
        </w:rPr>
        <w:t xml:space="preserve"> Comunidad LGTB, que se imparte en el Máster Universitario en Investigación e Intervención Social y Comunitaria.</w:t>
      </w:r>
      <w:r w:rsidR="00E03FD3">
        <w:rPr>
          <w:rFonts w:ascii="Times New Roman" w:eastAsia="Times New Roman" w:hAnsi="Times New Roman" w:cs="Times New Roman"/>
          <w:sz w:val="24"/>
          <w:szCs w:val="24"/>
          <w:lang w:eastAsia="es-ES"/>
        </w:rPr>
        <w:t xml:space="preserve"> </w:t>
      </w:r>
      <w:r w:rsidR="00871DF3">
        <w:rPr>
          <w:rFonts w:ascii="Times New Roman" w:eastAsia="Times New Roman" w:hAnsi="Times New Roman" w:cs="Times New Roman"/>
          <w:sz w:val="24"/>
          <w:szCs w:val="24"/>
          <w:lang w:eastAsia="es-ES"/>
        </w:rPr>
        <w:t xml:space="preserve">El segundo, sexto y décimo </w:t>
      </w:r>
      <w:r w:rsidR="00FE2B9D">
        <w:rPr>
          <w:rFonts w:ascii="Times New Roman" w:eastAsia="Times New Roman" w:hAnsi="Times New Roman" w:cs="Times New Roman"/>
          <w:sz w:val="24"/>
          <w:szCs w:val="24"/>
          <w:lang w:eastAsia="es-ES"/>
        </w:rPr>
        <w:t>enlace</w:t>
      </w:r>
      <w:r w:rsidR="00871DF3">
        <w:rPr>
          <w:rFonts w:ascii="Times New Roman" w:eastAsia="Times New Roman" w:hAnsi="Times New Roman" w:cs="Times New Roman"/>
          <w:sz w:val="24"/>
          <w:szCs w:val="24"/>
          <w:lang w:eastAsia="es-ES"/>
        </w:rPr>
        <w:t>s</w:t>
      </w:r>
      <w:r w:rsidR="00FE2B9D">
        <w:rPr>
          <w:rFonts w:ascii="Times New Roman" w:eastAsia="Times New Roman" w:hAnsi="Times New Roman" w:cs="Times New Roman"/>
          <w:sz w:val="24"/>
          <w:szCs w:val="24"/>
          <w:lang w:eastAsia="es-ES"/>
        </w:rPr>
        <w:t xml:space="preserve"> se refiere</w:t>
      </w:r>
      <w:r w:rsidR="00871DF3">
        <w:rPr>
          <w:rFonts w:ascii="Times New Roman" w:eastAsia="Times New Roman" w:hAnsi="Times New Roman" w:cs="Times New Roman"/>
          <w:sz w:val="24"/>
          <w:szCs w:val="24"/>
          <w:lang w:eastAsia="es-ES"/>
        </w:rPr>
        <w:t>n</w:t>
      </w:r>
      <w:r w:rsidR="00FE2B9D">
        <w:rPr>
          <w:rFonts w:ascii="Times New Roman" w:eastAsia="Times New Roman" w:hAnsi="Times New Roman" w:cs="Times New Roman"/>
          <w:sz w:val="24"/>
          <w:szCs w:val="24"/>
          <w:lang w:eastAsia="es-ES"/>
        </w:rPr>
        <w:t xml:space="preserve"> al protocolo de 2017, el tercero a un list</w:t>
      </w:r>
      <w:r w:rsidR="003F7BFB">
        <w:rPr>
          <w:rFonts w:ascii="Times New Roman" w:eastAsia="Times New Roman" w:hAnsi="Times New Roman" w:cs="Times New Roman"/>
          <w:sz w:val="24"/>
          <w:szCs w:val="24"/>
          <w:lang w:eastAsia="es-ES"/>
        </w:rPr>
        <w:t>ado de conferencias</w:t>
      </w:r>
      <w:r w:rsidR="00FE2B9D">
        <w:rPr>
          <w:rFonts w:ascii="Times New Roman" w:eastAsia="Times New Roman" w:hAnsi="Times New Roman" w:cs="Times New Roman"/>
          <w:sz w:val="24"/>
          <w:szCs w:val="24"/>
          <w:lang w:eastAsia="es-ES"/>
        </w:rPr>
        <w:t xml:space="preserve"> </w:t>
      </w:r>
      <w:r w:rsidR="003F7BFB">
        <w:rPr>
          <w:rFonts w:ascii="Times New Roman" w:eastAsia="Times New Roman" w:hAnsi="Times New Roman" w:cs="Times New Roman"/>
          <w:sz w:val="24"/>
          <w:szCs w:val="24"/>
          <w:lang w:eastAsia="es-ES"/>
        </w:rPr>
        <w:t>no relacionado</w:t>
      </w:r>
      <w:r w:rsidR="00FE2B9D">
        <w:rPr>
          <w:rFonts w:ascii="Times New Roman" w:eastAsia="Times New Roman" w:hAnsi="Times New Roman" w:cs="Times New Roman"/>
          <w:sz w:val="24"/>
          <w:szCs w:val="24"/>
          <w:lang w:eastAsia="es-ES"/>
        </w:rPr>
        <w:t xml:space="preserve">, </w:t>
      </w:r>
      <w:r w:rsidR="00871DF3">
        <w:rPr>
          <w:rFonts w:ascii="Times New Roman" w:eastAsia="Times New Roman" w:hAnsi="Times New Roman" w:cs="Times New Roman"/>
          <w:sz w:val="24"/>
          <w:szCs w:val="24"/>
          <w:lang w:eastAsia="es-ES"/>
        </w:rPr>
        <w:t>el cuarto al Máster en Igualdad y Género menc</w:t>
      </w:r>
      <w:r w:rsidR="003F7BFB">
        <w:rPr>
          <w:rFonts w:ascii="Times New Roman" w:eastAsia="Times New Roman" w:hAnsi="Times New Roman" w:cs="Times New Roman"/>
          <w:sz w:val="24"/>
          <w:szCs w:val="24"/>
          <w:lang w:eastAsia="es-ES"/>
        </w:rPr>
        <w:t>ionado, el quinto a la</w:t>
      </w:r>
      <w:r w:rsidR="00E03FD3">
        <w:rPr>
          <w:rFonts w:ascii="Times New Roman" w:eastAsia="Times New Roman" w:hAnsi="Times New Roman" w:cs="Times New Roman"/>
          <w:sz w:val="24"/>
          <w:szCs w:val="24"/>
          <w:lang w:eastAsia="es-ES"/>
        </w:rPr>
        <w:t xml:space="preserve"> </w:t>
      </w:r>
      <w:r w:rsidR="00871DF3">
        <w:rPr>
          <w:rFonts w:ascii="Times New Roman" w:eastAsia="Times New Roman" w:hAnsi="Times New Roman" w:cs="Times New Roman"/>
          <w:sz w:val="24"/>
          <w:szCs w:val="24"/>
          <w:lang w:eastAsia="es-ES"/>
        </w:rPr>
        <w:t xml:space="preserve">Unidad de </w:t>
      </w:r>
      <w:r w:rsidR="00E03FD3">
        <w:rPr>
          <w:rFonts w:ascii="Times New Roman" w:eastAsia="Times New Roman" w:hAnsi="Times New Roman" w:cs="Times New Roman"/>
          <w:sz w:val="24"/>
          <w:szCs w:val="24"/>
          <w:lang w:eastAsia="es-ES"/>
        </w:rPr>
        <w:t xml:space="preserve">Igualdad, el séptimo y noveno a un </w:t>
      </w:r>
      <w:r w:rsidR="00871DF3" w:rsidRPr="00871DF3">
        <w:rPr>
          <w:rFonts w:ascii="Times New Roman" w:eastAsia="Times New Roman" w:hAnsi="Times New Roman" w:cs="Times New Roman"/>
          <w:sz w:val="24"/>
          <w:szCs w:val="24"/>
          <w:lang w:eastAsia="es-ES"/>
        </w:rPr>
        <w:t>Curso de Redes para la Igualdad de Género</w:t>
      </w:r>
      <w:r w:rsidR="00871DF3">
        <w:rPr>
          <w:rFonts w:ascii="Times New Roman" w:eastAsia="Times New Roman" w:hAnsi="Times New Roman" w:cs="Times New Roman"/>
          <w:sz w:val="24"/>
          <w:szCs w:val="24"/>
          <w:lang w:eastAsia="es-ES"/>
        </w:rPr>
        <w:t xml:space="preserve"> de 2017 </w:t>
      </w:r>
      <w:r w:rsidR="003F7BFB">
        <w:rPr>
          <w:rFonts w:ascii="Times New Roman" w:eastAsia="Times New Roman" w:hAnsi="Times New Roman" w:cs="Times New Roman"/>
          <w:sz w:val="24"/>
          <w:szCs w:val="24"/>
          <w:lang w:eastAsia="es-ES"/>
        </w:rPr>
        <w:t>tampoco relacionado,</w:t>
      </w:r>
      <w:r w:rsidR="00871DF3">
        <w:rPr>
          <w:rFonts w:ascii="Times New Roman" w:eastAsia="Times New Roman" w:hAnsi="Times New Roman" w:cs="Times New Roman"/>
          <w:sz w:val="24"/>
          <w:szCs w:val="24"/>
          <w:lang w:eastAsia="es-ES"/>
        </w:rPr>
        <w:t xml:space="preserve"> y el octavo a un list</w:t>
      </w:r>
      <w:r w:rsidR="00033FA1">
        <w:rPr>
          <w:rFonts w:ascii="Times New Roman" w:eastAsia="Times New Roman" w:hAnsi="Times New Roman" w:cs="Times New Roman"/>
          <w:sz w:val="24"/>
          <w:szCs w:val="24"/>
          <w:lang w:eastAsia="es-ES"/>
        </w:rPr>
        <w:t>ado de trabajos</w:t>
      </w:r>
      <w:r w:rsidR="003F7BFB">
        <w:rPr>
          <w:rFonts w:ascii="Times New Roman" w:eastAsia="Times New Roman" w:hAnsi="Times New Roman" w:cs="Times New Roman"/>
          <w:sz w:val="24"/>
          <w:szCs w:val="24"/>
          <w:lang w:eastAsia="es-ES"/>
        </w:rPr>
        <w:t xml:space="preserve"> de fin de grado. Tras</w:t>
      </w:r>
      <w:r w:rsidR="00033FA1">
        <w:rPr>
          <w:rFonts w:ascii="Times New Roman" w:eastAsia="Times New Roman" w:hAnsi="Times New Roman" w:cs="Times New Roman"/>
          <w:sz w:val="24"/>
          <w:szCs w:val="24"/>
          <w:lang w:eastAsia="es-ES"/>
        </w:rPr>
        <w:t xml:space="preserve"> 40 enlaces revisados para no encontrar ningu</w:t>
      </w:r>
      <w:r w:rsidR="003F7BFB">
        <w:rPr>
          <w:rFonts w:ascii="Times New Roman" w:eastAsia="Times New Roman" w:hAnsi="Times New Roman" w:cs="Times New Roman"/>
          <w:sz w:val="24"/>
          <w:szCs w:val="24"/>
          <w:lang w:eastAsia="es-ES"/>
        </w:rPr>
        <w:t>na clase de formación, de nuevo</w:t>
      </w:r>
      <w:r w:rsidR="00E03FD3">
        <w:rPr>
          <w:rFonts w:ascii="Times New Roman" w:eastAsia="Times New Roman" w:hAnsi="Times New Roman" w:cs="Times New Roman"/>
          <w:sz w:val="24"/>
          <w:szCs w:val="24"/>
          <w:lang w:eastAsia="es-ES"/>
        </w:rPr>
        <w:t xml:space="preserve"> se halla</w:t>
      </w:r>
      <w:r w:rsidR="003F7BFB">
        <w:rPr>
          <w:rFonts w:ascii="Times New Roman" w:eastAsia="Times New Roman" w:hAnsi="Times New Roman" w:cs="Times New Roman"/>
          <w:sz w:val="24"/>
          <w:szCs w:val="24"/>
          <w:lang w:eastAsia="es-ES"/>
        </w:rPr>
        <w:t xml:space="preserve"> e</w:t>
      </w:r>
      <w:r w:rsidR="00E03FD3">
        <w:rPr>
          <w:rFonts w:ascii="Times New Roman" w:eastAsia="Times New Roman" w:hAnsi="Times New Roman" w:cs="Times New Roman"/>
          <w:sz w:val="24"/>
          <w:szCs w:val="24"/>
          <w:lang w:eastAsia="es-ES"/>
        </w:rPr>
        <w:t>l informe</w:t>
      </w:r>
      <w:r w:rsidR="00033FA1">
        <w:rPr>
          <w:rFonts w:ascii="Times New Roman" w:eastAsia="Times New Roman" w:hAnsi="Times New Roman" w:cs="Times New Roman"/>
          <w:sz w:val="24"/>
          <w:szCs w:val="24"/>
          <w:lang w:eastAsia="es-ES"/>
        </w:rPr>
        <w:t xml:space="preserve"> del Doctor Justo Aznar.</w:t>
      </w:r>
      <w:r w:rsidR="00871DF3">
        <w:rPr>
          <w:rFonts w:ascii="Times New Roman" w:eastAsia="Times New Roman" w:hAnsi="Times New Roman" w:cs="Times New Roman"/>
          <w:sz w:val="24"/>
          <w:szCs w:val="24"/>
          <w:lang w:eastAsia="es-ES"/>
        </w:rPr>
        <w:t xml:space="preserve"> </w:t>
      </w:r>
      <w:r w:rsidR="00033FA1">
        <w:rPr>
          <w:rFonts w:ascii="Times New Roman" w:eastAsia="Times New Roman" w:hAnsi="Times New Roman" w:cs="Times New Roman"/>
          <w:sz w:val="24"/>
          <w:szCs w:val="24"/>
          <w:lang w:eastAsia="es-ES"/>
        </w:rPr>
        <w:t>La búsqueda “formación transexualidad,” al menos, logró encontrar, en su quinto enlace, un seminario de 12 horas,</w:t>
      </w:r>
      <w:r w:rsidR="00444F8E">
        <w:rPr>
          <w:rFonts w:ascii="Times New Roman" w:eastAsia="Times New Roman" w:hAnsi="Times New Roman" w:cs="Times New Roman"/>
          <w:sz w:val="24"/>
          <w:szCs w:val="24"/>
          <w:lang w:eastAsia="es-ES"/>
        </w:rPr>
        <w:t xml:space="preserve"> en 2017,</w:t>
      </w:r>
      <w:r w:rsidR="00654F8F">
        <w:rPr>
          <w:rFonts w:ascii="Times New Roman" w:eastAsia="Times New Roman" w:hAnsi="Times New Roman" w:cs="Times New Roman"/>
          <w:sz w:val="24"/>
          <w:szCs w:val="24"/>
          <w:lang w:eastAsia="es-ES"/>
        </w:rPr>
        <w:t xml:space="preserve"> Abrazar la diversidad,</w:t>
      </w:r>
      <w:r w:rsidR="00033FA1">
        <w:rPr>
          <w:rFonts w:ascii="Times New Roman" w:eastAsia="Times New Roman" w:hAnsi="Times New Roman" w:cs="Times New Roman"/>
          <w:sz w:val="24"/>
          <w:szCs w:val="24"/>
          <w:lang w:eastAsia="es-ES"/>
        </w:rPr>
        <w:t xml:space="preserve"> </w:t>
      </w:r>
      <w:r w:rsidR="00033FA1" w:rsidRPr="00033FA1">
        <w:rPr>
          <w:rFonts w:ascii="Times New Roman" w:eastAsia="Times New Roman" w:hAnsi="Times New Roman" w:cs="Times New Roman"/>
          <w:sz w:val="24"/>
          <w:szCs w:val="24"/>
          <w:lang w:eastAsia="es-ES"/>
        </w:rPr>
        <w:t>para combatir el acoso homofób</w:t>
      </w:r>
      <w:r w:rsidR="0044204C">
        <w:rPr>
          <w:rFonts w:ascii="Times New Roman" w:eastAsia="Times New Roman" w:hAnsi="Times New Roman" w:cs="Times New Roman"/>
          <w:sz w:val="24"/>
          <w:szCs w:val="24"/>
          <w:lang w:eastAsia="es-ES"/>
        </w:rPr>
        <w:t>ico y transfóbico en las aulas</w:t>
      </w:r>
    </w:p>
    <w:p w:rsidR="0044204C" w:rsidRDefault="0044204C" w:rsidP="006D4054">
      <w:pPr>
        <w:spacing w:line="360" w:lineRule="auto"/>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Conclusiones</w:t>
      </w:r>
    </w:p>
    <w:p w:rsidR="007F764F" w:rsidRDefault="0044204C" w:rsidP="006D4054">
      <w:pPr>
        <w:spacing w:line="360" w:lineRule="auto"/>
        <w:jc w:val="both"/>
        <w:rPr>
          <w:rFonts w:ascii="Times New Roman" w:hAnsi="Times New Roman" w:cs="Times New Roman"/>
          <w:sz w:val="24"/>
          <w:szCs w:val="24"/>
        </w:rPr>
      </w:pPr>
      <w:r>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4"/>
          <w:szCs w:val="24"/>
          <w:lang w:eastAsia="es-ES"/>
        </w:rPr>
        <w:t xml:space="preserve">La precariedad en toda clase de contenidos informativos y formativos sobre </w:t>
      </w:r>
      <w:r>
        <w:rPr>
          <w:rFonts w:ascii="Times New Roman" w:hAnsi="Times New Roman" w:cs="Times New Roman"/>
          <w:sz w:val="24"/>
          <w:szCs w:val="24"/>
        </w:rPr>
        <w:t>transexualidad, transgeneridad e</w:t>
      </w:r>
      <w:r w:rsidRPr="00441D86">
        <w:rPr>
          <w:rFonts w:ascii="Times New Roman" w:hAnsi="Times New Roman" w:cs="Times New Roman"/>
          <w:sz w:val="24"/>
          <w:szCs w:val="24"/>
        </w:rPr>
        <w:t xml:space="preserve"> intersexualidad</w:t>
      </w:r>
      <w:r>
        <w:rPr>
          <w:rFonts w:ascii="Times New Roman" w:hAnsi="Times New Roman" w:cs="Times New Roman"/>
          <w:sz w:val="24"/>
          <w:szCs w:val="24"/>
        </w:rPr>
        <w:t xml:space="preserve"> es l</w:t>
      </w:r>
      <w:r w:rsidR="00597AF0">
        <w:rPr>
          <w:rFonts w:ascii="Times New Roman" w:hAnsi="Times New Roman" w:cs="Times New Roman"/>
          <w:sz w:val="24"/>
          <w:szCs w:val="24"/>
        </w:rPr>
        <w:t xml:space="preserve">a característica básica encontrada tras la </w:t>
      </w:r>
      <w:r w:rsidR="00597AF0" w:rsidRPr="005A1F97">
        <w:rPr>
          <w:rFonts w:ascii="Times New Roman" w:hAnsi="Times New Roman" w:cs="Times New Roman"/>
          <w:sz w:val="24"/>
          <w:szCs w:val="24"/>
        </w:rPr>
        <w:t xml:space="preserve">etnografía virtual </w:t>
      </w:r>
      <w:r w:rsidR="00597AF0">
        <w:rPr>
          <w:rFonts w:ascii="Times New Roman" w:hAnsi="Times New Roman" w:cs="Times New Roman"/>
          <w:sz w:val="24"/>
          <w:szCs w:val="24"/>
        </w:rPr>
        <w:t xml:space="preserve">realizada con la web de la Universidad de Málaga. </w:t>
      </w:r>
    </w:p>
    <w:p w:rsidR="009B739B" w:rsidRDefault="007F764F" w:rsidP="009B739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Un protocolo no es más que eso, </w:t>
      </w:r>
      <w:r w:rsidR="0048326E">
        <w:rPr>
          <w:rFonts w:ascii="Times New Roman" w:hAnsi="Times New Roman" w:cs="Times New Roman"/>
          <w:sz w:val="24"/>
          <w:szCs w:val="24"/>
        </w:rPr>
        <w:t>y no es un decreto, una ley, o una ordenanza, con todo lo que ello implica. Las carencias en información y formación sobre los colectivos mencionados no parece que mejora en nada su estancia en la Universidad de Málaga ni en la sociedad. Hallar con facilidad un escrito de un docente de una universidad católica en el cual, con pretendida orientación científica, se llama trastornadas a personas por su orientación sexual, en nada coincide con el protocolo citado.</w:t>
      </w:r>
    </w:p>
    <w:p w:rsidR="004007BC" w:rsidRDefault="009B739B" w:rsidP="009B73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26E">
        <w:rPr>
          <w:rFonts w:ascii="Times New Roman" w:hAnsi="Times New Roman" w:cs="Times New Roman"/>
          <w:sz w:val="24"/>
          <w:szCs w:val="24"/>
        </w:rPr>
        <w:t>Las posibl</w:t>
      </w:r>
      <w:r w:rsidR="0048326E" w:rsidRPr="0048326E">
        <w:rPr>
          <w:rFonts w:ascii="Times New Roman" w:hAnsi="Times New Roman" w:cs="Times New Roman"/>
          <w:sz w:val="24"/>
          <w:szCs w:val="24"/>
        </w:rPr>
        <w:t>es</w:t>
      </w:r>
      <w:r>
        <w:rPr>
          <w:rFonts w:ascii="Times New Roman" w:hAnsi="Times New Roman" w:cs="Times New Roman"/>
          <w:sz w:val="24"/>
          <w:szCs w:val="24"/>
        </w:rPr>
        <w:t xml:space="preserve"> </w:t>
      </w:r>
      <w:r w:rsidR="0048326E" w:rsidRPr="0048326E">
        <w:rPr>
          <w:rFonts w:ascii="Times New Roman" w:hAnsi="Times New Roman" w:cs="Times New Roman"/>
          <w:sz w:val="24"/>
          <w:szCs w:val="24"/>
        </w:rPr>
        <w:t>sugerencias</w:t>
      </w:r>
      <w:r w:rsidR="0048326E">
        <w:rPr>
          <w:rFonts w:ascii="Times New Roman" w:hAnsi="Times New Roman" w:cs="Times New Roman"/>
          <w:sz w:val="24"/>
          <w:szCs w:val="24"/>
        </w:rPr>
        <w:t xml:space="preserve"> </w:t>
      </w:r>
      <w:r w:rsidR="0048326E" w:rsidRPr="0048326E">
        <w:rPr>
          <w:rFonts w:ascii="Times New Roman" w:hAnsi="Times New Roman" w:cs="Times New Roman"/>
          <w:sz w:val="24"/>
          <w:szCs w:val="24"/>
        </w:rPr>
        <w:t>de investigación</w:t>
      </w:r>
      <w:r>
        <w:rPr>
          <w:rFonts w:ascii="Times New Roman" w:hAnsi="Times New Roman" w:cs="Times New Roman"/>
          <w:sz w:val="24"/>
          <w:szCs w:val="24"/>
        </w:rPr>
        <w:t xml:space="preserve"> </w:t>
      </w:r>
      <w:r w:rsidR="003F7BFB">
        <w:rPr>
          <w:rFonts w:ascii="Times New Roman" w:hAnsi="Times New Roman" w:cs="Times New Roman"/>
          <w:sz w:val="24"/>
          <w:szCs w:val="24"/>
        </w:rPr>
        <w:t xml:space="preserve">están </w:t>
      </w:r>
      <w:r w:rsidR="000C31E5">
        <w:rPr>
          <w:rFonts w:ascii="Times New Roman" w:hAnsi="Times New Roman" w:cs="Times New Roman"/>
          <w:sz w:val="24"/>
          <w:szCs w:val="24"/>
        </w:rPr>
        <w:t>relacionadas con la difusión de las investigaciones relacionadas</w:t>
      </w:r>
      <w:r w:rsidR="003F7BFB">
        <w:rPr>
          <w:rFonts w:ascii="Times New Roman" w:hAnsi="Times New Roman" w:cs="Times New Roman"/>
          <w:sz w:val="24"/>
          <w:szCs w:val="24"/>
        </w:rPr>
        <w:t xml:space="preserve"> con </w:t>
      </w:r>
      <w:r w:rsidR="003F7BFB" w:rsidRPr="003F7BFB">
        <w:rPr>
          <w:rFonts w:ascii="Times New Roman" w:hAnsi="Times New Roman" w:cs="Times New Roman"/>
          <w:sz w:val="24"/>
          <w:szCs w:val="24"/>
        </w:rPr>
        <w:t>transexualidad, transgeneridad e intersexualidad</w:t>
      </w:r>
      <w:r w:rsidR="003F7BFB">
        <w:rPr>
          <w:rFonts w:ascii="Times New Roman" w:hAnsi="Times New Roman" w:cs="Times New Roman"/>
          <w:sz w:val="24"/>
          <w:szCs w:val="24"/>
        </w:rPr>
        <w:t>, y con la formación</w:t>
      </w:r>
      <w:r w:rsidR="000C31E5">
        <w:rPr>
          <w:rFonts w:ascii="Times New Roman" w:hAnsi="Times New Roman" w:cs="Times New Roman"/>
          <w:sz w:val="24"/>
          <w:szCs w:val="24"/>
        </w:rPr>
        <w:t xml:space="preserve"> sobre ello</w:t>
      </w:r>
      <w:r w:rsidR="003F7BFB">
        <w:rPr>
          <w:rFonts w:ascii="Times New Roman" w:hAnsi="Times New Roman" w:cs="Times New Roman"/>
          <w:sz w:val="24"/>
          <w:szCs w:val="24"/>
        </w:rPr>
        <w:t xml:space="preserve">, pues lograr erradicar las </w:t>
      </w:r>
      <w:r w:rsidR="003F7BFB" w:rsidRPr="005A1F97">
        <w:rPr>
          <w:rFonts w:ascii="Times New Roman" w:hAnsi="Times New Roman" w:cs="Times New Roman"/>
          <w:sz w:val="24"/>
          <w:szCs w:val="24"/>
        </w:rPr>
        <w:t>transfobias</w:t>
      </w:r>
      <w:r w:rsidR="003F7BFB">
        <w:rPr>
          <w:rFonts w:ascii="Times New Roman" w:hAnsi="Times New Roman" w:cs="Times New Roman"/>
          <w:sz w:val="24"/>
          <w:szCs w:val="24"/>
        </w:rPr>
        <w:t xml:space="preserve"> implica un conocimiento que de momento no parece que se esté ofreciendo, más que ocasionalmente.</w:t>
      </w:r>
      <w:r w:rsidR="000C31E5">
        <w:rPr>
          <w:rFonts w:ascii="Times New Roman" w:hAnsi="Times New Roman" w:cs="Times New Roman"/>
          <w:sz w:val="24"/>
          <w:szCs w:val="24"/>
        </w:rPr>
        <w:t xml:space="preserve"> La desinformación da lugar a toda clase de prejuicios, que siguen siendo fomentados por organizaciones, mientras que el conocimiento nos hace entender. </w:t>
      </w:r>
    </w:p>
    <w:p w:rsidR="006D4054" w:rsidRDefault="0092588A" w:rsidP="00E03FD3">
      <w:pPr>
        <w:spacing w:line="240" w:lineRule="auto"/>
        <w:jc w:val="both"/>
        <w:rPr>
          <w:rFonts w:ascii="Times New Roman" w:hAnsi="Times New Roman" w:cs="Times New Roman"/>
          <w:b/>
          <w:sz w:val="28"/>
          <w:szCs w:val="28"/>
        </w:rPr>
      </w:pPr>
      <w:r>
        <w:rPr>
          <w:rFonts w:ascii="Times New Roman" w:hAnsi="Times New Roman" w:cs="Times New Roman"/>
          <w:b/>
          <w:sz w:val="28"/>
          <w:szCs w:val="28"/>
        </w:rPr>
        <w:t>Bibliografía</w:t>
      </w:r>
    </w:p>
    <w:p w:rsidR="006D4054" w:rsidRDefault="009C25A9" w:rsidP="00E03F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González, A. (2009). </w:t>
      </w:r>
      <w:r w:rsidRPr="009C25A9">
        <w:rPr>
          <w:rFonts w:ascii="Times New Roman" w:hAnsi="Times New Roman" w:cs="Times New Roman"/>
          <w:sz w:val="24"/>
          <w:szCs w:val="24"/>
        </w:rPr>
        <w:t>Michel Foucault, Judith Butler, y los cuerpos</w:t>
      </w:r>
      <w:r>
        <w:rPr>
          <w:rFonts w:ascii="Times New Roman" w:hAnsi="Times New Roman" w:cs="Times New Roman"/>
          <w:sz w:val="24"/>
          <w:szCs w:val="24"/>
        </w:rPr>
        <w:t xml:space="preserve"> </w:t>
      </w:r>
      <w:r w:rsidRPr="009C25A9">
        <w:rPr>
          <w:rFonts w:ascii="Times New Roman" w:hAnsi="Times New Roman" w:cs="Times New Roman"/>
          <w:sz w:val="24"/>
          <w:szCs w:val="24"/>
        </w:rPr>
        <w:t>e identidades</w:t>
      </w:r>
      <w:r>
        <w:rPr>
          <w:rFonts w:ascii="Times New Roman" w:hAnsi="Times New Roman" w:cs="Times New Roman"/>
          <w:sz w:val="24"/>
          <w:szCs w:val="24"/>
        </w:rPr>
        <w:t xml:space="preserve"> </w:t>
      </w:r>
      <w:r w:rsidRPr="009C25A9">
        <w:rPr>
          <w:rFonts w:ascii="Times New Roman" w:hAnsi="Times New Roman" w:cs="Times New Roman"/>
          <w:sz w:val="24"/>
          <w:szCs w:val="24"/>
        </w:rPr>
        <w:t>críticas, subversivas</w:t>
      </w:r>
      <w:r>
        <w:rPr>
          <w:rFonts w:ascii="Times New Roman" w:hAnsi="Times New Roman" w:cs="Times New Roman"/>
          <w:sz w:val="24"/>
          <w:szCs w:val="24"/>
        </w:rPr>
        <w:t xml:space="preserve"> </w:t>
      </w:r>
      <w:r w:rsidRPr="009C25A9">
        <w:rPr>
          <w:rFonts w:ascii="Times New Roman" w:hAnsi="Times New Roman" w:cs="Times New Roman"/>
          <w:sz w:val="24"/>
          <w:szCs w:val="24"/>
        </w:rPr>
        <w:t>y deconstructivas de la Intersexualidad</w:t>
      </w:r>
      <w:r w:rsidR="006D4054">
        <w:rPr>
          <w:rFonts w:ascii="Times New Roman" w:hAnsi="Times New Roman" w:cs="Times New Roman"/>
          <w:sz w:val="24"/>
          <w:szCs w:val="24"/>
        </w:rPr>
        <w:t xml:space="preserve">. </w:t>
      </w:r>
      <w:r w:rsidRPr="006D4054">
        <w:rPr>
          <w:rFonts w:ascii="Times New Roman" w:hAnsi="Times New Roman" w:cs="Times New Roman"/>
          <w:i/>
          <w:sz w:val="24"/>
          <w:szCs w:val="24"/>
        </w:rPr>
        <w:t>ISEGORÍA. Revista de Filosofía Moral y Política</w:t>
      </w:r>
      <w:r>
        <w:rPr>
          <w:rFonts w:ascii="Times New Roman" w:hAnsi="Times New Roman" w:cs="Times New Roman"/>
          <w:sz w:val="24"/>
          <w:szCs w:val="24"/>
        </w:rPr>
        <w:t xml:space="preserve">. </w:t>
      </w:r>
      <w:r w:rsidR="006D4054">
        <w:rPr>
          <w:rFonts w:ascii="Times New Roman" w:hAnsi="Times New Roman" w:cs="Times New Roman"/>
          <w:sz w:val="24"/>
          <w:szCs w:val="24"/>
        </w:rPr>
        <w:t>40,</w:t>
      </w:r>
      <w:r w:rsidRPr="009C25A9">
        <w:rPr>
          <w:rFonts w:ascii="Times New Roman" w:hAnsi="Times New Roman" w:cs="Times New Roman"/>
          <w:sz w:val="24"/>
          <w:szCs w:val="24"/>
        </w:rPr>
        <w:t xml:space="preserve"> 235-244</w:t>
      </w:r>
      <w:r>
        <w:rPr>
          <w:rFonts w:ascii="Times New Roman" w:hAnsi="Times New Roman" w:cs="Times New Roman"/>
          <w:sz w:val="24"/>
          <w:szCs w:val="24"/>
        </w:rPr>
        <w:t xml:space="preserve">. </w:t>
      </w:r>
    </w:p>
    <w:p w:rsidR="00D76ADE" w:rsidRDefault="00D76ADE" w:rsidP="00E03F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Hine, C. (2004). </w:t>
      </w:r>
      <w:r w:rsidRPr="00174291">
        <w:rPr>
          <w:rFonts w:ascii="Times New Roman" w:hAnsi="Times New Roman" w:cs="Times New Roman"/>
          <w:i/>
          <w:sz w:val="24"/>
          <w:szCs w:val="24"/>
        </w:rPr>
        <w:t>Etnografía virtual</w:t>
      </w:r>
      <w:r>
        <w:rPr>
          <w:rFonts w:ascii="Times New Roman" w:hAnsi="Times New Roman" w:cs="Times New Roman"/>
          <w:sz w:val="24"/>
          <w:szCs w:val="24"/>
        </w:rPr>
        <w:t>. Barcelona: Editorial UOC.</w:t>
      </w:r>
    </w:p>
    <w:p w:rsidR="009C25A9" w:rsidRDefault="0089051E" w:rsidP="00E03FD3">
      <w:pPr>
        <w:spacing w:line="240" w:lineRule="auto"/>
        <w:jc w:val="both"/>
        <w:rPr>
          <w:rFonts w:ascii="Times New Roman" w:hAnsi="Times New Roman" w:cs="Times New Roman"/>
          <w:sz w:val="24"/>
          <w:szCs w:val="24"/>
        </w:rPr>
      </w:pPr>
      <w:r w:rsidRPr="0089051E">
        <w:rPr>
          <w:rFonts w:ascii="Times New Roman" w:hAnsi="Times New Roman" w:cs="Times New Roman"/>
          <w:sz w:val="24"/>
          <w:szCs w:val="24"/>
        </w:rPr>
        <w:t>Hernández</w:t>
      </w:r>
      <w:r>
        <w:rPr>
          <w:rFonts w:ascii="Times New Roman" w:hAnsi="Times New Roman" w:cs="Times New Roman"/>
          <w:sz w:val="24"/>
          <w:szCs w:val="24"/>
        </w:rPr>
        <w:t>, M.,</w:t>
      </w:r>
      <w:r w:rsidRPr="0089051E">
        <w:rPr>
          <w:rFonts w:ascii="Times New Roman" w:hAnsi="Times New Roman" w:cs="Times New Roman"/>
          <w:sz w:val="24"/>
          <w:szCs w:val="24"/>
        </w:rPr>
        <w:t xml:space="preserve"> Rodríguez </w:t>
      </w:r>
      <w:r>
        <w:rPr>
          <w:rFonts w:ascii="Times New Roman" w:hAnsi="Times New Roman" w:cs="Times New Roman"/>
          <w:sz w:val="24"/>
          <w:szCs w:val="24"/>
        </w:rPr>
        <w:t xml:space="preserve">G. y García-Valdecasas, J. (2010). </w:t>
      </w:r>
      <w:r w:rsidRPr="0089051E">
        <w:rPr>
          <w:rFonts w:ascii="Times New Roman" w:hAnsi="Times New Roman" w:cs="Times New Roman"/>
          <w:sz w:val="24"/>
          <w:szCs w:val="24"/>
        </w:rPr>
        <w:t>Género y sexualidad: consideraciones contemporáneas a partir de una reflexión en torno a la transexualidad y los estados intersexuales</w:t>
      </w:r>
      <w:r w:rsidR="006D4054">
        <w:rPr>
          <w:rFonts w:ascii="Times New Roman" w:hAnsi="Times New Roman" w:cs="Times New Roman"/>
          <w:sz w:val="24"/>
          <w:szCs w:val="24"/>
        </w:rPr>
        <w:t>.</w:t>
      </w:r>
      <w:r>
        <w:rPr>
          <w:rFonts w:ascii="Times New Roman" w:hAnsi="Times New Roman" w:cs="Times New Roman"/>
          <w:sz w:val="24"/>
          <w:szCs w:val="24"/>
        </w:rPr>
        <w:t xml:space="preserve"> </w:t>
      </w:r>
      <w:r w:rsidRPr="006D4054">
        <w:rPr>
          <w:rFonts w:ascii="Times New Roman" w:hAnsi="Times New Roman" w:cs="Times New Roman"/>
          <w:i/>
          <w:sz w:val="24"/>
          <w:szCs w:val="24"/>
        </w:rPr>
        <w:t>Revista de la Asociación Española de Neuropsiquiatría</w:t>
      </w:r>
      <w:r>
        <w:rPr>
          <w:rFonts w:ascii="Times New Roman" w:hAnsi="Times New Roman" w:cs="Times New Roman"/>
          <w:sz w:val="24"/>
          <w:szCs w:val="24"/>
        </w:rPr>
        <w:t>. V</w:t>
      </w:r>
      <w:r w:rsidRPr="0089051E">
        <w:rPr>
          <w:rFonts w:ascii="Times New Roman" w:hAnsi="Times New Roman" w:cs="Times New Roman"/>
          <w:sz w:val="24"/>
          <w:szCs w:val="24"/>
        </w:rPr>
        <w:t>ol.30</w:t>
      </w:r>
      <w:r>
        <w:rPr>
          <w:rFonts w:ascii="Times New Roman" w:hAnsi="Times New Roman" w:cs="Times New Roman"/>
          <w:sz w:val="24"/>
          <w:szCs w:val="24"/>
        </w:rPr>
        <w:t>,</w:t>
      </w:r>
      <w:r w:rsidRPr="0089051E">
        <w:rPr>
          <w:rFonts w:ascii="Times New Roman" w:hAnsi="Times New Roman" w:cs="Times New Roman"/>
          <w:sz w:val="24"/>
          <w:szCs w:val="24"/>
        </w:rPr>
        <w:t xml:space="preserve"> no.1</w:t>
      </w:r>
      <w:r>
        <w:rPr>
          <w:rFonts w:ascii="Times New Roman" w:hAnsi="Times New Roman" w:cs="Times New Roman"/>
          <w:sz w:val="24"/>
          <w:szCs w:val="24"/>
        </w:rPr>
        <w:t xml:space="preserve">. Versión online. </w:t>
      </w:r>
    </w:p>
    <w:p w:rsidR="00CC5846" w:rsidRDefault="008B7D24" w:rsidP="00E03FD3">
      <w:pPr>
        <w:spacing w:line="240" w:lineRule="auto"/>
        <w:jc w:val="both"/>
        <w:rPr>
          <w:rFonts w:ascii="Times New Roman" w:hAnsi="Times New Roman" w:cs="Times New Roman"/>
          <w:sz w:val="24"/>
          <w:szCs w:val="24"/>
        </w:rPr>
      </w:pPr>
      <w:r>
        <w:rPr>
          <w:rFonts w:ascii="Times New Roman" w:hAnsi="Times New Roman" w:cs="Times New Roman"/>
          <w:sz w:val="24"/>
          <w:szCs w:val="24"/>
        </w:rPr>
        <w:t>Mas</w:t>
      </w:r>
      <w:r w:rsidRPr="008B7D24">
        <w:rPr>
          <w:rFonts w:ascii="Times New Roman" w:hAnsi="Times New Roman" w:cs="Times New Roman"/>
          <w:sz w:val="24"/>
          <w:szCs w:val="24"/>
        </w:rPr>
        <w:t xml:space="preserve">, J. </w:t>
      </w:r>
      <w:r>
        <w:rPr>
          <w:rFonts w:ascii="Times New Roman" w:hAnsi="Times New Roman" w:cs="Times New Roman"/>
          <w:sz w:val="24"/>
          <w:szCs w:val="24"/>
        </w:rPr>
        <w:t>(</w:t>
      </w:r>
      <w:r w:rsidRPr="008B7D24">
        <w:rPr>
          <w:rFonts w:ascii="Times New Roman" w:hAnsi="Times New Roman" w:cs="Times New Roman"/>
          <w:sz w:val="24"/>
          <w:szCs w:val="24"/>
        </w:rPr>
        <w:t>2017</w:t>
      </w:r>
      <w:r>
        <w:rPr>
          <w:rFonts w:ascii="Times New Roman" w:hAnsi="Times New Roman" w:cs="Times New Roman"/>
          <w:sz w:val="24"/>
          <w:szCs w:val="24"/>
        </w:rPr>
        <w:t xml:space="preserve">). </w:t>
      </w:r>
      <w:r w:rsidRPr="008B7D24">
        <w:rPr>
          <w:rFonts w:ascii="Times New Roman" w:hAnsi="Times New Roman" w:cs="Times New Roman"/>
          <w:sz w:val="24"/>
          <w:szCs w:val="24"/>
        </w:rPr>
        <w:t>Del transexualismo a la disforia de género en el DSM. Cambios terminológic</w:t>
      </w:r>
      <w:r>
        <w:rPr>
          <w:rFonts w:ascii="Times New Roman" w:hAnsi="Times New Roman" w:cs="Times New Roman"/>
          <w:sz w:val="24"/>
          <w:szCs w:val="24"/>
        </w:rPr>
        <w:t>os, misma esencia patologizante</w:t>
      </w:r>
      <w:r w:rsidRPr="008B7D24">
        <w:rPr>
          <w:rFonts w:ascii="Times New Roman" w:hAnsi="Times New Roman" w:cs="Times New Roman"/>
          <w:sz w:val="24"/>
          <w:szCs w:val="24"/>
        </w:rPr>
        <w:t xml:space="preserve">. </w:t>
      </w:r>
      <w:r w:rsidRPr="006D4054">
        <w:rPr>
          <w:rFonts w:ascii="Times New Roman" w:hAnsi="Times New Roman" w:cs="Times New Roman"/>
          <w:i/>
          <w:sz w:val="24"/>
          <w:szCs w:val="24"/>
        </w:rPr>
        <w:t>Revista Internacional de Sociología</w:t>
      </w:r>
      <w:r w:rsidRPr="008B7D24">
        <w:rPr>
          <w:rFonts w:ascii="Times New Roman" w:hAnsi="Times New Roman" w:cs="Times New Roman"/>
          <w:sz w:val="24"/>
          <w:szCs w:val="24"/>
        </w:rPr>
        <w:t xml:space="preserve"> 75(2):e059. </w:t>
      </w:r>
      <w:proofErr w:type="gramStart"/>
      <w:r w:rsidRPr="008B7D24">
        <w:rPr>
          <w:rFonts w:ascii="Times New Roman" w:hAnsi="Times New Roman" w:cs="Times New Roman"/>
          <w:sz w:val="24"/>
          <w:szCs w:val="24"/>
        </w:rPr>
        <w:t>doi</w:t>
      </w:r>
      <w:proofErr w:type="gramEnd"/>
      <w:r w:rsidRPr="008B7D24">
        <w:rPr>
          <w:rFonts w:ascii="Times New Roman" w:hAnsi="Times New Roman" w:cs="Times New Roman"/>
          <w:sz w:val="24"/>
          <w:szCs w:val="24"/>
        </w:rPr>
        <w:t>: http://dx.doi.org/10.3989/ris.2017.75.2.15.63</w:t>
      </w:r>
    </w:p>
    <w:p w:rsidR="00967658" w:rsidRDefault="00D37A8C" w:rsidP="0093259C">
      <w:pPr>
        <w:spacing w:line="240" w:lineRule="auto"/>
        <w:jc w:val="both"/>
        <w:rPr>
          <w:rFonts w:ascii="Times New Roman" w:hAnsi="Times New Roman" w:cs="Times New Roman"/>
          <w:sz w:val="24"/>
          <w:szCs w:val="24"/>
        </w:rPr>
      </w:pPr>
      <w:r>
        <w:rPr>
          <w:rFonts w:ascii="Times New Roman" w:hAnsi="Times New Roman" w:cs="Times New Roman"/>
          <w:sz w:val="24"/>
          <w:szCs w:val="24"/>
        </w:rPr>
        <w:t>Taylor,</w:t>
      </w:r>
      <w:r w:rsidRPr="00D37A8C">
        <w:rPr>
          <w:rFonts w:ascii="Times New Roman" w:hAnsi="Times New Roman" w:cs="Times New Roman"/>
          <w:sz w:val="24"/>
          <w:szCs w:val="24"/>
        </w:rPr>
        <w:t xml:space="preserve"> S. J. y Bogdan, R. (2002). </w:t>
      </w:r>
      <w:r w:rsidRPr="00174291">
        <w:rPr>
          <w:rFonts w:ascii="Times New Roman" w:hAnsi="Times New Roman" w:cs="Times New Roman"/>
          <w:i/>
          <w:sz w:val="24"/>
          <w:szCs w:val="24"/>
        </w:rPr>
        <w:t xml:space="preserve">Introducción a los métodos cualitativos de investigación. </w:t>
      </w:r>
      <w:r w:rsidRPr="00174291">
        <w:rPr>
          <w:rFonts w:ascii="Times New Roman" w:hAnsi="Times New Roman" w:cs="Times New Roman"/>
          <w:i/>
          <w:sz w:val="24"/>
          <w:szCs w:val="24"/>
        </w:rPr>
        <w:tab/>
        <w:t>La búsqueda de significados</w:t>
      </w:r>
      <w:r w:rsidRPr="00D37A8C">
        <w:rPr>
          <w:rFonts w:ascii="Times New Roman" w:hAnsi="Times New Roman" w:cs="Times New Roman"/>
          <w:sz w:val="24"/>
          <w:szCs w:val="24"/>
        </w:rPr>
        <w:t>. Barcelona: Editorial Paidós.</w:t>
      </w:r>
      <w:r w:rsidRPr="00D37A8C">
        <w:rPr>
          <w:rFonts w:ascii="Times New Roman" w:hAnsi="Times New Roman" w:cs="Times New Roman"/>
          <w:sz w:val="24"/>
          <w:szCs w:val="24"/>
        </w:rPr>
        <w:tab/>
      </w:r>
    </w:p>
    <w:p w:rsidR="0093259C" w:rsidRDefault="0093259C" w:rsidP="0093259C">
      <w:pPr>
        <w:spacing w:line="240" w:lineRule="auto"/>
        <w:jc w:val="both"/>
        <w:rPr>
          <w:rFonts w:ascii="Times New Roman" w:hAnsi="Times New Roman" w:cs="Times New Roman"/>
          <w:b/>
          <w:sz w:val="28"/>
          <w:szCs w:val="28"/>
        </w:rPr>
      </w:pPr>
    </w:p>
    <w:p w:rsidR="00967658" w:rsidRPr="007E34AD" w:rsidRDefault="00967658" w:rsidP="00967658">
      <w:pPr>
        <w:spacing w:line="360" w:lineRule="auto"/>
        <w:jc w:val="both"/>
        <w:rPr>
          <w:rFonts w:ascii="Times New Roman" w:hAnsi="Times New Roman" w:cs="Times New Roman"/>
          <w:b/>
          <w:sz w:val="28"/>
          <w:szCs w:val="28"/>
        </w:rPr>
      </w:pPr>
      <w:r w:rsidRPr="007E34AD">
        <w:rPr>
          <w:rFonts w:ascii="Times New Roman" w:hAnsi="Times New Roman" w:cs="Times New Roman"/>
          <w:b/>
          <w:sz w:val="28"/>
          <w:szCs w:val="28"/>
        </w:rPr>
        <w:t>Biografía</w:t>
      </w:r>
    </w:p>
    <w:p w:rsidR="0092588A" w:rsidRDefault="00967658" w:rsidP="0093259C">
      <w:pPr>
        <w:spacing w:line="240" w:lineRule="auto"/>
        <w:jc w:val="both"/>
        <w:rPr>
          <w:rFonts w:ascii="Times New Roman" w:hAnsi="Times New Roman" w:cs="Times New Roman"/>
          <w:sz w:val="24"/>
          <w:szCs w:val="24"/>
        </w:rPr>
      </w:pPr>
      <w:r w:rsidRPr="00967658">
        <w:rPr>
          <w:rFonts w:ascii="Times New Roman" w:hAnsi="Times New Roman" w:cs="Times New Roman"/>
          <w:sz w:val="24"/>
          <w:szCs w:val="24"/>
        </w:rPr>
        <w:tab/>
        <w:t>Antonio Nadal Masegosa. Profesor del Departamento de Teoría e Historia de la Educación y Métodos de Investigación y Diagnóstico en Educación, Facultad de Ciencias de la Educación, Universidad de Málaga. Doctor en Pedagogía (Universidad de Málaga). Máster en Gestión de la Cooperación Internacional y de las ONGs (Universidad de Granada). Miembro del grupo de investigación Cultura de la diversidad y escuela HUM-246. Autor de la obra La Escuela Moderna. Análisis histórico, editado por Editorial Arco Libros-La Mur</w:t>
      </w:r>
      <w:r w:rsidR="003F0B57">
        <w:rPr>
          <w:rFonts w:ascii="Times New Roman" w:hAnsi="Times New Roman" w:cs="Times New Roman"/>
          <w:sz w:val="24"/>
          <w:szCs w:val="24"/>
        </w:rPr>
        <w:t>alla, de inminente publicación. Correo electrónico: antonionm@uma.es</w:t>
      </w:r>
      <w:r w:rsidRPr="00967658">
        <w:rPr>
          <w:rFonts w:ascii="Times New Roman" w:hAnsi="Times New Roman" w:cs="Times New Roman"/>
          <w:sz w:val="24"/>
          <w:szCs w:val="24"/>
        </w:rPr>
        <w:t xml:space="preserve"> </w:t>
      </w:r>
      <w:r w:rsidRPr="00967658">
        <w:rPr>
          <w:rFonts w:ascii="Times New Roman" w:hAnsi="Times New Roman" w:cs="Times New Roman"/>
          <w:sz w:val="24"/>
          <w:szCs w:val="24"/>
        </w:rPr>
        <w:tab/>
      </w:r>
    </w:p>
    <w:sectPr w:rsidR="0092588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07" w:rsidRDefault="00C21107" w:rsidP="00D76ADE">
      <w:pPr>
        <w:spacing w:after="0" w:line="240" w:lineRule="auto"/>
      </w:pPr>
      <w:r>
        <w:separator/>
      </w:r>
    </w:p>
  </w:endnote>
  <w:endnote w:type="continuationSeparator" w:id="0">
    <w:p w:rsidR="00C21107" w:rsidRDefault="00C21107" w:rsidP="00D7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31025"/>
      <w:docPartObj>
        <w:docPartGallery w:val="Page Numbers (Bottom of Page)"/>
        <w:docPartUnique/>
      </w:docPartObj>
    </w:sdtPr>
    <w:sdtEndPr/>
    <w:sdtContent>
      <w:p w:rsidR="00E03FD3" w:rsidRDefault="00E03FD3">
        <w:pPr>
          <w:pStyle w:val="Piedepgina"/>
          <w:jc w:val="right"/>
        </w:pPr>
        <w:r>
          <w:fldChar w:fldCharType="begin"/>
        </w:r>
        <w:r>
          <w:instrText>PAGE   \* MERGEFORMAT</w:instrText>
        </w:r>
        <w:r>
          <w:fldChar w:fldCharType="separate"/>
        </w:r>
        <w:r w:rsidR="00C63327">
          <w:rPr>
            <w:noProof/>
          </w:rPr>
          <w:t>1</w:t>
        </w:r>
        <w:r>
          <w:fldChar w:fldCharType="end"/>
        </w:r>
      </w:p>
    </w:sdtContent>
  </w:sdt>
  <w:p w:rsidR="00E03FD3" w:rsidRDefault="00E03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07" w:rsidRDefault="00C21107" w:rsidP="00D76ADE">
      <w:pPr>
        <w:spacing w:after="0" w:line="240" w:lineRule="auto"/>
      </w:pPr>
      <w:r>
        <w:separator/>
      </w:r>
    </w:p>
  </w:footnote>
  <w:footnote w:type="continuationSeparator" w:id="0">
    <w:p w:rsidR="00C21107" w:rsidRDefault="00C21107" w:rsidP="00D76ADE">
      <w:pPr>
        <w:spacing w:after="0" w:line="240" w:lineRule="auto"/>
      </w:pPr>
      <w:r>
        <w:continuationSeparator/>
      </w:r>
    </w:p>
  </w:footnote>
  <w:footnote w:id="1">
    <w:p w:rsidR="00920F0A" w:rsidRPr="00920F0A" w:rsidRDefault="00920F0A">
      <w:pPr>
        <w:pStyle w:val="Textonotapie"/>
        <w:rPr>
          <w:rFonts w:ascii="Times New Roman" w:hAnsi="Times New Roman" w:cs="Times New Roman"/>
          <w:lang w:val="es-ES_tradnl"/>
        </w:rPr>
      </w:pPr>
      <w:r>
        <w:rPr>
          <w:rStyle w:val="Refdenotaalpie"/>
        </w:rPr>
        <w:footnoteRef/>
      </w:r>
      <w:r>
        <w:t xml:space="preserve"> </w:t>
      </w:r>
      <w:r>
        <w:rPr>
          <w:rFonts w:ascii="Times New Roman" w:hAnsi="Times New Roman" w:cs="Times New Roman"/>
          <w:lang w:val="es-ES_tradnl"/>
        </w:rPr>
        <w:t xml:space="preserve">Recuperado de </w:t>
      </w:r>
      <w:r w:rsidRPr="00920F0A">
        <w:rPr>
          <w:rFonts w:ascii="Times New Roman" w:hAnsi="Times New Roman" w:cs="Times New Roman"/>
          <w:lang w:val="es-ES_tradnl"/>
        </w:rPr>
        <w:t>http://www.felgtb.org/quienes-somos</w:t>
      </w:r>
    </w:p>
  </w:footnote>
  <w:footnote w:id="2">
    <w:p w:rsidR="00F260E5" w:rsidRPr="00F260E5" w:rsidRDefault="00F260E5">
      <w:pPr>
        <w:pStyle w:val="Textonotapie"/>
        <w:rPr>
          <w:rFonts w:ascii="Times New Roman" w:hAnsi="Times New Roman" w:cs="Times New Roman"/>
          <w:lang w:val="es-ES_tradnl"/>
        </w:rPr>
      </w:pPr>
      <w:r>
        <w:rPr>
          <w:rStyle w:val="Refdenotaalpie"/>
        </w:rPr>
        <w:footnoteRef/>
      </w:r>
      <w:r>
        <w:t xml:space="preserve"> </w:t>
      </w:r>
      <w:r>
        <w:rPr>
          <w:rFonts w:ascii="Times New Roman" w:hAnsi="Times New Roman" w:cs="Times New Roman"/>
          <w:lang w:val="es-ES_tradnl"/>
        </w:rPr>
        <w:t xml:space="preserve">Recuperado de </w:t>
      </w:r>
      <w:r w:rsidRPr="00F260E5">
        <w:rPr>
          <w:rFonts w:ascii="Times New Roman" w:hAnsi="Times New Roman" w:cs="Times New Roman"/>
          <w:lang w:val="es-ES_tradnl"/>
        </w:rPr>
        <w:t>http://expertosenetica.uma.es/?p=289</w:t>
      </w:r>
    </w:p>
  </w:footnote>
  <w:footnote w:id="3">
    <w:p w:rsidR="00867332" w:rsidRPr="00867332" w:rsidRDefault="00867332">
      <w:pPr>
        <w:pStyle w:val="Textonotapie"/>
        <w:rPr>
          <w:lang w:val="es-ES_tradnl"/>
        </w:rPr>
      </w:pPr>
      <w:r>
        <w:rPr>
          <w:rStyle w:val="Refdenotaalpie"/>
        </w:rPr>
        <w:footnoteRef/>
      </w:r>
      <w:r>
        <w:t xml:space="preserve"> </w:t>
      </w:r>
      <w:r>
        <w:rPr>
          <w:rFonts w:ascii="Times New Roman" w:hAnsi="Times New Roman" w:cs="Times New Roman"/>
          <w:lang w:val="es-ES_tradnl"/>
        </w:rPr>
        <w:t>Ibídem.</w:t>
      </w:r>
    </w:p>
  </w:footnote>
  <w:footnote w:id="4">
    <w:p w:rsidR="00D35FD0" w:rsidRPr="00D35FD0" w:rsidRDefault="00D35FD0">
      <w:pPr>
        <w:pStyle w:val="Textonotapie"/>
        <w:rPr>
          <w:lang w:val="es-ES_tradnl"/>
        </w:rPr>
      </w:pPr>
      <w:r>
        <w:rPr>
          <w:rStyle w:val="Refdenotaalpie"/>
        </w:rPr>
        <w:footnoteRef/>
      </w:r>
      <w:r>
        <w:t xml:space="preserve"> </w:t>
      </w:r>
      <w:r>
        <w:rPr>
          <w:rFonts w:ascii="Times New Roman" w:hAnsi="Times New Roman" w:cs="Times New Roman"/>
          <w:lang w:val="es-ES_tradnl"/>
        </w:rPr>
        <w:t>Ibídem.</w:t>
      </w:r>
    </w:p>
  </w:footnote>
  <w:footnote w:id="5">
    <w:p w:rsidR="00FE2B9D" w:rsidRPr="00FE2B9D" w:rsidRDefault="00FE2B9D">
      <w:pPr>
        <w:pStyle w:val="Textonotapie"/>
        <w:rPr>
          <w:rFonts w:ascii="Times New Roman" w:hAnsi="Times New Roman" w:cs="Times New Roman"/>
          <w:lang w:val="es-ES_tradnl"/>
        </w:rPr>
      </w:pPr>
      <w:r>
        <w:rPr>
          <w:rStyle w:val="Refdenotaalpie"/>
        </w:rPr>
        <w:footnoteRef/>
      </w:r>
      <w:r>
        <w:t xml:space="preserve"> </w:t>
      </w:r>
      <w:r>
        <w:rPr>
          <w:rFonts w:ascii="Times New Roman" w:hAnsi="Times New Roman" w:cs="Times New Roman"/>
          <w:lang w:val="es-ES_tradnl"/>
        </w:rPr>
        <w:t xml:space="preserve">Recuperado de </w:t>
      </w:r>
      <w:r w:rsidRPr="00FE2B9D">
        <w:rPr>
          <w:rFonts w:ascii="Times New Roman" w:hAnsi="Times New Roman" w:cs="Times New Roman"/>
          <w:lang w:val="es-ES_tradnl"/>
        </w:rPr>
        <w:t>https://www.uma.es/media/files/IGUALDADYGENERO1718_bRpX47M.pdf</w:t>
      </w:r>
    </w:p>
  </w:footnote>
  <w:footnote w:id="6">
    <w:p w:rsidR="00FE2B9D" w:rsidRPr="00FE2B9D" w:rsidRDefault="00FE2B9D">
      <w:pPr>
        <w:pStyle w:val="Textonotapie"/>
        <w:rPr>
          <w:lang w:val="es-ES_tradnl"/>
        </w:rPr>
      </w:pPr>
      <w:r>
        <w:rPr>
          <w:rStyle w:val="Refdenotaalpie"/>
        </w:rPr>
        <w:footnoteRef/>
      </w:r>
      <w:r>
        <w:t xml:space="preserve"> </w:t>
      </w:r>
      <w:r w:rsidRPr="00FE2B9D">
        <w:rPr>
          <w:rFonts w:ascii="Times New Roman" w:hAnsi="Times New Roman" w:cs="Times New Roman"/>
        </w:rPr>
        <w:t>Recuperado de https://oas.sci.uma.es:8443/pls/apex/f?p=101:1:1120644622931781::NO::INICIO_LOV_TIPO_ESTUDIO,INICIO_LOV_CURSO_ACAD,INICIO_LOV_CENTROS,INICIO_LOV_TITULACIONES,INICIO_LOV_CICLOS,INICIO_LOV_CURSOS,INICIO_BUSCAR:4,2016,220,5136,-1,-1,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8D1"/>
    <w:multiLevelType w:val="hybridMultilevel"/>
    <w:tmpl w:val="396EC3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0E0367"/>
    <w:multiLevelType w:val="hybridMultilevel"/>
    <w:tmpl w:val="0B8669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747CB2"/>
    <w:multiLevelType w:val="multilevel"/>
    <w:tmpl w:val="C994E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8A"/>
    <w:rsid w:val="00033BC0"/>
    <w:rsid w:val="00033FA1"/>
    <w:rsid w:val="00045C62"/>
    <w:rsid w:val="00057490"/>
    <w:rsid w:val="000C31E5"/>
    <w:rsid w:val="000E05C6"/>
    <w:rsid w:val="00174291"/>
    <w:rsid w:val="00183768"/>
    <w:rsid w:val="001D2492"/>
    <w:rsid w:val="001F7C29"/>
    <w:rsid w:val="00223CD3"/>
    <w:rsid w:val="0023284F"/>
    <w:rsid w:val="00267065"/>
    <w:rsid w:val="00311C9C"/>
    <w:rsid w:val="00376335"/>
    <w:rsid w:val="00382314"/>
    <w:rsid w:val="00384663"/>
    <w:rsid w:val="00387732"/>
    <w:rsid w:val="003F0B57"/>
    <w:rsid w:val="003F3138"/>
    <w:rsid w:val="003F4230"/>
    <w:rsid w:val="003F7BFB"/>
    <w:rsid w:val="004007BC"/>
    <w:rsid w:val="00441D86"/>
    <w:rsid w:val="0044204C"/>
    <w:rsid w:val="00444F8E"/>
    <w:rsid w:val="0048326E"/>
    <w:rsid w:val="004D28BA"/>
    <w:rsid w:val="004F38CB"/>
    <w:rsid w:val="00597AF0"/>
    <w:rsid w:val="005A1F97"/>
    <w:rsid w:val="006413FE"/>
    <w:rsid w:val="00641FA4"/>
    <w:rsid w:val="00654F8F"/>
    <w:rsid w:val="006D4054"/>
    <w:rsid w:val="006E0EEA"/>
    <w:rsid w:val="00720EDA"/>
    <w:rsid w:val="007E34AD"/>
    <w:rsid w:val="007F2CDC"/>
    <w:rsid w:val="007F764F"/>
    <w:rsid w:val="00800AE8"/>
    <w:rsid w:val="00867332"/>
    <w:rsid w:val="00871DF3"/>
    <w:rsid w:val="0089051E"/>
    <w:rsid w:val="008A1DEB"/>
    <w:rsid w:val="008A276E"/>
    <w:rsid w:val="008B7D24"/>
    <w:rsid w:val="00920F0A"/>
    <w:rsid w:val="0092588A"/>
    <w:rsid w:val="0093259C"/>
    <w:rsid w:val="00944E5E"/>
    <w:rsid w:val="00967658"/>
    <w:rsid w:val="009B739B"/>
    <w:rsid w:val="009C25A9"/>
    <w:rsid w:val="00A23409"/>
    <w:rsid w:val="00AC4E04"/>
    <w:rsid w:val="00B24FF5"/>
    <w:rsid w:val="00B42D84"/>
    <w:rsid w:val="00B80F7F"/>
    <w:rsid w:val="00B929C0"/>
    <w:rsid w:val="00BC002D"/>
    <w:rsid w:val="00C102E5"/>
    <w:rsid w:val="00C21107"/>
    <w:rsid w:val="00C21256"/>
    <w:rsid w:val="00C247B9"/>
    <w:rsid w:val="00C34D1E"/>
    <w:rsid w:val="00C437DD"/>
    <w:rsid w:val="00C63327"/>
    <w:rsid w:val="00C9098A"/>
    <w:rsid w:val="00CC5846"/>
    <w:rsid w:val="00D03988"/>
    <w:rsid w:val="00D30C84"/>
    <w:rsid w:val="00D35FD0"/>
    <w:rsid w:val="00D37A8C"/>
    <w:rsid w:val="00D457C8"/>
    <w:rsid w:val="00D709D4"/>
    <w:rsid w:val="00D7520B"/>
    <w:rsid w:val="00D76ADE"/>
    <w:rsid w:val="00D8687B"/>
    <w:rsid w:val="00E03FD3"/>
    <w:rsid w:val="00E21ACA"/>
    <w:rsid w:val="00E82E29"/>
    <w:rsid w:val="00F10E7C"/>
    <w:rsid w:val="00F24C7B"/>
    <w:rsid w:val="00F260E5"/>
    <w:rsid w:val="00F62A86"/>
    <w:rsid w:val="00FA7B09"/>
    <w:rsid w:val="00FE2B9D"/>
    <w:rsid w:val="00FF5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20B"/>
    <w:pPr>
      <w:ind w:left="720"/>
      <w:contextualSpacing/>
    </w:pPr>
  </w:style>
  <w:style w:type="character" w:styleId="Hipervnculo">
    <w:name w:val="Hyperlink"/>
    <w:basedOn w:val="Fuentedeprrafopredeter"/>
    <w:uiPriority w:val="99"/>
    <w:unhideWhenUsed/>
    <w:rsid w:val="0089051E"/>
    <w:rPr>
      <w:color w:val="0000FF" w:themeColor="hyperlink"/>
      <w:u w:val="single"/>
    </w:rPr>
  </w:style>
  <w:style w:type="paragraph" w:styleId="Textonotapie">
    <w:name w:val="footnote text"/>
    <w:basedOn w:val="Normal"/>
    <w:link w:val="TextonotapieCar"/>
    <w:uiPriority w:val="99"/>
    <w:semiHidden/>
    <w:unhideWhenUsed/>
    <w:rsid w:val="00D76A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6ADE"/>
    <w:rPr>
      <w:sz w:val="20"/>
      <w:szCs w:val="20"/>
    </w:rPr>
  </w:style>
  <w:style w:type="character" w:styleId="Refdenotaalpie">
    <w:name w:val="footnote reference"/>
    <w:basedOn w:val="Fuentedeprrafopredeter"/>
    <w:uiPriority w:val="99"/>
    <w:semiHidden/>
    <w:unhideWhenUsed/>
    <w:rsid w:val="00D76ADE"/>
    <w:rPr>
      <w:vertAlign w:val="superscript"/>
    </w:rPr>
  </w:style>
  <w:style w:type="paragraph" w:styleId="Encabezado">
    <w:name w:val="header"/>
    <w:basedOn w:val="Normal"/>
    <w:link w:val="EncabezadoCar"/>
    <w:uiPriority w:val="99"/>
    <w:unhideWhenUsed/>
    <w:rsid w:val="00E03F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FD3"/>
  </w:style>
  <w:style w:type="paragraph" w:styleId="Piedepgina">
    <w:name w:val="footer"/>
    <w:basedOn w:val="Normal"/>
    <w:link w:val="PiedepginaCar"/>
    <w:uiPriority w:val="99"/>
    <w:unhideWhenUsed/>
    <w:rsid w:val="00E03F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20B"/>
    <w:pPr>
      <w:ind w:left="720"/>
      <w:contextualSpacing/>
    </w:pPr>
  </w:style>
  <w:style w:type="character" w:styleId="Hipervnculo">
    <w:name w:val="Hyperlink"/>
    <w:basedOn w:val="Fuentedeprrafopredeter"/>
    <w:uiPriority w:val="99"/>
    <w:unhideWhenUsed/>
    <w:rsid w:val="0089051E"/>
    <w:rPr>
      <w:color w:val="0000FF" w:themeColor="hyperlink"/>
      <w:u w:val="single"/>
    </w:rPr>
  </w:style>
  <w:style w:type="paragraph" w:styleId="Textonotapie">
    <w:name w:val="footnote text"/>
    <w:basedOn w:val="Normal"/>
    <w:link w:val="TextonotapieCar"/>
    <w:uiPriority w:val="99"/>
    <w:semiHidden/>
    <w:unhideWhenUsed/>
    <w:rsid w:val="00D76A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6ADE"/>
    <w:rPr>
      <w:sz w:val="20"/>
      <w:szCs w:val="20"/>
    </w:rPr>
  </w:style>
  <w:style w:type="character" w:styleId="Refdenotaalpie">
    <w:name w:val="footnote reference"/>
    <w:basedOn w:val="Fuentedeprrafopredeter"/>
    <w:uiPriority w:val="99"/>
    <w:semiHidden/>
    <w:unhideWhenUsed/>
    <w:rsid w:val="00D76ADE"/>
    <w:rPr>
      <w:vertAlign w:val="superscript"/>
    </w:rPr>
  </w:style>
  <w:style w:type="paragraph" w:styleId="Encabezado">
    <w:name w:val="header"/>
    <w:basedOn w:val="Normal"/>
    <w:link w:val="EncabezadoCar"/>
    <w:uiPriority w:val="99"/>
    <w:unhideWhenUsed/>
    <w:rsid w:val="00E03F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FD3"/>
  </w:style>
  <w:style w:type="paragraph" w:styleId="Piedepgina">
    <w:name w:val="footer"/>
    <w:basedOn w:val="Normal"/>
    <w:link w:val="PiedepginaCar"/>
    <w:uiPriority w:val="99"/>
    <w:unhideWhenUsed/>
    <w:rsid w:val="00E03F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324">
      <w:bodyDiv w:val="1"/>
      <w:marLeft w:val="0"/>
      <w:marRight w:val="0"/>
      <w:marTop w:val="0"/>
      <w:marBottom w:val="0"/>
      <w:divBdr>
        <w:top w:val="none" w:sz="0" w:space="0" w:color="auto"/>
        <w:left w:val="none" w:sz="0" w:space="0" w:color="auto"/>
        <w:bottom w:val="none" w:sz="0" w:space="0" w:color="auto"/>
        <w:right w:val="none" w:sz="0" w:space="0" w:color="auto"/>
      </w:divBdr>
      <w:divsChild>
        <w:div w:id="6492134">
          <w:marLeft w:val="0"/>
          <w:marRight w:val="0"/>
          <w:marTop w:val="0"/>
          <w:marBottom w:val="0"/>
          <w:divBdr>
            <w:top w:val="none" w:sz="0" w:space="0" w:color="auto"/>
            <w:left w:val="none" w:sz="0" w:space="0" w:color="auto"/>
            <w:bottom w:val="none" w:sz="0" w:space="0" w:color="auto"/>
            <w:right w:val="none" w:sz="0" w:space="0" w:color="auto"/>
          </w:divBdr>
        </w:div>
        <w:div w:id="1730036705">
          <w:marLeft w:val="0"/>
          <w:marRight w:val="0"/>
          <w:marTop w:val="0"/>
          <w:marBottom w:val="0"/>
          <w:divBdr>
            <w:top w:val="none" w:sz="0" w:space="0" w:color="auto"/>
            <w:left w:val="none" w:sz="0" w:space="0" w:color="auto"/>
            <w:bottom w:val="none" w:sz="0" w:space="0" w:color="auto"/>
            <w:right w:val="none" w:sz="0" w:space="0" w:color="auto"/>
          </w:divBdr>
        </w:div>
        <w:div w:id="528105771">
          <w:marLeft w:val="0"/>
          <w:marRight w:val="0"/>
          <w:marTop w:val="0"/>
          <w:marBottom w:val="0"/>
          <w:divBdr>
            <w:top w:val="none" w:sz="0" w:space="0" w:color="auto"/>
            <w:left w:val="none" w:sz="0" w:space="0" w:color="auto"/>
            <w:bottom w:val="none" w:sz="0" w:space="0" w:color="auto"/>
            <w:right w:val="none" w:sz="0" w:space="0" w:color="auto"/>
          </w:divBdr>
        </w:div>
        <w:div w:id="801969876">
          <w:marLeft w:val="0"/>
          <w:marRight w:val="0"/>
          <w:marTop w:val="0"/>
          <w:marBottom w:val="0"/>
          <w:divBdr>
            <w:top w:val="none" w:sz="0" w:space="0" w:color="auto"/>
            <w:left w:val="none" w:sz="0" w:space="0" w:color="auto"/>
            <w:bottom w:val="none" w:sz="0" w:space="0" w:color="auto"/>
            <w:right w:val="none" w:sz="0" w:space="0" w:color="auto"/>
          </w:divBdr>
        </w:div>
        <w:div w:id="1081296948">
          <w:marLeft w:val="0"/>
          <w:marRight w:val="0"/>
          <w:marTop w:val="0"/>
          <w:marBottom w:val="0"/>
          <w:divBdr>
            <w:top w:val="none" w:sz="0" w:space="0" w:color="auto"/>
            <w:left w:val="none" w:sz="0" w:space="0" w:color="auto"/>
            <w:bottom w:val="none" w:sz="0" w:space="0" w:color="auto"/>
            <w:right w:val="none" w:sz="0" w:space="0" w:color="auto"/>
          </w:divBdr>
        </w:div>
        <w:div w:id="563954046">
          <w:marLeft w:val="0"/>
          <w:marRight w:val="0"/>
          <w:marTop w:val="0"/>
          <w:marBottom w:val="0"/>
          <w:divBdr>
            <w:top w:val="none" w:sz="0" w:space="0" w:color="auto"/>
            <w:left w:val="none" w:sz="0" w:space="0" w:color="auto"/>
            <w:bottom w:val="none" w:sz="0" w:space="0" w:color="auto"/>
            <w:right w:val="none" w:sz="0" w:space="0" w:color="auto"/>
          </w:divBdr>
        </w:div>
        <w:div w:id="643972681">
          <w:marLeft w:val="0"/>
          <w:marRight w:val="0"/>
          <w:marTop w:val="0"/>
          <w:marBottom w:val="0"/>
          <w:divBdr>
            <w:top w:val="none" w:sz="0" w:space="0" w:color="auto"/>
            <w:left w:val="none" w:sz="0" w:space="0" w:color="auto"/>
            <w:bottom w:val="none" w:sz="0" w:space="0" w:color="auto"/>
            <w:right w:val="none" w:sz="0" w:space="0" w:color="auto"/>
          </w:divBdr>
        </w:div>
        <w:div w:id="275333410">
          <w:marLeft w:val="0"/>
          <w:marRight w:val="0"/>
          <w:marTop w:val="0"/>
          <w:marBottom w:val="0"/>
          <w:divBdr>
            <w:top w:val="none" w:sz="0" w:space="0" w:color="auto"/>
            <w:left w:val="none" w:sz="0" w:space="0" w:color="auto"/>
            <w:bottom w:val="none" w:sz="0" w:space="0" w:color="auto"/>
            <w:right w:val="none" w:sz="0" w:space="0" w:color="auto"/>
          </w:divBdr>
        </w:div>
        <w:div w:id="1311250936">
          <w:marLeft w:val="0"/>
          <w:marRight w:val="0"/>
          <w:marTop w:val="0"/>
          <w:marBottom w:val="0"/>
          <w:divBdr>
            <w:top w:val="none" w:sz="0" w:space="0" w:color="auto"/>
            <w:left w:val="none" w:sz="0" w:space="0" w:color="auto"/>
            <w:bottom w:val="none" w:sz="0" w:space="0" w:color="auto"/>
            <w:right w:val="none" w:sz="0" w:space="0" w:color="auto"/>
          </w:divBdr>
        </w:div>
        <w:div w:id="1369601058">
          <w:marLeft w:val="0"/>
          <w:marRight w:val="0"/>
          <w:marTop w:val="0"/>
          <w:marBottom w:val="0"/>
          <w:divBdr>
            <w:top w:val="none" w:sz="0" w:space="0" w:color="auto"/>
            <w:left w:val="none" w:sz="0" w:space="0" w:color="auto"/>
            <w:bottom w:val="none" w:sz="0" w:space="0" w:color="auto"/>
            <w:right w:val="none" w:sz="0" w:space="0" w:color="auto"/>
          </w:divBdr>
        </w:div>
        <w:div w:id="1631473905">
          <w:marLeft w:val="0"/>
          <w:marRight w:val="0"/>
          <w:marTop w:val="0"/>
          <w:marBottom w:val="0"/>
          <w:divBdr>
            <w:top w:val="none" w:sz="0" w:space="0" w:color="auto"/>
            <w:left w:val="none" w:sz="0" w:space="0" w:color="auto"/>
            <w:bottom w:val="none" w:sz="0" w:space="0" w:color="auto"/>
            <w:right w:val="none" w:sz="0" w:space="0" w:color="auto"/>
          </w:divBdr>
        </w:div>
        <w:div w:id="1134448708">
          <w:marLeft w:val="0"/>
          <w:marRight w:val="0"/>
          <w:marTop w:val="0"/>
          <w:marBottom w:val="0"/>
          <w:divBdr>
            <w:top w:val="none" w:sz="0" w:space="0" w:color="auto"/>
            <w:left w:val="none" w:sz="0" w:space="0" w:color="auto"/>
            <w:bottom w:val="none" w:sz="0" w:space="0" w:color="auto"/>
            <w:right w:val="none" w:sz="0" w:space="0" w:color="auto"/>
          </w:divBdr>
        </w:div>
        <w:div w:id="1804225099">
          <w:marLeft w:val="0"/>
          <w:marRight w:val="0"/>
          <w:marTop w:val="0"/>
          <w:marBottom w:val="0"/>
          <w:divBdr>
            <w:top w:val="none" w:sz="0" w:space="0" w:color="auto"/>
            <w:left w:val="none" w:sz="0" w:space="0" w:color="auto"/>
            <w:bottom w:val="none" w:sz="0" w:space="0" w:color="auto"/>
            <w:right w:val="none" w:sz="0" w:space="0" w:color="auto"/>
          </w:divBdr>
        </w:div>
        <w:div w:id="788939618">
          <w:marLeft w:val="0"/>
          <w:marRight w:val="0"/>
          <w:marTop w:val="0"/>
          <w:marBottom w:val="0"/>
          <w:divBdr>
            <w:top w:val="none" w:sz="0" w:space="0" w:color="auto"/>
            <w:left w:val="none" w:sz="0" w:space="0" w:color="auto"/>
            <w:bottom w:val="none" w:sz="0" w:space="0" w:color="auto"/>
            <w:right w:val="none" w:sz="0" w:space="0" w:color="auto"/>
          </w:divBdr>
        </w:div>
        <w:div w:id="380515724">
          <w:marLeft w:val="0"/>
          <w:marRight w:val="0"/>
          <w:marTop w:val="0"/>
          <w:marBottom w:val="0"/>
          <w:divBdr>
            <w:top w:val="none" w:sz="0" w:space="0" w:color="auto"/>
            <w:left w:val="none" w:sz="0" w:space="0" w:color="auto"/>
            <w:bottom w:val="none" w:sz="0" w:space="0" w:color="auto"/>
            <w:right w:val="none" w:sz="0" w:space="0" w:color="auto"/>
          </w:divBdr>
        </w:div>
        <w:div w:id="1629235807">
          <w:marLeft w:val="0"/>
          <w:marRight w:val="0"/>
          <w:marTop w:val="0"/>
          <w:marBottom w:val="0"/>
          <w:divBdr>
            <w:top w:val="none" w:sz="0" w:space="0" w:color="auto"/>
            <w:left w:val="none" w:sz="0" w:space="0" w:color="auto"/>
            <w:bottom w:val="none" w:sz="0" w:space="0" w:color="auto"/>
            <w:right w:val="none" w:sz="0" w:space="0" w:color="auto"/>
          </w:divBdr>
        </w:div>
        <w:div w:id="488520541">
          <w:marLeft w:val="0"/>
          <w:marRight w:val="0"/>
          <w:marTop w:val="0"/>
          <w:marBottom w:val="0"/>
          <w:divBdr>
            <w:top w:val="none" w:sz="0" w:space="0" w:color="auto"/>
            <w:left w:val="none" w:sz="0" w:space="0" w:color="auto"/>
            <w:bottom w:val="none" w:sz="0" w:space="0" w:color="auto"/>
            <w:right w:val="none" w:sz="0" w:space="0" w:color="auto"/>
          </w:divBdr>
        </w:div>
        <w:div w:id="2113939261">
          <w:marLeft w:val="0"/>
          <w:marRight w:val="0"/>
          <w:marTop w:val="0"/>
          <w:marBottom w:val="0"/>
          <w:divBdr>
            <w:top w:val="none" w:sz="0" w:space="0" w:color="auto"/>
            <w:left w:val="none" w:sz="0" w:space="0" w:color="auto"/>
            <w:bottom w:val="none" w:sz="0" w:space="0" w:color="auto"/>
            <w:right w:val="none" w:sz="0" w:space="0" w:color="auto"/>
          </w:divBdr>
        </w:div>
        <w:div w:id="1488476507">
          <w:marLeft w:val="0"/>
          <w:marRight w:val="0"/>
          <w:marTop w:val="0"/>
          <w:marBottom w:val="0"/>
          <w:divBdr>
            <w:top w:val="none" w:sz="0" w:space="0" w:color="auto"/>
            <w:left w:val="none" w:sz="0" w:space="0" w:color="auto"/>
            <w:bottom w:val="none" w:sz="0" w:space="0" w:color="auto"/>
            <w:right w:val="none" w:sz="0" w:space="0" w:color="auto"/>
          </w:divBdr>
        </w:div>
        <w:div w:id="194854980">
          <w:marLeft w:val="0"/>
          <w:marRight w:val="0"/>
          <w:marTop w:val="0"/>
          <w:marBottom w:val="0"/>
          <w:divBdr>
            <w:top w:val="none" w:sz="0" w:space="0" w:color="auto"/>
            <w:left w:val="none" w:sz="0" w:space="0" w:color="auto"/>
            <w:bottom w:val="none" w:sz="0" w:space="0" w:color="auto"/>
            <w:right w:val="none" w:sz="0" w:space="0" w:color="auto"/>
          </w:divBdr>
        </w:div>
        <w:div w:id="2116242949">
          <w:marLeft w:val="0"/>
          <w:marRight w:val="0"/>
          <w:marTop w:val="0"/>
          <w:marBottom w:val="0"/>
          <w:divBdr>
            <w:top w:val="none" w:sz="0" w:space="0" w:color="auto"/>
            <w:left w:val="none" w:sz="0" w:space="0" w:color="auto"/>
            <w:bottom w:val="none" w:sz="0" w:space="0" w:color="auto"/>
            <w:right w:val="none" w:sz="0" w:space="0" w:color="auto"/>
          </w:divBdr>
        </w:div>
        <w:div w:id="1046028902">
          <w:marLeft w:val="0"/>
          <w:marRight w:val="0"/>
          <w:marTop w:val="0"/>
          <w:marBottom w:val="0"/>
          <w:divBdr>
            <w:top w:val="none" w:sz="0" w:space="0" w:color="auto"/>
            <w:left w:val="none" w:sz="0" w:space="0" w:color="auto"/>
            <w:bottom w:val="none" w:sz="0" w:space="0" w:color="auto"/>
            <w:right w:val="none" w:sz="0" w:space="0" w:color="auto"/>
          </w:divBdr>
        </w:div>
        <w:div w:id="892497040">
          <w:marLeft w:val="0"/>
          <w:marRight w:val="0"/>
          <w:marTop w:val="0"/>
          <w:marBottom w:val="0"/>
          <w:divBdr>
            <w:top w:val="none" w:sz="0" w:space="0" w:color="auto"/>
            <w:left w:val="none" w:sz="0" w:space="0" w:color="auto"/>
            <w:bottom w:val="none" w:sz="0" w:space="0" w:color="auto"/>
            <w:right w:val="none" w:sz="0" w:space="0" w:color="auto"/>
          </w:divBdr>
        </w:div>
        <w:div w:id="1822233856">
          <w:marLeft w:val="0"/>
          <w:marRight w:val="0"/>
          <w:marTop w:val="0"/>
          <w:marBottom w:val="0"/>
          <w:divBdr>
            <w:top w:val="none" w:sz="0" w:space="0" w:color="auto"/>
            <w:left w:val="none" w:sz="0" w:space="0" w:color="auto"/>
            <w:bottom w:val="none" w:sz="0" w:space="0" w:color="auto"/>
            <w:right w:val="none" w:sz="0" w:space="0" w:color="auto"/>
          </w:divBdr>
        </w:div>
        <w:div w:id="894202981">
          <w:marLeft w:val="0"/>
          <w:marRight w:val="0"/>
          <w:marTop w:val="0"/>
          <w:marBottom w:val="0"/>
          <w:divBdr>
            <w:top w:val="none" w:sz="0" w:space="0" w:color="auto"/>
            <w:left w:val="none" w:sz="0" w:space="0" w:color="auto"/>
            <w:bottom w:val="none" w:sz="0" w:space="0" w:color="auto"/>
            <w:right w:val="none" w:sz="0" w:space="0" w:color="auto"/>
          </w:divBdr>
        </w:div>
        <w:div w:id="1952664859">
          <w:marLeft w:val="0"/>
          <w:marRight w:val="0"/>
          <w:marTop w:val="0"/>
          <w:marBottom w:val="0"/>
          <w:divBdr>
            <w:top w:val="none" w:sz="0" w:space="0" w:color="auto"/>
            <w:left w:val="none" w:sz="0" w:space="0" w:color="auto"/>
            <w:bottom w:val="none" w:sz="0" w:space="0" w:color="auto"/>
            <w:right w:val="none" w:sz="0" w:space="0" w:color="auto"/>
          </w:divBdr>
        </w:div>
        <w:div w:id="318271682">
          <w:marLeft w:val="0"/>
          <w:marRight w:val="0"/>
          <w:marTop w:val="0"/>
          <w:marBottom w:val="0"/>
          <w:divBdr>
            <w:top w:val="none" w:sz="0" w:space="0" w:color="auto"/>
            <w:left w:val="none" w:sz="0" w:space="0" w:color="auto"/>
            <w:bottom w:val="none" w:sz="0" w:space="0" w:color="auto"/>
            <w:right w:val="none" w:sz="0" w:space="0" w:color="auto"/>
          </w:divBdr>
        </w:div>
        <w:div w:id="1977760628">
          <w:marLeft w:val="0"/>
          <w:marRight w:val="0"/>
          <w:marTop w:val="0"/>
          <w:marBottom w:val="0"/>
          <w:divBdr>
            <w:top w:val="none" w:sz="0" w:space="0" w:color="auto"/>
            <w:left w:val="none" w:sz="0" w:space="0" w:color="auto"/>
            <w:bottom w:val="none" w:sz="0" w:space="0" w:color="auto"/>
            <w:right w:val="none" w:sz="0" w:space="0" w:color="auto"/>
          </w:divBdr>
        </w:div>
        <w:div w:id="1554148988">
          <w:marLeft w:val="0"/>
          <w:marRight w:val="0"/>
          <w:marTop w:val="0"/>
          <w:marBottom w:val="0"/>
          <w:divBdr>
            <w:top w:val="none" w:sz="0" w:space="0" w:color="auto"/>
            <w:left w:val="none" w:sz="0" w:space="0" w:color="auto"/>
            <w:bottom w:val="none" w:sz="0" w:space="0" w:color="auto"/>
            <w:right w:val="none" w:sz="0" w:space="0" w:color="auto"/>
          </w:divBdr>
        </w:div>
        <w:div w:id="823395025">
          <w:marLeft w:val="0"/>
          <w:marRight w:val="0"/>
          <w:marTop w:val="0"/>
          <w:marBottom w:val="0"/>
          <w:divBdr>
            <w:top w:val="none" w:sz="0" w:space="0" w:color="auto"/>
            <w:left w:val="none" w:sz="0" w:space="0" w:color="auto"/>
            <w:bottom w:val="none" w:sz="0" w:space="0" w:color="auto"/>
            <w:right w:val="none" w:sz="0" w:space="0" w:color="auto"/>
          </w:divBdr>
        </w:div>
        <w:div w:id="559364361">
          <w:marLeft w:val="0"/>
          <w:marRight w:val="0"/>
          <w:marTop w:val="0"/>
          <w:marBottom w:val="0"/>
          <w:divBdr>
            <w:top w:val="none" w:sz="0" w:space="0" w:color="auto"/>
            <w:left w:val="none" w:sz="0" w:space="0" w:color="auto"/>
            <w:bottom w:val="none" w:sz="0" w:space="0" w:color="auto"/>
            <w:right w:val="none" w:sz="0" w:space="0" w:color="auto"/>
          </w:divBdr>
        </w:div>
      </w:divsChild>
    </w:div>
    <w:div w:id="1229731201">
      <w:bodyDiv w:val="1"/>
      <w:marLeft w:val="0"/>
      <w:marRight w:val="0"/>
      <w:marTop w:val="0"/>
      <w:marBottom w:val="0"/>
      <w:divBdr>
        <w:top w:val="none" w:sz="0" w:space="0" w:color="auto"/>
        <w:left w:val="none" w:sz="0" w:space="0" w:color="auto"/>
        <w:bottom w:val="none" w:sz="0" w:space="0" w:color="auto"/>
        <w:right w:val="none" w:sz="0" w:space="0" w:color="auto"/>
      </w:divBdr>
      <w:divsChild>
        <w:div w:id="1653370201">
          <w:marLeft w:val="0"/>
          <w:marRight w:val="0"/>
          <w:marTop w:val="0"/>
          <w:marBottom w:val="0"/>
          <w:divBdr>
            <w:top w:val="none" w:sz="0" w:space="0" w:color="auto"/>
            <w:left w:val="none" w:sz="0" w:space="0" w:color="auto"/>
            <w:bottom w:val="none" w:sz="0" w:space="0" w:color="auto"/>
            <w:right w:val="none" w:sz="0" w:space="0" w:color="auto"/>
          </w:divBdr>
        </w:div>
        <w:div w:id="273680978">
          <w:marLeft w:val="0"/>
          <w:marRight w:val="0"/>
          <w:marTop w:val="0"/>
          <w:marBottom w:val="0"/>
          <w:divBdr>
            <w:top w:val="none" w:sz="0" w:space="0" w:color="auto"/>
            <w:left w:val="none" w:sz="0" w:space="0" w:color="auto"/>
            <w:bottom w:val="none" w:sz="0" w:space="0" w:color="auto"/>
            <w:right w:val="none" w:sz="0" w:space="0" w:color="auto"/>
          </w:divBdr>
        </w:div>
        <w:div w:id="2029597024">
          <w:marLeft w:val="0"/>
          <w:marRight w:val="0"/>
          <w:marTop w:val="0"/>
          <w:marBottom w:val="0"/>
          <w:divBdr>
            <w:top w:val="none" w:sz="0" w:space="0" w:color="auto"/>
            <w:left w:val="none" w:sz="0" w:space="0" w:color="auto"/>
            <w:bottom w:val="none" w:sz="0" w:space="0" w:color="auto"/>
            <w:right w:val="none" w:sz="0" w:space="0" w:color="auto"/>
          </w:divBdr>
        </w:div>
      </w:divsChild>
    </w:div>
    <w:div w:id="1667660118">
      <w:bodyDiv w:val="1"/>
      <w:marLeft w:val="0"/>
      <w:marRight w:val="0"/>
      <w:marTop w:val="0"/>
      <w:marBottom w:val="0"/>
      <w:divBdr>
        <w:top w:val="none" w:sz="0" w:space="0" w:color="auto"/>
        <w:left w:val="none" w:sz="0" w:space="0" w:color="auto"/>
        <w:bottom w:val="none" w:sz="0" w:space="0" w:color="auto"/>
        <w:right w:val="none" w:sz="0" w:space="0" w:color="auto"/>
      </w:divBdr>
      <w:divsChild>
        <w:div w:id="109395628">
          <w:marLeft w:val="0"/>
          <w:marRight w:val="0"/>
          <w:marTop w:val="0"/>
          <w:marBottom w:val="0"/>
          <w:divBdr>
            <w:top w:val="none" w:sz="0" w:space="0" w:color="auto"/>
            <w:left w:val="none" w:sz="0" w:space="0" w:color="auto"/>
            <w:bottom w:val="none" w:sz="0" w:space="0" w:color="auto"/>
            <w:right w:val="none" w:sz="0" w:space="0" w:color="auto"/>
          </w:divBdr>
        </w:div>
        <w:div w:id="1523740294">
          <w:marLeft w:val="0"/>
          <w:marRight w:val="0"/>
          <w:marTop w:val="0"/>
          <w:marBottom w:val="0"/>
          <w:divBdr>
            <w:top w:val="none" w:sz="0" w:space="0" w:color="auto"/>
            <w:left w:val="none" w:sz="0" w:space="0" w:color="auto"/>
            <w:bottom w:val="none" w:sz="0" w:space="0" w:color="auto"/>
            <w:right w:val="none" w:sz="0" w:space="0" w:color="auto"/>
          </w:divBdr>
        </w:div>
        <w:div w:id="632830348">
          <w:marLeft w:val="0"/>
          <w:marRight w:val="0"/>
          <w:marTop w:val="0"/>
          <w:marBottom w:val="0"/>
          <w:divBdr>
            <w:top w:val="none" w:sz="0" w:space="0" w:color="auto"/>
            <w:left w:val="none" w:sz="0" w:space="0" w:color="auto"/>
            <w:bottom w:val="none" w:sz="0" w:space="0" w:color="auto"/>
            <w:right w:val="none" w:sz="0" w:space="0" w:color="auto"/>
          </w:divBdr>
        </w:div>
        <w:div w:id="913589280">
          <w:marLeft w:val="0"/>
          <w:marRight w:val="0"/>
          <w:marTop w:val="0"/>
          <w:marBottom w:val="0"/>
          <w:divBdr>
            <w:top w:val="none" w:sz="0" w:space="0" w:color="auto"/>
            <w:left w:val="none" w:sz="0" w:space="0" w:color="auto"/>
            <w:bottom w:val="none" w:sz="0" w:space="0" w:color="auto"/>
            <w:right w:val="none" w:sz="0" w:space="0" w:color="auto"/>
          </w:divBdr>
        </w:div>
        <w:div w:id="726610852">
          <w:marLeft w:val="0"/>
          <w:marRight w:val="0"/>
          <w:marTop w:val="0"/>
          <w:marBottom w:val="0"/>
          <w:divBdr>
            <w:top w:val="none" w:sz="0" w:space="0" w:color="auto"/>
            <w:left w:val="none" w:sz="0" w:space="0" w:color="auto"/>
            <w:bottom w:val="none" w:sz="0" w:space="0" w:color="auto"/>
            <w:right w:val="none" w:sz="0" w:space="0" w:color="auto"/>
          </w:divBdr>
        </w:div>
        <w:div w:id="983393764">
          <w:marLeft w:val="0"/>
          <w:marRight w:val="0"/>
          <w:marTop w:val="0"/>
          <w:marBottom w:val="0"/>
          <w:divBdr>
            <w:top w:val="none" w:sz="0" w:space="0" w:color="auto"/>
            <w:left w:val="none" w:sz="0" w:space="0" w:color="auto"/>
            <w:bottom w:val="none" w:sz="0" w:space="0" w:color="auto"/>
            <w:right w:val="none" w:sz="0" w:space="0" w:color="auto"/>
          </w:divBdr>
        </w:div>
        <w:div w:id="2076196342">
          <w:marLeft w:val="0"/>
          <w:marRight w:val="0"/>
          <w:marTop w:val="0"/>
          <w:marBottom w:val="0"/>
          <w:divBdr>
            <w:top w:val="none" w:sz="0" w:space="0" w:color="auto"/>
            <w:left w:val="none" w:sz="0" w:space="0" w:color="auto"/>
            <w:bottom w:val="none" w:sz="0" w:space="0" w:color="auto"/>
            <w:right w:val="none" w:sz="0" w:space="0" w:color="auto"/>
          </w:divBdr>
        </w:div>
        <w:div w:id="621762922">
          <w:marLeft w:val="0"/>
          <w:marRight w:val="0"/>
          <w:marTop w:val="0"/>
          <w:marBottom w:val="0"/>
          <w:divBdr>
            <w:top w:val="none" w:sz="0" w:space="0" w:color="auto"/>
            <w:left w:val="none" w:sz="0" w:space="0" w:color="auto"/>
            <w:bottom w:val="none" w:sz="0" w:space="0" w:color="auto"/>
            <w:right w:val="none" w:sz="0" w:space="0" w:color="auto"/>
          </w:divBdr>
        </w:div>
        <w:div w:id="1294481507">
          <w:marLeft w:val="0"/>
          <w:marRight w:val="0"/>
          <w:marTop w:val="0"/>
          <w:marBottom w:val="0"/>
          <w:divBdr>
            <w:top w:val="none" w:sz="0" w:space="0" w:color="auto"/>
            <w:left w:val="none" w:sz="0" w:space="0" w:color="auto"/>
            <w:bottom w:val="none" w:sz="0" w:space="0" w:color="auto"/>
            <w:right w:val="none" w:sz="0" w:space="0" w:color="auto"/>
          </w:divBdr>
        </w:div>
        <w:div w:id="1362392800">
          <w:marLeft w:val="0"/>
          <w:marRight w:val="0"/>
          <w:marTop w:val="0"/>
          <w:marBottom w:val="0"/>
          <w:divBdr>
            <w:top w:val="none" w:sz="0" w:space="0" w:color="auto"/>
            <w:left w:val="none" w:sz="0" w:space="0" w:color="auto"/>
            <w:bottom w:val="none" w:sz="0" w:space="0" w:color="auto"/>
            <w:right w:val="none" w:sz="0" w:space="0" w:color="auto"/>
          </w:divBdr>
        </w:div>
        <w:div w:id="374425321">
          <w:marLeft w:val="0"/>
          <w:marRight w:val="0"/>
          <w:marTop w:val="0"/>
          <w:marBottom w:val="0"/>
          <w:divBdr>
            <w:top w:val="none" w:sz="0" w:space="0" w:color="auto"/>
            <w:left w:val="none" w:sz="0" w:space="0" w:color="auto"/>
            <w:bottom w:val="none" w:sz="0" w:space="0" w:color="auto"/>
            <w:right w:val="none" w:sz="0" w:space="0" w:color="auto"/>
          </w:divBdr>
        </w:div>
        <w:div w:id="1917788282">
          <w:marLeft w:val="0"/>
          <w:marRight w:val="0"/>
          <w:marTop w:val="0"/>
          <w:marBottom w:val="0"/>
          <w:divBdr>
            <w:top w:val="none" w:sz="0" w:space="0" w:color="auto"/>
            <w:left w:val="none" w:sz="0" w:space="0" w:color="auto"/>
            <w:bottom w:val="none" w:sz="0" w:space="0" w:color="auto"/>
            <w:right w:val="none" w:sz="0" w:space="0" w:color="auto"/>
          </w:divBdr>
        </w:div>
        <w:div w:id="136455298">
          <w:marLeft w:val="0"/>
          <w:marRight w:val="0"/>
          <w:marTop w:val="0"/>
          <w:marBottom w:val="0"/>
          <w:divBdr>
            <w:top w:val="none" w:sz="0" w:space="0" w:color="auto"/>
            <w:left w:val="none" w:sz="0" w:space="0" w:color="auto"/>
            <w:bottom w:val="none" w:sz="0" w:space="0" w:color="auto"/>
            <w:right w:val="none" w:sz="0" w:space="0" w:color="auto"/>
          </w:divBdr>
        </w:div>
        <w:div w:id="525798276">
          <w:marLeft w:val="0"/>
          <w:marRight w:val="0"/>
          <w:marTop w:val="0"/>
          <w:marBottom w:val="0"/>
          <w:divBdr>
            <w:top w:val="none" w:sz="0" w:space="0" w:color="auto"/>
            <w:left w:val="none" w:sz="0" w:space="0" w:color="auto"/>
            <w:bottom w:val="none" w:sz="0" w:space="0" w:color="auto"/>
            <w:right w:val="none" w:sz="0" w:space="0" w:color="auto"/>
          </w:divBdr>
        </w:div>
      </w:divsChild>
    </w:div>
    <w:div w:id="1684503817">
      <w:bodyDiv w:val="1"/>
      <w:marLeft w:val="0"/>
      <w:marRight w:val="0"/>
      <w:marTop w:val="0"/>
      <w:marBottom w:val="0"/>
      <w:divBdr>
        <w:top w:val="none" w:sz="0" w:space="0" w:color="auto"/>
        <w:left w:val="none" w:sz="0" w:space="0" w:color="auto"/>
        <w:bottom w:val="none" w:sz="0" w:space="0" w:color="auto"/>
        <w:right w:val="none" w:sz="0" w:space="0" w:color="auto"/>
      </w:divBdr>
      <w:divsChild>
        <w:div w:id="545871759">
          <w:marLeft w:val="0"/>
          <w:marRight w:val="0"/>
          <w:marTop w:val="0"/>
          <w:marBottom w:val="0"/>
          <w:divBdr>
            <w:top w:val="none" w:sz="0" w:space="0" w:color="auto"/>
            <w:left w:val="none" w:sz="0" w:space="0" w:color="auto"/>
            <w:bottom w:val="none" w:sz="0" w:space="0" w:color="auto"/>
            <w:right w:val="none" w:sz="0" w:space="0" w:color="auto"/>
          </w:divBdr>
        </w:div>
        <w:div w:id="761878210">
          <w:marLeft w:val="0"/>
          <w:marRight w:val="0"/>
          <w:marTop w:val="0"/>
          <w:marBottom w:val="0"/>
          <w:divBdr>
            <w:top w:val="none" w:sz="0" w:space="0" w:color="auto"/>
            <w:left w:val="none" w:sz="0" w:space="0" w:color="auto"/>
            <w:bottom w:val="none" w:sz="0" w:space="0" w:color="auto"/>
            <w:right w:val="none" w:sz="0" w:space="0" w:color="auto"/>
          </w:divBdr>
        </w:div>
        <w:div w:id="1936011072">
          <w:marLeft w:val="0"/>
          <w:marRight w:val="0"/>
          <w:marTop w:val="0"/>
          <w:marBottom w:val="0"/>
          <w:divBdr>
            <w:top w:val="none" w:sz="0" w:space="0" w:color="auto"/>
            <w:left w:val="none" w:sz="0" w:space="0" w:color="auto"/>
            <w:bottom w:val="none" w:sz="0" w:space="0" w:color="auto"/>
            <w:right w:val="none" w:sz="0" w:space="0" w:color="auto"/>
          </w:divBdr>
        </w:div>
        <w:div w:id="870413880">
          <w:marLeft w:val="0"/>
          <w:marRight w:val="0"/>
          <w:marTop w:val="0"/>
          <w:marBottom w:val="0"/>
          <w:divBdr>
            <w:top w:val="none" w:sz="0" w:space="0" w:color="auto"/>
            <w:left w:val="none" w:sz="0" w:space="0" w:color="auto"/>
            <w:bottom w:val="none" w:sz="0" w:space="0" w:color="auto"/>
            <w:right w:val="none" w:sz="0" w:space="0" w:color="auto"/>
          </w:divBdr>
        </w:div>
        <w:div w:id="2064212247">
          <w:marLeft w:val="0"/>
          <w:marRight w:val="0"/>
          <w:marTop w:val="0"/>
          <w:marBottom w:val="0"/>
          <w:divBdr>
            <w:top w:val="none" w:sz="0" w:space="0" w:color="auto"/>
            <w:left w:val="none" w:sz="0" w:space="0" w:color="auto"/>
            <w:bottom w:val="none" w:sz="0" w:space="0" w:color="auto"/>
            <w:right w:val="none" w:sz="0" w:space="0" w:color="auto"/>
          </w:divBdr>
        </w:div>
        <w:div w:id="1397389210">
          <w:marLeft w:val="0"/>
          <w:marRight w:val="0"/>
          <w:marTop w:val="0"/>
          <w:marBottom w:val="0"/>
          <w:divBdr>
            <w:top w:val="none" w:sz="0" w:space="0" w:color="auto"/>
            <w:left w:val="none" w:sz="0" w:space="0" w:color="auto"/>
            <w:bottom w:val="none" w:sz="0" w:space="0" w:color="auto"/>
            <w:right w:val="none" w:sz="0" w:space="0" w:color="auto"/>
          </w:divBdr>
        </w:div>
        <w:div w:id="2144886356">
          <w:marLeft w:val="0"/>
          <w:marRight w:val="0"/>
          <w:marTop w:val="0"/>
          <w:marBottom w:val="0"/>
          <w:divBdr>
            <w:top w:val="none" w:sz="0" w:space="0" w:color="auto"/>
            <w:left w:val="none" w:sz="0" w:space="0" w:color="auto"/>
            <w:bottom w:val="none" w:sz="0" w:space="0" w:color="auto"/>
            <w:right w:val="none" w:sz="0" w:space="0" w:color="auto"/>
          </w:divBdr>
        </w:div>
        <w:div w:id="1572422490">
          <w:marLeft w:val="0"/>
          <w:marRight w:val="0"/>
          <w:marTop w:val="0"/>
          <w:marBottom w:val="0"/>
          <w:divBdr>
            <w:top w:val="none" w:sz="0" w:space="0" w:color="auto"/>
            <w:left w:val="none" w:sz="0" w:space="0" w:color="auto"/>
            <w:bottom w:val="none" w:sz="0" w:space="0" w:color="auto"/>
            <w:right w:val="none" w:sz="0" w:space="0" w:color="auto"/>
          </w:divBdr>
        </w:div>
      </w:divsChild>
    </w:div>
    <w:div w:id="1745226247">
      <w:bodyDiv w:val="1"/>
      <w:marLeft w:val="0"/>
      <w:marRight w:val="0"/>
      <w:marTop w:val="0"/>
      <w:marBottom w:val="0"/>
      <w:divBdr>
        <w:top w:val="none" w:sz="0" w:space="0" w:color="auto"/>
        <w:left w:val="none" w:sz="0" w:space="0" w:color="auto"/>
        <w:bottom w:val="none" w:sz="0" w:space="0" w:color="auto"/>
        <w:right w:val="none" w:sz="0" w:space="0" w:color="auto"/>
      </w:divBdr>
      <w:divsChild>
        <w:div w:id="1913075451">
          <w:marLeft w:val="0"/>
          <w:marRight w:val="0"/>
          <w:marTop w:val="0"/>
          <w:marBottom w:val="0"/>
          <w:divBdr>
            <w:top w:val="none" w:sz="0" w:space="0" w:color="auto"/>
            <w:left w:val="none" w:sz="0" w:space="0" w:color="auto"/>
            <w:bottom w:val="none" w:sz="0" w:space="0" w:color="auto"/>
            <w:right w:val="none" w:sz="0" w:space="0" w:color="auto"/>
          </w:divBdr>
        </w:div>
        <w:div w:id="1393700427">
          <w:marLeft w:val="0"/>
          <w:marRight w:val="0"/>
          <w:marTop w:val="0"/>
          <w:marBottom w:val="0"/>
          <w:divBdr>
            <w:top w:val="none" w:sz="0" w:space="0" w:color="auto"/>
            <w:left w:val="none" w:sz="0" w:space="0" w:color="auto"/>
            <w:bottom w:val="none" w:sz="0" w:space="0" w:color="auto"/>
            <w:right w:val="none" w:sz="0" w:space="0" w:color="auto"/>
          </w:divBdr>
        </w:div>
        <w:div w:id="125902100">
          <w:marLeft w:val="0"/>
          <w:marRight w:val="0"/>
          <w:marTop w:val="0"/>
          <w:marBottom w:val="0"/>
          <w:divBdr>
            <w:top w:val="none" w:sz="0" w:space="0" w:color="auto"/>
            <w:left w:val="none" w:sz="0" w:space="0" w:color="auto"/>
            <w:bottom w:val="none" w:sz="0" w:space="0" w:color="auto"/>
            <w:right w:val="none" w:sz="0" w:space="0" w:color="auto"/>
          </w:divBdr>
        </w:div>
        <w:div w:id="645015152">
          <w:marLeft w:val="0"/>
          <w:marRight w:val="0"/>
          <w:marTop w:val="0"/>
          <w:marBottom w:val="0"/>
          <w:divBdr>
            <w:top w:val="none" w:sz="0" w:space="0" w:color="auto"/>
            <w:left w:val="none" w:sz="0" w:space="0" w:color="auto"/>
            <w:bottom w:val="none" w:sz="0" w:space="0" w:color="auto"/>
            <w:right w:val="none" w:sz="0" w:space="0" w:color="auto"/>
          </w:divBdr>
        </w:div>
        <w:div w:id="539829811">
          <w:marLeft w:val="0"/>
          <w:marRight w:val="0"/>
          <w:marTop w:val="0"/>
          <w:marBottom w:val="0"/>
          <w:divBdr>
            <w:top w:val="none" w:sz="0" w:space="0" w:color="auto"/>
            <w:left w:val="none" w:sz="0" w:space="0" w:color="auto"/>
            <w:bottom w:val="none" w:sz="0" w:space="0" w:color="auto"/>
            <w:right w:val="none" w:sz="0" w:space="0" w:color="auto"/>
          </w:divBdr>
        </w:div>
        <w:div w:id="16854106">
          <w:marLeft w:val="0"/>
          <w:marRight w:val="0"/>
          <w:marTop w:val="0"/>
          <w:marBottom w:val="0"/>
          <w:divBdr>
            <w:top w:val="none" w:sz="0" w:space="0" w:color="auto"/>
            <w:left w:val="none" w:sz="0" w:space="0" w:color="auto"/>
            <w:bottom w:val="none" w:sz="0" w:space="0" w:color="auto"/>
            <w:right w:val="none" w:sz="0" w:space="0" w:color="auto"/>
          </w:divBdr>
        </w:div>
        <w:div w:id="147744468">
          <w:marLeft w:val="0"/>
          <w:marRight w:val="0"/>
          <w:marTop w:val="0"/>
          <w:marBottom w:val="0"/>
          <w:divBdr>
            <w:top w:val="none" w:sz="0" w:space="0" w:color="auto"/>
            <w:left w:val="none" w:sz="0" w:space="0" w:color="auto"/>
            <w:bottom w:val="none" w:sz="0" w:space="0" w:color="auto"/>
            <w:right w:val="none" w:sz="0" w:space="0" w:color="auto"/>
          </w:divBdr>
        </w:div>
        <w:div w:id="2135059105">
          <w:marLeft w:val="0"/>
          <w:marRight w:val="0"/>
          <w:marTop w:val="0"/>
          <w:marBottom w:val="0"/>
          <w:divBdr>
            <w:top w:val="none" w:sz="0" w:space="0" w:color="auto"/>
            <w:left w:val="none" w:sz="0" w:space="0" w:color="auto"/>
            <w:bottom w:val="none" w:sz="0" w:space="0" w:color="auto"/>
            <w:right w:val="none" w:sz="0" w:space="0" w:color="auto"/>
          </w:divBdr>
        </w:div>
        <w:div w:id="1388726270">
          <w:marLeft w:val="0"/>
          <w:marRight w:val="0"/>
          <w:marTop w:val="0"/>
          <w:marBottom w:val="0"/>
          <w:divBdr>
            <w:top w:val="none" w:sz="0" w:space="0" w:color="auto"/>
            <w:left w:val="none" w:sz="0" w:space="0" w:color="auto"/>
            <w:bottom w:val="none" w:sz="0" w:space="0" w:color="auto"/>
            <w:right w:val="none" w:sz="0" w:space="0" w:color="auto"/>
          </w:divBdr>
        </w:div>
      </w:divsChild>
    </w:div>
    <w:div w:id="2102336314">
      <w:bodyDiv w:val="1"/>
      <w:marLeft w:val="0"/>
      <w:marRight w:val="0"/>
      <w:marTop w:val="0"/>
      <w:marBottom w:val="0"/>
      <w:divBdr>
        <w:top w:val="none" w:sz="0" w:space="0" w:color="auto"/>
        <w:left w:val="none" w:sz="0" w:space="0" w:color="auto"/>
        <w:bottom w:val="none" w:sz="0" w:space="0" w:color="auto"/>
        <w:right w:val="none" w:sz="0" w:space="0" w:color="auto"/>
      </w:divBdr>
      <w:divsChild>
        <w:div w:id="288358636">
          <w:marLeft w:val="0"/>
          <w:marRight w:val="0"/>
          <w:marTop w:val="0"/>
          <w:marBottom w:val="0"/>
          <w:divBdr>
            <w:top w:val="none" w:sz="0" w:space="0" w:color="auto"/>
            <w:left w:val="none" w:sz="0" w:space="0" w:color="auto"/>
            <w:bottom w:val="none" w:sz="0" w:space="0" w:color="auto"/>
            <w:right w:val="none" w:sz="0" w:space="0" w:color="auto"/>
          </w:divBdr>
        </w:div>
        <w:div w:id="1661277665">
          <w:marLeft w:val="0"/>
          <w:marRight w:val="0"/>
          <w:marTop w:val="0"/>
          <w:marBottom w:val="0"/>
          <w:divBdr>
            <w:top w:val="none" w:sz="0" w:space="0" w:color="auto"/>
            <w:left w:val="none" w:sz="0" w:space="0" w:color="auto"/>
            <w:bottom w:val="none" w:sz="0" w:space="0" w:color="auto"/>
            <w:right w:val="none" w:sz="0" w:space="0" w:color="auto"/>
          </w:divBdr>
        </w:div>
        <w:div w:id="1410928434">
          <w:marLeft w:val="0"/>
          <w:marRight w:val="0"/>
          <w:marTop w:val="0"/>
          <w:marBottom w:val="0"/>
          <w:divBdr>
            <w:top w:val="none" w:sz="0" w:space="0" w:color="auto"/>
            <w:left w:val="none" w:sz="0" w:space="0" w:color="auto"/>
            <w:bottom w:val="none" w:sz="0" w:space="0" w:color="auto"/>
            <w:right w:val="none" w:sz="0" w:space="0" w:color="auto"/>
          </w:divBdr>
        </w:div>
        <w:div w:id="1969780083">
          <w:marLeft w:val="0"/>
          <w:marRight w:val="0"/>
          <w:marTop w:val="0"/>
          <w:marBottom w:val="0"/>
          <w:divBdr>
            <w:top w:val="none" w:sz="0" w:space="0" w:color="auto"/>
            <w:left w:val="none" w:sz="0" w:space="0" w:color="auto"/>
            <w:bottom w:val="none" w:sz="0" w:space="0" w:color="auto"/>
            <w:right w:val="none" w:sz="0" w:space="0" w:color="auto"/>
          </w:divBdr>
        </w:div>
        <w:div w:id="173561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90A1-9602-48E1-9ED8-EC3229CE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8</Pages>
  <Words>3073</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Invitado</dc:creator>
  <cp:lastModifiedBy>Profesor Invitado</cp:lastModifiedBy>
  <cp:revision>28</cp:revision>
  <dcterms:created xsi:type="dcterms:W3CDTF">2018-01-17T13:17:00Z</dcterms:created>
  <dcterms:modified xsi:type="dcterms:W3CDTF">2018-02-22T18:25:00Z</dcterms:modified>
</cp:coreProperties>
</file>